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36E9E" w14:textId="77777777" w:rsidR="00F93927" w:rsidRDefault="00F93927" w:rsidP="00C95A2F">
      <w:pPr>
        <w:spacing w:line="278" w:lineRule="auto"/>
        <w:ind w:right="132"/>
        <w:jc w:val="both"/>
        <w:rPr>
          <w:rFonts w:ascii="Arial" w:eastAsia="Arial" w:hAnsi="Arial" w:cs="Arial"/>
          <w:b/>
          <w:sz w:val="24"/>
          <w:szCs w:val="24"/>
        </w:rPr>
      </w:pPr>
      <w:bookmarkStart w:id="0" w:name="A_Tool_for_Assessing_Safety_and_Health_P"/>
      <w:bookmarkStart w:id="1" w:name="_GoBack"/>
      <w:bookmarkEnd w:id="0"/>
      <w:bookmarkEnd w:id="1"/>
      <w:r>
        <w:rPr>
          <w:rFonts w:ascii="Arial" w:hAnsi="Arial"/>
          <w:b/>
          <w:sz w:val="24"/>
        </w:rPr>
        <w:t>KAIVOSVASTUUJÄRJESTELMÄ</w:t>
      </w:r>
    </w:p>
    <w:p w14:paraId="01B4D44E" w14:textId="1100EBA8" w:rsidR="0046155E" w:rsidRPr="00D57A58" w:rsidRDefault="0046155E" w:rsidP="00C95A2F">
      <w:pPr>
        <w:spacing w:line="278" w:lineRule="auto"/>
        <w:ind w:right="132"/>
        <w:jc w:val="both"/>
        <w:rPr>
          <w:rFonts w:ascii="Arial" w:eastAsia="Arial" w:hAnsi="Arial" w:cs="Arial"/>
          <w:b/>
          <w:sz w:val="24"/>
          <w:szCs w:val="24"/>
        </w:rPr>
      </w:pPr>
      <w:r>
        <w:rPr>
          <w:rFonts w:ascii="Arial" w:hAnsi="Arial"/>
          <w:b/>
          <w:sz w:val="24"/>
        </w:rPr>
        <w:t>ARVIOINTIPERUSTEET</w:t>
      </w:r>
    </w:p>
    <w:p w14:paraId="7FE51EDB" w14:textId="79516E2D" w:rsidR="006F7A8A" w:rsidRPr="00D57A58" w:rsidRDefault="0046155E" w:rsidP="00C95A2F">
      <w:pPr>
        <w:pStyle w:val="BodyText"/>
        <w:ind w:left="0" w:firstLine="0"/>
        <w:rPr>
          <w:rFonts w:cs="Arial"/>
          <w:b/>
          <w:sz w:val="24"/>
          <w:szCs w:val="24"/>
        </w:rPr>
      </w:pPr>
      <w:r>
        <w:rPr>
          <w:b/>
          <w:sz w:val="24"/>
        </w:rPr>
        <w:t>Sidosryhmien kanssa toteutettavan vuorovaikutuksen arviointityökalu</w:t>
      </w:r>
    </w:p>
    <w:p w14:paraId="510CF1F8" w14:textId="77777777" w:rsidR="009B38A0" w:rsidRPr="00D57A58" w:rsidRDefault="009B38A0" w:rsidP="00294FAD">
      <w:pPr>
        <w:pStyle w:val="BodyText"/>
        <w:spacing w:line="278" w:lineRule="auto"/>
        <w:ind w:left="152" w:right="132" w:firstLine="0"/>
        <w:jc w:val="both"/>
        <w:rPr>
          <w:rFonts w:cs="Arial"/>
          <w:sz w:val="20"/>
          <w:szCs w:val="20"/>
        </w:rPr>
      </w:pPr>
    </w:p>
    <w:p w14:paraId="454A91EE" w14:textId="5376024F" w:rsidR="0046155E" w:rsidRPr="00D57A58" w:rsidRDefault="0046155E" w:rsidP="00C95A2F">
      <w:pPr>
        <w:pStyle w:val="BodyText"/>
        <w:spacing w:line="278" w:lineRule="auto"/>
        <w:ind w:left="0" w:right="132" w:firstLine="0"/>
        <w:jc w:val="both"/>
        <w:rPr>
          <w:rFonts w:cs="Arial"/>
          <w:b/>
          <w:sz w:val="24"/>
          <w:szCs w:val="24"/>
        </w:rPr>
      </w:pPr>
      <w:r>
        <w:rPr>
          <w:b/>
          <w:sz w:val="24"/>
        </w:rPr>
        <w:t>Johdanto</w:t>
      </w:r>
    </w:p>
    <w:p w14:paraId="58CD34F8" w14:textId="77777777" w:rsidR="0046155E" w:rsidRPr="00D57A58" w:rsidRDefault="0046155E" w:rsidP="00294FAD">
      <w:pPr>
        <w:pStyle w:val="BodyText"/>
        <w:spacing w:line="278" w:lineRule="auto"/>
        <w:ind w:left="152" w:right="132" w:firstLine="0"/>
        <w:jc w:val="both"/>
        <w:rPr>
          <w:rFonts w:cs="Arial"/>
          <w:sz w:val="20"/>
          <w:szCs w:val="20"/>
        </w:rPr>
      </w:pPr>
    </w:p>
    <w:p w14:paraId="1DB24186" w14:textId="2F7250B7" w:rsidR="005443AD" w:rsidRPr="007944C6" w:rsidRDefault="00EA05E6" w:rsidP="00C95A2F">
      <w:pPr>
        <w:spacing w:line="278" w:lineRule="auto"/>
        <w:ind w:right="12"/>
        <w:jc w:val="both"/>
        <w:rPr>
          <w:rFonts w:ascii="Arial" w:eastAsia="Arial" w:hAnsi="Arial" w:cs="Arial"/>
          <w:sz w:val="20"/>
          <w:szCs w:val="20"/>
        </w:rPr>
      </w:pPr>
      <w:r>
        <w:rPr>
          <w:rFonts w:ascii="Arial" w:hAnsi="Arial"/>
          <w:sz w:val="20"/>
        </w:rPr>
        <w:t xml:space="preserve">Tätä asiakirjaa voidaan käyttää työkaluna, jonka avulla yhtiöt voivat arvioida tuotantolaitoksillaan sidosryhmien kanssa toteutettavan vuorovaikutuksen tasoa </w:t>
      </w:r>
      <w:r w:rsidR="00706A96">
        <w:rPr>
          <w:rFonts w:ascii="Arial" w:hAnsi="Arial"/>
          <w:sz w:val="20"/>
        </w:rPr>
        <w:t>tuotanto</w:t>
      </w:r>
      <w:r w:rsidR="000B2AA3">
        <w:rPr>
          <w:rFonts w:ascii="Arial" w:hAnsi="Arial"/>
          <w:sz w:val="20"/>
        </w:rPr>
        <w:t>laitos</w:t>
      </w:r>
      <w:r w:rsidR="00706A96">
        <w:rPr>
          <w:rFonts w:ascii="Arial" w:hAnsi="Arial"/>
          <w:sz w:val="20"/>
        </w:rPr>
        <w:t>kohtaisesti</w:t>
      </w:r>
      <w:r>
        <w:rPr>
          <w:rFonts w:ascii="Arial" w:hAnsi="Arial"/>
          <w:sz w:val="20"/>
        </w:rPr>
        <w:t xml:space="preserve">. Vuorovaikutuksen tason kehitystä seurataan tämän arviointityökalun mukaisesti neljän tuloskriteerin avulla. Keskeiset tuloskriteerit voidaan erottaa toisistaan ja toiminnan kehitystä voidaan seurata vuosittain. </w:t>
      </w:r>
      <w:r w:rsidR="00706A96">
        <w:rPr>
          <w:rFonts w:ascii="Arial" w:hAnsi="Arial"/>
          <w:sz w:val="20"/>
        </w:rPr>
        <w:t xml:space="preserve">Arviointityökalun </w:t>
      </w:r>
      <w:r>
        <w:rPr>
          <w:rFonts w:ascii="Arial" w:hAnsi="Arial"/>
          <w:sz w:val="20"/>
        </w:rPr>
        <w:t xml:space="preserve">noudattaminen myös yhdenmukaistaa yhtiöissä tehtäviä vuorovaikutustoiminnan hallintaa koskevia arviointeja. Lisäksi tämän työkalun tarkoituksena on mahdollistaa yhtiön toiminnan ulkoinen tarkastus. </w:t>
      </w:r>
    </w:p>
    <w:p w14:paraId="0D5E6E62" w14:textId="77777777" w:rsidR="005443AD" w:rsidRPr="00D57A58" w:rsidRDefault="005443AD" w:rsidP="00294FAD">
      <w:pPr>
        <w:pStyle w:val="BodyText"/>
        <w:spacing w:line="278" w:lineRule="auto"/>
        <w:ind w:left="152" w:right="132" w:firstLine="0"/>
        <w:jc w:val="both"/>
        <w:rPr>
          <w:rFonts w:cs="Arial"/>
          <w:sz w:val="20"/>
          <w:szCs w:val="20"/>
        </w:rPr>
      </w:pPr>
    </w:p>
    <w:p w14:paraId="324DB98D" w14:textId="495F746B" w:rsidR="00953E0A" w:rsidRPr="00D57A58" w:rsidRDefault="00706A96" w:rsidP="00C95A2F">
      <w:pPr>
        <w:pStyle w:val="BodyText"/>
        <w:spacing w:before="119" w:line="278" w:lineRule="auto"/>
        <w:ind w:left="0" w:right="130" w:firstLine="0"/>
        <w:jc w:val="both"/>
        <w:rPr>
          <w:rFonts w:cs="Arial"/>
          <w:i/>
          <w:sz w:val="20"/>
          <w:szCs w:val="20"/>
        </w:rPr>
      </w:pPr>
      <w:bookmarkStart w:id="2" w:name="Introduction"/>
      <w:bookmarkEnd w:id="2"/>
      <w:r>
        <w:rPr>
          <w:i/>
          <w:sz w:val="20"/>
        </w:rPr>
        <w:t xml:space="preserve">Arviointityökalussa </w:t>
      </w:r>
      <w:r w:rsidR="00B92024">
        <w:rPr>
          <w:i/>
          <w:sz w:val="20"/>
        </w:rPr>
        <w:t xml:space="preserve">on kuvattu myös saamelaisia ja porotaloutta koskevia erityishuomioita, joita yhtiöiden suositellaan noudattavan, mikäli 1) tuotantolaitos sijaitsee poronhoitoalueella tai saamelaisten kotiseutualueella tai 2) tuotantolaitoksen vaikutukset voivat ulottua saamelaisten kotiseutualueelle tai niillä on huomattava merkitys saamelaisten oikeuksien kannalta alkuperäiskansana. Saamelaisia ja porotaloutta koskevat erityishuomiot on esitetty tässä </w:t>
      </w:r>
      <w:r>
        <w:rPr>
          <w:i/>
          <w:sz w:val="20"/>
        </w:rPr>
        <w:t xml:space="preserve">arviointityökalussa </w:t>
      </w:r>
      <w:r w:rsidR="00B92024">
        <w:rPr>
          <w:i/>
          <w:sz w:val="20"/>
        </w:rPr>
        <w:t>kursiivilla.</w:t>
      </w:r>
    </w:p>
    <w:p w14:paraId="266771A8" w14:textId="77777777" w:rsidR="00EA05E6" w:rsidRPr="00D57A58" w:rsidRDefault="00EA05E6" w:rsidP="00EA05E6">
      <w:pPr>
        <w:pStyle w:val="Heading1"/>
        <w:spacing w:before="0"/>
        <w:ind w:left="0"/>
        <w:jc w:val="both"/>
        <w:rPr>
          <w:rFonts w:cs="Arial"/>
          <w:sz w:val="24"/>
          <w:szCs w:val="24"/>
        </w:rPr>
      </w:pPr>
      <w:bookmarkStart w:id="3" w:name="Assessing_Aboriginal_and_Community_Outre"/>
      <w:bookmarkEnd w:id="3"/>
    </w:p>
    <w:p w14:paraId="43B0B979" w14:textId="697FF84B" w:rsidR="009B38A0" w:rsidRPr="00D57A58" w:rsidRDefault="00C76953" w:rsidP="00C95A2F">
      <w:pPr>
        <w:pStyle w:val="Heading1"/>
        <w:spacing w:before="0"/>
        <w:ind w:left="0"/>
        <w:jc w:val="both"/>
        <w:rPr>
          <w:rFonts w:cs="Arial"/>
          <w:b w:val="0"/>
          <w:bCs w:val="0"/>
          <w:sz w:val="24"/>
          <w:szCs w:val="24"/>
        </w:rPr>
      </w:pPr>
      <w:r>
        <w:rPr>
          <w:sz w:val="24"/>
        </w:rPr>
        <w:t>Sidosryhmien kanssa toteutettavan vuorovaikutuksen arviointi</w:t>
      </w:r>
    </w:p>
    <w:p w14:paraId="6DC825B4" w14:textId="77777777" w:rsidR="009B38A0" w:rsidRPr="00D57A58" w:rsidRDefault="009B38A0" w:rsidP="00294FAD">
      <w:pPr>
        <w:pStyle w:val="BodyText"/>
        <w:spacing w:line="278" w:lineRule="auto"/>
        <w:ind w:left="152" w:right="132" w:firstLine="0"/>
        <w:jc w:val="both"/>
        <w:rPr>
          <w:rFonts w:cs="Arial"/>
          <w:sz w:val="20"/>
          <w:szCs w:val="20"/>
        </w:rPr>
      </w:pPr>
    </w:p>
    <w:p w14:paraId="325B66EC" w14:textId="6E01FEFD" w:rsidR="009B38A0" w:rsidRPr="00D57A58" w:rsidRDefault="00706A96" w:rsidP="00C95A2F">
      <w:pPr>
        <w:pStyle w:val="BodyText"/>
        <w:spacing w:line="278" w:lineRule="auto"/>
        <w:ind w:left="0" w:right="132" w:firstLine="0"/>
        <w:jc w:val="both"/>
        <w:rPr>
          <w:rFonts w:cs="Arial"/>
          <w:sz w:val="20"/>
          <w:szCs w:val="20"/>
        </w:rPr>
      </w:pPr>
      <w:r>
        <w:rPr>
          <w:sz w:val="20"/>
        </w:rPr>
        <w:t xml:space="preserve">Arviointityökalun </w:t>
      </w:r>
      <w:r w:rsidR="00B92024">
        <w:rPr>
          <w:sz w:val="20"/>
        </w:rPr>
        <w:t>tarkoituksena on tuloskriteerien avulla opastaa yhtiöitä sidosryhmävuorovaikutuksen suunnittelussa ja toteutuksessa.</w:t>
      </w:r>
    </w:p>
    <w:p w14:paraId="77884160" w14:textId="5B3DC5DD" w:rsidR="009B38A0" w:rsidRPr="00D57A58" w:rsidRDefault="007A75F8" w:rsidP="00C95A2F">
      <w:pPr>
        <w:pStyle w:val="BodyText"/>
        <w:spacing w:before="121"/>
        <w:ind w:left="0" w:firstLine="0"/>
        <w:jc w:val="both"/>
        <w:rPr>
          <w:rFonts w:cs="Arial"/>
          <w:sz w:val="20"/>
          <w:szCs w:val="20"/>
        </w:rPr>
      </w:pPr>
      <w:r>
        <w:rPr>
          <w:sz w:val="20"/>
        </w:rPr>
        <w:t>Arvioinnin tulisi:</w:t>
      </w:r>
    </w:p>
    <w:p w14:paraId="4140F151" w14:textId="0F80D2C8" w:rsidR="009B38A0" w:rsidRPr="00D57A58" w:rsidRDefault="001D080E" w:rsidP="00B74DF7">
      <w:pPr>
        <w:pStyle w:val="BodyText"/>
        <w:numPr>
          <w:ilvl w:val="0"/>
          <w:numId w:val="27"/>
        </w:numPr>
        <w:tabs>
          <w:tab w:val="left" w:pos="993"/>
        </w:tabs>
        <w:spacing w:before="156"/>
        <w:ind w:left="1349" w:hanging="357"/>
        <w:rPr>
          <w:rFonts w:cs="Arial"/>
          <w:sz w:val="20"/>
          <w:szCs w:val="20"/>
        </w:rPr>
      </w:pPr>
      <w:r>
        <w:rPr>
          <w:color w:val="000000"/>
          <w:sz w:val="20"/>
        </w:rPr>
        <w:t>auttaa yhtiöitä kehittämään valmiuksiaan toimintansa seuraamiseen ja parantamiseen</w:t>
      </w:r>
    </w:p>
    <w:p w14:paraId="73768A90" w14:textId="0D1DC5FD" w:rsidR="009B38A0" w:rsidRPr="00D57A58" w:rsidRDefault="001D080E" w:rsidP="00B74DF7">
      <w:pPr>
        <w:pStyle w:val="BodyText"/>
        <w:numPr>
          <w:ilvl w:val="0"/>
          <w:numId w:val="27"/>
        </w:numPr>
        <w:tabs>
          <w:tab w:val="left" w:pos="993"/>
        </w:tabs>
        <w:spacing w:before="120"/>
        <w:ind w:left="1349" w:hanging="357"/>
        <w:rPr>
          <w:rFonts w:cs="Arial"/>
          <w:sz w:val="20"/>
          <w:szCs w:val="20"/>
        </w:rPr>
      </w:pPr>
      <w:r>
        <w:rPr>
          <w:color w:val="000000"/>
          <w:sz w:val="20"/>
        </w:rPr>
        <w:t>luoda perusta yhtiön toiminnan auditoinnille.</w:t>
      </w:r>
    </w:p>
    <w:p w14:paraId="7C436267" w14:textId="77777777" w:rsidR="00CB37C6" w:rsidRPr="00D57A58" w:rsidRDefault="00CB37C6" w:rsidP="00C95A2F">
      <w:pPr>
        <w:pStyle w:val="BodyText"/>
        <w:spacing w:line="278" w:lineRule="auto"/>
        <w:ind w:left="0" w:right="132" w:firstLine="0"/>
        <w:jc w:val="both"/>
        <w:rPr>
          <w:rFonts w:cs="Arial"/>
          <w:sz w:val="20"/>
          <w:szCs w:val="20"/>
        </w:rPr>
      </w:pPr>
    </w:p>
    <w:p w14:paraId="58E58A8D" w14:textId="6A74EDE5" w:rsidR="00CB37C6" w:rsidRPr="00D57A58" w:rsidRDefault="00612E63" w:rsidP="00C95A2F">
      <w:pPr>
        <w:pStyle w:val="BodyText"/>
        <w:spacing w:line="278" w:lineRule="auto"/>
        <w:ind w:left="0" w:right="132" w:firstLine="0"/>
        <w:jc w:val="both"/>
        <w:rPr>
          <w:rFonts w:cs="Arial"/>
          <w:sz w:val="20"/>
          <w:szCs w:val="20"/>
        </w:rPr>
      </w:pPr>
      <w:r>
        <w:rPr>
          <w:sz w:val="20"/>
        </w:rPr>
        <w:t>Vastuu</w:t>
      </w:r>
      <w:r w:rsidR="00706A96">
        <w:rPr>
          <w:sz w:val="20"/>
        </w:rPr>
        <w:t>l</w:t>
      </w:r>
      <w:r w:rsidR="00066C57">
        <w:rPr>
          <w:sz w:val="20"/>
        </w:rPr>
        <w:t>l</w:t>
      </w:r>
      <w:r w:rsidR="00706A96">
        <w:rPr>
          <w:sz w:val="20"/>
        </w:rPr>
        <w:t>isuus</w:t>
      </w:r>
      <w:r>
        <w:rPr>
          <w:sz w:val="20"/>
        </w:rPr>
        <w:t xml:space="preserve">järjestelmän </w:t>
      </w:r>
      <w:r w:rsidR="00706A96">
        <w:rPr>
          <w:sz w:val="20"/>
        </w:rPr>
        <w:t xml:space="preserve">mukaisesti tehtävässä hallintajärjestelmän </w:t>
      </w:r>
      <w:r>
        <w:rPr>
          <w:sz w:val="20"/>
        </w:rPr>
        <w:t xml:space="preserve">arvioinnissa on käytettävä ammatillista harkintaa ja sen </w:t>
      </w:r>
      <w:r w:rsidR="00706A96">
        <w:rPr>
          <w:sz w:val="20"/>
        </w:rPr>
        <w:t xml:space="preserve">arviointityökalun </w:t>
      </w:r>
      <w:r>
        <w:rPr>
          <w:sz w:val="20"/>
        </w:rPr>
        <w:t xml:space="preserve">soveltaminen edellyttää, että arvioinnin toteuttajalla on riittävä asiantuntemus arvioitavasta aihepiiristä ja hallintajärjestelmien arvioinnista. Arviointia toteutettaessa huomioidaan työnantajan ja henkilöstön välinen yhteistoiminta. </w:t>
      </w:r>
      <w:r w:rsidR="00706A96">
        <w:rPr>
          <w:sz w:val="20"/>
        </w:rPr>
        <w:t xml:space="preserve">Arviointityökalu </w:t>
      </w:r>
      <w:r>
        <w:rPr>
          <w:sz w:val="20"/>
        </w:rPr>
        <w:t>itsessään ei takaa vuorovaikutustoiminnan tehokkuutta mutta sen avulla voidaan mitata toiminnan tasoa. Asiakirjan liitteenä on itsearvioinnin tarkistuslista (liite 2).</w:t>
      </w:r>
    </w:p>
    <w:p w14:paraId="51C5DA38" w14:textId="77777777" w:rsidR="00FC6B1B" w:rsidRPr="00D57A58" w:rsidRDefault="00FC6B1B" w:rsidP="00FC6B1B">
      <w:pPr>
        <w:pStyle w:val="BodyText"/>
        <w:spacing w:line="278" w:lineRule="auto"/>
        <w:ind w:left="152" w:right="132" w:firstLine="0"/>
        <w:jc w:val="both"/>
        <w:rPr>
          <w:rFonts w:cs="Arial"/>
          <w:sz w:val="20"/>
          <w:szCs w:val="20"/>
        </w:rPr>
      </w:pPr>
    </w:p>
    <w:p w14:paraId="66C60F7B" w14:textId="3D12B765" w:rsidR="009B38A0" w:rsidRPr="00D57A58" w:rsidRDefault="007A75F8" w:rsidP="00C95A2F">
      <w:pPr>
        <w:pStyle w:val="BodyText"/>
        <w:spacing w:line="278" w:lineRule="auto"/>
        <w:ind w:left="0" w:right="12" w:firstLine="0"/>
        <w:jc w:val="both"/>
        <w:rPr>
          <w:rFonts w:cs="Arial"/>
          <w:b/>
          <w:sz w:val="24"/>
          <w:szCs w:val="24"/>
        </w:rPr>
      </w:pPr>
      <w:r>
        <w:rPr>
          <w:b/>
          <w:sz w:val="24"/>
        </w:rPr>
        <w:t>Tuloskriteerit</w:t>
      </w:r>
    </w:p>
    <w:p w14:paraId="574CBD78" w14:textId="77777777" w:rsidR="009B38A0" w:rsidRPr="00D57A58" w:rsidRDefault="009B38A0" w:rsidP="00C918E7">
      <w:pPr>
        <w:pStyle w:val="BodyText"/>
        <w:spacing w:line="278" w:lineRule="auto"/>
        <w:ind w:left="152" w:right="12" w:firstLine="0"/>
        <w:jc w:val="both"/>
        <w:rPr>
          <w:rFonts w:cs="Arial"/>
          <w:sz w:val="20"/>
          <w:szCs w:val="20"/>
        </w:rPr>
      </w:pPr>
    </w:p>
    <w:p w14:paraId="75AFA776" w14:textId="0EEB9677" w:rsidR="00704009" w:rsidRPr="00D57A58" w:rsidRDefault="00704009" w:rsidP="00C95A2F">
      <w:pPr>
        <w:pStyle w:val="BodyText"/>
        <w:spacing w:line="278" w:lineRule="auto"/>
        <w:ind w:left="0" w:right="12" w:firstLine="0"/>
        <w:jc w:val="both"/>
        <w:rPr>
          <w:rFonts w:cs="Arial"/>
          <w:sz w:val="20"/>
          <w:szCs w:val="20"/>
        </w:rPr>
      </w:pPr>
      <w:r>
        <w:rPr>
          <w:sz w:val="20"/>
        </w:rPr>
        <w:t>Sidosryhmä vuorovaikutuksen hallinnalle on määritelty seuraavat neljä tuloskriteeriä:</w:t>
      </w:r>
    </w:p>
    <w:p w14:paraId="41A6783E" w14:textId="72187B78" w:rsidR="009B38A0" w:rsidRPr="00D57A58" w:rsidRDefault="005443AD" w:rsidP="00B74DF7">
      <w:pPr>
        <w:pStyle w:val="BodyText"/>
        <w:numPr>
          <w:ilvl w:val="1"/>
          <w:numId w:val="19"/>
        </w:numPr>
        <w:tabs>
          <w:tab w:val="left" w:pos="1053"/>
        </w:tabs>
        <w:spacing w:before="120"/>
        <w:ind w:left="1049" w:hanging="357"/>
        <w:rPr>
          <w:rFonts w:cs="Arial"/>
          <w:sz w:val="20"/>
          <w:szCs w:val="20"/>
        </w:rPr>
      </w:pPr>
      <w:r>
        <w:rPr>
          <w:sz w:val="20"/>
        </w:rPr>
        <w:t>Sidosryhmien tunnistaminen</w:t>
      </w:r>
    </w:p>
    <w:p w14:paraId="2A5FBA7E" w14:textId="7A32173D" w:rsidR="009B38A0" w:rsidRPr="00D57A58" w:rsidRDefault="005443AD" w:rsidP="00B74DF7">
      <w:pPr>
        <w:pStyle w:val="BodyText"/>
        <w:numPr>
          <w:ilvl w:val="1"/>
          <w:numId w:val="19"/>
        </w:numPr>
        <w:tabs>
          <w:tab w:val="left" w:pos="1054"/>
        </w:tabs>
        <w:spacing w:before="120"/>
        <w:ind w:left="1049" w:hanging="357"/>
        <w:rPr>
          <w:rFonts w:cs="Arial"/>
          <w:sz w:val="20"/>
          <w:szCs w:val="20"/>
        </w:rPr>
      </w:pPr>
      <w:r>
        <w:rPr>
          <w:sz w:val="20"/>
        </w:rPr>
        <w:t>Tehokas yhteydenpito ja vuoropuhelu sidosryhmien kanssa</w:t>
      </w:r>
    </w:p>
    <w:p w14:paraId="358230B1" w14:textId="4DDEA636" w:rsidR="009B38A0" w:rsidRPr="00D57A58" w:rsidRDefault="005443AD" w:rsidP="00B74DF7">
      <w:pPr>
        <w:pStyle w:val="BodyText"/>
        <w:numPr>
          <w:ilvl w:val="1"/>
          <w:numId w:val="19"/>
        </w:numPr>
        <w:tabs>
          <w:tab w:val="left" w:pos="1054"/>
        </w:tabs>
        <w:spacing w:before="120"/>
        <w:ind w:left="1049" w:hanging="357"/>
        <w:rPr>
          <w:rFonts w:cs="Arial"/>
          <w:sz w:val="20"/>
          <w:szCs w:val="20"/>
        </w:rPr>
      </w:pPr>
      <w:r>
        <w:rPr>
          <w:sz w:val="20"/>
        </w:rPr>
        <w:t>Järjestelmä sidosryhmäpalautteen keräämiseksi ja siihen vastaamiseksi</w:t>
      </w:r>
    </w:p>
    <w:p w14:paraId="5E92C3A0" w14:textId="6C067B5D" w:rsidR="009B38A0" w:rsidRPr="00D57A58" w:rsidRDefault="005443AD" w:rsidP="00B74DF7">
      <w:pPr>
        <w:pStyle w:val="BodyText"/>
        <w:numPr>
          <w:ilvl w:val="1"/>
          <w:numId w:val="19"/>
        </w:numPr>
        <w:tabs>
          <w:tab w:val="left" w:pos="1054"/>
        </w:tabs>
        <w:spacing w:before="120"/>
        <w:ind w:left="1049" w:hanging="357"/>
        <w:rPr>
          <w:rFonts w:cs="Arial"/>
          <w:sz w:val="20"/>
          <w:szCs w:val="20"/>
        </w:rPr>
      </w:pPr>
      <w:r>
        <w:rPr>
          <w:sz w:val="20"/>
        </w:rPr>
        <w:t>Raportointi.</w:t>
      </w:r>
    </w:p>
    <w:p w14:paraId="3F67BC59" w14:textId="77777777" w:rsidR="009B38A0" w:rsidRPr="00D57A58" w:rsidRDefault="009B38A0" w:rsidP="00C918E7">
      <w:pPr>
        <w:pStyle w:val="BodyText"/>
        <w:spacing w:line="278" w:lineRule="auto"/>
        <w:ind w:left="152" w:right="12" w:firstLine="0"/>
        <w:jc w:val="both"/>
        <w:rPr>
          <w:rFonts w:cs="Arial"/>
          <w:sz w:val="20"/>
          <w:szCs w:val="20"/>
        </w:rPr>
      </w:pPr>
    </w:p>
    <w:p w14:paraId="35803316" w14:textId="60A74BE7" w:rsidR="00484B19" w:rsidRDefault="007A75F8" w:rsidP="001F4AD4">
      <w:pPr>
        <w:pStyle w:val="BodyText"/>
        <w:spacing w:line="278" w:lineRule="auto"/>
        <w:ind w:left="0" w:right="12" w:firstLine="0"/>
        <w:jc w:val="both"/>
        <w:rPr>
          <w:rFonts w:cs="Arial"/>
          <w:sz w:val="20"/>
          <w:szCs w:val="20"/>
        </w:rPr>
      </w:pPr>
      <w:r>
        <w:rPr>
          <w:sz w:val="20"/>
        </w:rPr>
        <w:t xml:space="preserve">Kullekin tuloskriteerille on määritelty viisi toiminnan tasoa. Toiminnan taso määritellään arviointiperusteiden avulla. Arvioijan tulee arvioida täyttääkö yhtiö ja sen toimipaikan/tuotantolaitoksen toiminta tuloskriteerien arviointiperustevaatimukset vastaamalla itsearvioinnin tarkastuslistan kysymyksiin. Kaikkien yhtiöiden oletetaan noudattavan lainsäädännön ja viranomaisten vaatimuksia. </w:t>
      </w:r>
    </w:p>
    <w:p w14:paraId="3F12758E" w14:textId="5A81B1D0" w:rsidR="001B782A" w:rsidRPr="00D57A58" w:rsidRDefault="00484B19" w:rsidP="00F00150">
      <w:pPr>
        <w:pStyle w:val="BodyText"/>
        <w:spacing w:line="278" w:lineRule="auto"/>
        <w:ind w:left="0" w:right="12" w:firstLine="0"/>
        <w:jc w:val="both"/>
        <w:rPr>
          <w:rFonts w:cs="Arial"/>
          <w:sz w:val="20"/>
          <w:szCs w:val="20"/>
        </w:rPr>
      </w:pPr>
      <w:r>
        <w:br w:type="page"/>
      </w:r>
      <w:bookmarkStart w:id="4" w:name="Aboriginal_and_Community_Outreach"/>
      <w:bookmarkEnd w:id="4"/>
      <w:r w:rsidR="001B782A">
        <w:rPr>
          <w:sz w:val="20"/>
        </w:rPr>
        <w:lastRenderedPageBreak/>
        <w:t xml:space="preserve">Alla olevissa taulukoissa on esitetty kunkin tuloskriteerin arviointiperusteet, joiden avulla arvioija voi </w:t>
      </w:r>
      <w:r w:rsidR="002A581A">
        <w:rPr>
          <w:sz w:val="20"/>
        </w:rPr>
        <w:t>todentaa</w:t>
      </w:r>
      <w:r w:rsidR="001B782A">
        <w:rPr>
          <w:sz w:val="20"/>
        </w:rPr>
        <w:t xml:space="preserve"> asianmukaisen suoritustason (tasot C-AAA). Arviointia suorittaessaan arvioijan tulee huomioida, että kaikki neljä tuloskriteeriä täydentävät toisiaan. </w:t>
      </w:r>
      <w:r w:rsidR="00871B99">
        <w:rPr>
          <w:sz w:val="20"/>
        </w:rPr>
        <w:t>Toiminnan taso määräytyy kriteerien vaatimusten täyttymisen perusteella</w:t>
      </w:r>
      <w:r w:rsidR="001B782A">
        <w:rPr>
          <w:sz w:val="20"/>
        </w:rPr>
        <w:t>.</w:t>
      </w:r>
    </w:p>
    <w:p w14:paraId="42348E7F" w14:textId="77777777" w:rsidR="001B782A" w:rsidRPr="00D57A58" w:rsidRDefault="001B782A" w:rsidP="00C918E7">
      <w:pPr>
        <w:pStyle w:val="BodyText"/>
        <w:spacing w:line="278" w:lineRule="auto"/>
        <w:ind w:left="152" w:right="12" w:firstLine="0"/>
        <w:jc w:val="both"/>
        <w:rPr>
          <w:rFonts w:cs="Arial"/>
          <w:sz w:val="20"/>
          <w:szCs w:val="20"/>
        </w:rPr>
      </w:pPr>
    </w:p>
    <w:p w14:paraId="683B868A" w14:textId="035862BB" w:rsidR="001B782A" w:rsidRPr="00D57A58" w:rsidRDefault="001B782A" w:rsidP="00C95A2F">
      <w:pPr>
        <w:pStyle w:val="BodyText"/>
        <w:spacing w:line="278" w:lineRule="auto"/>
        <w:ind w:left="0" w:right="12" w:firstLine="0"/>
        <w:jc w:val="both"/>
        <w:rPr>
          <w:rFonts w:cs="Arial"/>
          <w:sz w:val="20"/>
          <w:szCs w:val="20"/>
        </w:rPr>
      </w:pPr>
      <w:r>
        <w:rPr>
          <w:sz w:val="20"/>
        </w:rPr>
        <w:t xml:space="preserve">Jos toiminnan osa-alue tai tuloskriteeri ei ole relevantti, arvioinniksi on merkittävä ”ei sovellu” (ei </w:t>
      </w:r>
      <w:proofErr w:type="spellStart"/>
      <w:r>
        <w:rPr>
          <w:sz w:val="20"/>
        </w:rPr>
        <w:t>sov</w:t>
      </w:r>
      <w:proofErr w:type="spellEnd"/>
      <w:r>
        <w:rPr>
          <w:sz w:val="20"/>
        </w:rPr>
        <w:t xml:space="preserve">.). Kunkin tuloskriteerin osalta voidaan </w:t>
      </w:r>
      <w:r w:rsidR="00871B99">
        <w:rPr>
          <w:sz w:val="20"/>
        </w:rPr>
        <w:t>päätyä vain yhteen suoritusta kuvaavaan tasoon, joka määräytyy alimman vaatimukset täyttävän tason mukaan. Kaikkien kyseisen tason perusteiden</w:t>
      </w:r>
      <w:r>
        <w:rPr>
          <w:sz w:val="20"/>
        </w:rPr>
        <w:t xml:space="preserve"> ja</w:t>
      </w:r>
      <w:r w:rsidR="00871B99">
        <w:rPr>
          <w:sz w:val="20"/>
        </w:rPr>
        <w:t xml:space="preserve"> sitä</w:t>
      </w:r>
      <w:r>
        <w:rPr>
          <w:sz w:val="20"/>
        </w:rPr>
        <w:t xml:space="preserve"> alempien tasojen peruste</w:t>
      </w:r>
      <w:r w:rsidR="00871B99">
        <w:rPr>
          <w:sz w:val="20"/>
        </w:rPr>
        <w:t>iden</w:t>
      </w:r>
      <w:r>
        <w:rPr>
          <w:sz w:val="20"/>
        </w:rPr>
        <w:t xml:space="preserve"> </w:t>
      </w:r>
      <w:r w:rsidR="00871B99">
        <w:rPr>
          <w:sz w:val="20"/>
        </w:rPr>
        <w:t>on täytyttävä. Sidosryhmien kanssa toteutettavan vuorovaikutuksen yleinen taso määräytyy alimman saavutetun tason mukaan.</w:t>
      </w:r>
    </w:p>
    <w:p w14:paraId="4EA539DE" w14:textId="18BE9FDF" w:rsidR="001B782A" w:rsidRPr="00D57A58" w:rsidRDefault="003C0D66" w:rsidP="003C0D66">
      <w:pPr>
        <w:pStyle w:val="BodyText"/>
        <w:tabs>
          <w:tab w:val="left" w:pos="1095"/>
        </w:tabs>
        <w:spacing w:line="278" w:lineRule="auto"/>
        <w:ind w:left="152" w:right="12" w:firstLine="0"/>
        <w:jc w:val="both"/>
        <w:rPr>
          <w:rFonts w:cs="Arial"/>
          <w:sz w:val="20"/>
          <w:szCs w:val="20"/>
        </w:rPr>
      </w:pPr>
      <w:r>
        <w:tab/>
      </w:r>
    </w:p>
    <w:p w14:paraId="33A9DC68" w14:textId="77777777" w:rsidR="001B782A" w:rsidRPr="00D57A58" w:rsidRDefault="001B782A" w:rsidP="00C95A2F">
      <w:pPr>
        <w:spacing w:line="278" w:lineRule="auto"/>
        <w:ind w:right="12"/>
        <w:jc w:val="both"/>
        <w:rPr>
          <w:rFonts w:ascii="Arial" w:eastAsia="Arial" w:hAnsi="Arial" w:cs="Arial"/>
          <w:b/>
          <w:sz w:val="20"/>
          <w:szCs w:val="20"/>
        </w:rPr>
      </w:pPr>
      <w:r>
        <w:rPr>
          <w:rFonts w:ascii="Arial" w:hAnsi="Arial"/>
          <w:b/>
          <w:sz w:val="20"/>
        </w:rPr>
        <w:t>Jokaisen yhtiön tavoitteena on saavuttaa vähintään tason A-luokitus ja pyrkiä toimintansa jatkuvaan parantamiseen.</w:t>
      </w:r>
    </w:p>
    <w:p w14:paraId="364B71D4" w14:textId="77777777" w:rsidR="00FC6B1B" w:rsidRPr="00D57A58" w:rsidRDefault="00FC6B1B" w:rsidP="00294FAD">
      <w:pPr>
        <w:pStyle w:val="BodyText"/>
        <w:spacing w:line="278" w:lineRule="auto"/>
        <w:ind w:left="152" w:right="132" w:firstLine="0"/>
        <w:jc w:val="both"/>
        <w:rPr>
          <w:rFonts w:cs="Arial"/>
          <w:sz w:val="20"/>
          <w:szCs w:val="20"/>
        </w:rPr>
      </w:pPr>
      <w:bookmarkStart w:id="5" w:name="Facility-level_Assessments"/>
      <w:bookmarkEnd w:id="5"/>
    </w:p>
    <w:p w14:paraId="7424EEBE" w14:textId="77777777" w:rsidR="00F2456C" w:rsidRPr="00D57A58" w:rsidRDefault="00F2456C" w:rsidP="00C95A2F">
      <w:pPr>
        <w:jc w:val="both"/>
        <w:outlineLvl w:val="1"/>
        <w:rPr>
          <w:rFonts w:ascii="Arial" w:eastAsia="Arial" w:hAnsi="Arial" w:cs="Arial"/>
          <w:b/>
          <w:bCs/>
          <w:sz w:val="24"/>
          <w:szCs w:val="24"/>
        </w:rPr>
      </w:pPr>
      <w:r>
        <w:rPr>
          <w:rFonts w:ascii="Arial" w:hAnsi="Arial"/>
          <w:b/>
          <w:sz w:val="24"/>
        </w:rPr>
        <w:t>Tuotantolaitoskohtaiset arvioinnit</w:t>
      </w:r>
    </w:p>
    <w:p w14:paraId="47E7DBE5" w14:textId="77777777" w:rsidR="00F2456C" w:rsidRPr="00D57A58" w:rsidRDefault="00F2456C" w:rsidP="00C918E7">
      <w:pPr>
        <w:pStyle w:val="BodyText"/>
        <w:spacing w:line="278" w:lineRule="auto"/>
        <w:ind w:left="152" w:right="12" w:firstLine="0"/>
        <w:jc w:val="both"/>
        <w:rPr>
          <w:rFonts w:cs="Arial"/>
          <w:sz w:val="20"/>
          <w:szCs w:val="20"/>
        </w:rPr>
      </w:pPr>
    </w:p>
    <w:p w14:paraId="70C5CD4F" w14:textId="45FEC62B" w:rsidR="00F2456C" w:rsidRPr="00194BFB" w:rsidRDefault="001E6735" w:rsidP="00C95A2F">
      <w:pPr>
        <w:pStyle w:val="BodyText"/>
        <w:spacing w:line="278" w:lineRule="auto"/>
        <w:ind w:left="0" w:right="12" w:firstLine="0"/>
        <w:jc w:val="both"/>
        <w:rPr>
          <w:rFonts w:cs="Arial"/>
          <w:sz w:val="20"/>
          <w:szCs w:val="20"/>
        </w:rPr>
      </w:pPr>
      <w:r>
        <w:rPr>
          <w:sz w:val="20"/>
        </w:rPr>
        <w:t xml:space="preserve">Yhtiön odotetaan arvioivan ja raportoivan sidosryhmävuorovaikutuksen tuloskriteerit jokaisen toimipaikan/tuotantolaitoksen osalta. Tuloskriteerien arviointia suunniteltaessa tulee huomioida eri kaivostoiminnan harjoittajien organisaatiorakenne, koska yhtiöt saattavat luokitella tuotantolaitoksiaan ja rajata toimipaikkojaan eri tavoin. Tässä </w:t>
      </w:r>
      <w:r w:rsidR="00706A96">
        <w:rPr>
          <w:sz w:val="20"/>
        </w:rPr>
        <w:t xml:space="preserve">arviointityökalussa </w:t>
      </w:r>
      <w:r>
        <w:rPr>
          <w:sz w:val="20"/>
        </w:rPr>
        <w:t>keskitytään erityisesti Suomessa toimiviin yhtiöihin ja niiden toimipaikkoihin sekä tuotantolaitoksiin.</w:t>
      </w:r>
    </w:p>
    <w:p w14:paraId="6F62360D" w14:textId="77777777" w:rsidR="00F2456C" w:rsidRPr="00D57A58" w:rsidRDefault="00F2456C" w:rsidP="00C918E7">
      <w:pPr>
        <w:pStyle w:val="BodyText"/>
        <w:spacing w:line="278" w:lineRule="auto"/>
        <w:ind w:left="152" w:right="12" w:firstLine="0"/>
        <w:jc w:val="both"/>
        <w:rPr>
          <w:rFonts w:cs="Arial"/>
          <w:sz w:val="20"/>
          <w:szCs w:val="20"/>
        </w:rPr>
      </w:pPr>
    </w:p>
    <w:p w14:paraId="25C08623" w14:textId="65A955A0" w:rsidR="00F2456C" w:rsidRPr="00D57A58" w:rsidRDefault="00F2456C" w:rsidP="00C95A2F">
      <w:pPr>
        <w:pStyle w:val="BodyText"/>
        <w:spacing w:line="278" w:lineRule="auto"/>
        <w:ind w:left="0" w:right="12" w:firstLine="0"/>
        <w:jc w:val="both"/>
        <w:rPr>
          <w:rFonts w:cs="Arial"/>
          <w:sz w:val="20"/>
          <w:szCs w:val="20"/>
        </w:rPr>
      </w:pPr>
      <w:r>
        <w:rPr>
          <w:sz w:val="20"/>
        </w:rPr>
        <w:t xml:space="preserve">Tuotantolaitoskohtaisen raportoinnin on todettu olevan luotettavin, informatiivisin ja hyödyllisin toiminnan arviointitapa. </w:t>
      </w:r>
      <w:bookmarkStart w:id="6" w:name="_Hlk21344445"/>
    </w:p>
    <w:bookmarkEnd w:id="6"/>
    <w:p w14:paraId="656E9D22" w14:textId="77777777" w:rsidR="009B38A0" w:rsidRPr="00D57A58" w:rsidRDefault="009B38A0" w:rsidP="00C918E7">
      <w:pPr>
        <w:pStyle w:val="BodyText"/>
        <w:spacing w:line="278" w:lineRule="auto"/>
        <w:ind w:left="152" w:right="12" w:firstLine="0"/>
        <w:jc w:val="both"/>
        <w:rPr>
          <w:rFonts w:cs="Arial"/>
          <w:sz w:val="20"/>
          <w:szCs w:val="20"/>
        </w:rPr>
      </w:pPr>
    </w:p>
    <w:p w14:paraId="5F8F0827" w14:textId="77777777" w:rsidR="009B38A0" w:rsidRPr="00D57A58" w:rsidRDefault="007A75F8" w:rsidP="00C95A2F">
      <w:pPr>
        <w:jc w:val="both"/>
        <w:outlineLvl w:val="1"/>
        <w:rPr>
          <w:rFonts w:ascii="Arial" w:eastAsia="Arial" w:hAnsi="Arial" w:cs="Arial"/>
          <w:b/>
          <w:bCs/>
          <w:sz w:val="24"/>
          <w:szCs w:val="24"/>
        </w:rPr>
      </w:pPr>
      <w:bookmarkStart w:id="7" w:name="Assessment_Process"/>
      <w:bookmarkEnd w:id="7"/>
      <w:r>
        <w:rPr>
          <w:rFonts w:ascii="Arial" w:hAnsi="Arial"/>
          <w:b/>
          <w:sz w:val="24"/>
        </w:rPr>
        <w:t>Arviointiprosessi</w:t>
      </w:r>
    </w:p>
    <w:p w14:paraId="0D38A21A" w14:textId="77777777" w:rsidR="009B38A0" w:rsidRPr="00D57A58" w:rsidRDefault="009B38A0" w:rsidP="00C918E7">
      <w:pPr>
        <w:pStyle w:val="BodyText"/>
        <w:spacing w:line="278" w:lineRule="auto"/>
        <w:ind w:left="152" w:right="12" w:firstLine="0"/>
        <w:jc w:val="both"/>
        <w:rPr>
          <w:rFonts w:cs="Arial"/>
          <w:sz w:val="20"/>
          <w:szCs w:val="20"/>
        </w:rPr>
      </w:pPr>
    </w:p>
    <w:p w14:paraId="7FAD4454" w14:textId="126E2F10" w:rsidR="001E6735" w:rsidRPr="00D57A58" w:rsidRDefault="001E6735" w:rsidP="00C95A2F">
      <w:pPr>
        <w:pStyle w:val="BodyText"/>
        <w:spacing w:line="278" w:lineRule="auto"/>
        <w:ind w:left="0" w:right="12" w:firstLine="0"/>
        <w:jc w:val="both"/>
        <w:rPr>
          <w:rFonts w:cs="Arial"/>
          <w:sz w:val="20"/>
          <w:szCs w:val="20"/>
        </w:rPr>
      </w:pPr>
      <w:r>
        <w:rPr>
          <w:sz w:val="20"/>
        </w:rPr>
        <w:t>On suositeltavaa, että arviointi sisältää haastatteluja, keskusteluja sekä asiakirjojen tarkasteluja. Arviointiin tulee osallistua toimipaikan tai tuotantolaitoksen sekä johdon että tuotanto- ja asiantuntijahenkilöstön edustajia. Arviointi edellyttää tarkastustoiminnan sekä hallintajärjestelmien arvioinnin tuntemusta sekä osaamista ja kokemusta sidosryhmäyhteistyöstä. Kunkin tuloskriteerin osalta voidaan</w:t>
      </w:r>
      <w:r w:rsidR="00871B99">
        <w:rPr>
          <w:sz w:val="20"/>
        </w:rPr>
        <w:t xml:space="preserve"> päätyä vain yhteen suoritusta kuvaavaan tasoon</w:t>
      </w:r>
      <w:r>
        <w:rPr>
          <w:sz w:val="20"/>
        </w:rPr>
        <w:t xml:space="preserve">, jos kaikki kyseisen tason perusteet ja kaikki alempien tasojen perusteet täyttyvät. Raportoinnissa ei voida käyttää tasojen välisiä arviointeja (esim. B+). </w:t>
      </w:r>
    </w:p>
    <w:p w14:paraId="74DDE6A2" w14:textId="78C44C8D" w:rsidR="00194BFB" w:rsidRDefault="00194BFB">
      <w:pPr>
        <w:rPr>
          <w:rFonts w:ascii="Arial" w:eastAsia="Arial" w:hAnsi="Arial" w:cs="Arial"/>
          <w:sz w:val="20"/>
          <w:szCs w:val="20"/>
        </w:rPr>
      </w:pPr>
    </w:p>
    <w:p w14:paraId="22922DA6" w14:textId="106ADD9A" w:rsidR="001E6735" w:rsidRDefault="001E6735" w:rsidP="00C95A2F">
      <w:pPr>
        <w:pStyle w:val="BodyText"/>
        <w:spacing w:line="278" w:lineRule="auto"/>
        <w:ind w:left="0" w:right="12" w:firstLine="0"/>
        <w:jc w:val="both"/>
        <w:rPr>
          <w:rFonts w:cs="Arial"/>
          <w:sz w:val="20"/>
          <w:szCs w:val="20"/>
        </w:rPr>
      </w:pPr>
      <w:r>
        <w:rPr>
          <w:sz w:val="20"/>
        </w:rPr>
        <w:t>Jos hankkeeseen osallistuu kaksi osapuolta, kuten yhteisyrityksessä, osapuolia kehotetaan keskustelemaan keskenään siitä, kuka arvioinnin tekee ja tehdäänkö arviointi yhdessä vai erikseen niin, että tulokset kuvaavat osaltaan kummankin yhtiön toimintoja.</w:t>
      </w:r>
    </w:p>
    <w:p w14:paraId="556B4CB7" w14:textId="77777777" w:rsidR="00B74DF7" w:rsidRPr="00D57A58" w:rsidRDefault="00B74DF7" w:rsidP="00C95A2F">
      <w:pPr>
        <w:pStyle w:val="BodyText"/>
        <w:spacing w:line="278" w:lineRule="auto"/>
        <w:ind w:left="0" w:right="12" w:firstLine="0"/>
        <w:jc w:val="both"/>
        <w:rPr>
          <w:rFonts w:cs="Arial"/>
          <w:sz w:val="20"/>
          <w:szCs w:val="20"/>
        </w:rPr>
      </w:pPr>
    </w:p>
    <w:p w14:paraId="7E6C04DB" w14:textId="6832EFB8" w:rsidR="000F5119" w:rsidRPr="00B74DF7" w:rsidRDefault="00706A96" w:rsidP="00C95A2F">
      <w:pPr>
        <w:spacing w:line="278" w:lineRule="auto"/>
        <w:ind w:right="132"/>
        <w:jc w:val="both"/>
        <w:rPr>
          <w:rFonts w:ascii="Arial" w:eastAsia="Arial" w:hAnsi="Arial" w:cs="Arial"/>
          <w:b/>
          <w:sz w:val="24"/>
          <w:szCs w:val="24"/>
        </w:rPr>
      </w:pPr>
      <w:bookmarkStart w:id="8" w:name="Structure_of_the_Assessment_Protocol"/>
      <w:bookmarkEnd w:id="8"/>
      <w:r>
        <w:rPr>
          <w:rFonts w:ascii="Arial" w:hAnsi="Arial"/>
          <w:b/>
          <w:sz w:val="24"/>
        </w:rPr>
        <w:t xml:space="preserve">Arviointityökalun </w:t>
      </w:r>
      <w:r w:rsidR="000F5119">
        <w:rPr>
          <w:rFonts w:ascii="Arial" w:hAnsi="Arial"/>
          <w:b/>
          <w:sz w:val="24"/>
        </w:rPr>
        <w:t>rakenne</w:t>
      </w:r>
    </w:p>
    <w:p w14:paraId="110345C4" w14:textId="77777777" w:rsidR="000F5119" w:rsidRPr="00D57A58" w:rsidRDefault="000F5119" w:rsidP="00C918E7">
      <w:pPr>
        <w:pStyle w:val="BodyText"/>
        <w:spacing w:line="278" w:lineRule="auto"/>
        <w:ind w:left="152" w:right="12" w:firstLine="0"/>
        <w:jc w:val="both"/>
        <w:rPr>
          <w:rFonts w:cs="Arial"/>
          <w:sz w:val="20"/>
          <w:szCs w:val="20"/>
        </w:rPr>
      </w:pPr>
    </w:p>
    <w:p w14:paraId="19057E42" w14:textId="052361A1" w:rsidR="00C95A2F" w:rsidRPr="00B74DF7" w:rsidRDefault="00706A96" w:rsidP="00C95A2F">
      <w:pPr>
        <w:jc w:val="both"/>
        <w:rPr>
          <w:rFonts w:ascii="Arial" w:hAnsi="Arial" w:cs="Arial"/>
          <w:sz w:val="20"/>
        </w:rPr>
      </w:pPr>
      <w:r>
        <w:rPr>
          <w:rFonts w:ascii="Arial" w:hAnsi="Arial"/>
          <w:sz w:val="20"/>
        </w:rPr>
        <w:t xml:space="preserve">Arviointityökalussa </w:t>
      </w:r>
      <w:r w:rsidR="00C95A2F">
        <w:rPr>
          <w:rFonts w:ascii="Arial" w:hAnsi="Arial"/>
          <w:sz w:val="20"/>
        </w:rPr>
        <w:t>esitetään kunkin tuloskriteerin osalta:</w:t>
      </w:r>
    </w:p>
    <w:p w14:paraId="6C96B762" w14:textId="219FF995" w:rsidR="00B74DF7" w:rsidRPr="00B74DF7" w:rsidRDefault="00C95A2F" w:rsidP="00B74DF7">
      <w:pPr>
        <w:pStyle w:val="ListParagraph"/>
        <w:widowControl/>
        <w:numPr>
          <w:ilvl w:val="0"/>
          <w:numId w:val="28"/>
        </w:numPr>
        <w:spacing w:before="120" w:after="240" w:line="259" w:lineRule="auto"/>
        <w:ind w:left="1077" w:hanging="357"/>
        <w:contextualSpacing/>
        <w:jc w:val="both"/>
        <w:rPr>
          <w:rFonts w:ascii="Arial" w:hAnsi="Arial" w:cs="Arial"/>
          <w:sz w:val="20"/>
        </w:rPr>
      </w:pPr>
      <w:r>
        <w:rPr>
          <w:rFonts w:ascii="Arial" w:hAnsi="Arial"/>
          <w:sz w:val="20"/>
        </w:rPr>
        <w:t>tarkoitus, joka ilmaisee tuloskriteerin tavoitteen</w:t>
      </w:r>
    </w:p>
    <w:p w14:paraId="053AB87A" w14:textId="1E657783" w:rsidR="00C95A2F" w:rsidRPr="00B74DF7" w:rsidRDefault="00C95A2F" w:rsidP="00B74DF7">
      <w:pPr>
        <w:pStyle w:val="ListParagraph"/>
        <w:widowControl/>
        <w:numPr>
          <w:ilvl w:val="0"/>
          <w:numId w:val="28"/>
        </w:numPr>
        <w:spacing w:before="120" w:after="240" w:line="259" w:lineRule="auto"/>
        <w:ind w:left="1077" w:hanging="357"/>
        <w:contextualSpacing/>
        <w:jc w:val="both"/>
        <w:rPr>
          <w:rFonts w:ascii="Arial" w:hAnsi="Arial" w:cs="Arial"/>
          <w:sz w:val="20"/>
        </w:rPr>
      </w:pPr>
      <w:r>
        <w:rPr>
          <w:rFonts w:ascii="Arial" w:hAnsi="Arial"/>
          <w:sz w:val="20"/>
        </w:rPr>
        <w:t>arviointiperusteet jokaiselle toiminnan tasolle (C-AAA)</w:t>
      </w:r>
    </w:p>
    <w:p w14:paraId="38C3CC3B" w14:textId="75B020BE" w:rsidR="00C95A2F" w:rsidRPr="00B74DF7" w:rsidRDefault="00C95A2F" w:rsidP="00B74DF7">
      <w:pPr>
        <w:pStyle w:val="ListParagraph"/>
        <w:widowControl/>
        <w:numPr>
          <w:ilvl w:val="0"/>
          <w:numId w:val="28"/>
        </w:numPr>
        <w:spacing w:before="120" w:after="240" w:line="259" w:lineRule="auto"/>
        <w:ind w:left="1077" w:hanging="357"/>
        <w:contextualSpacing/>
        <w:jc w:val="both"/>
        <w:rPr>
          <w:rFonts w:ascii="Arial" w:hAnsi="Arial" w:cs="Arial"/>
          <w:sz w:val="20"/>
        </w:rPr>
      </w:pPr>
      <w:r>
        <w:rPr>
          <w:rFonts w:ascii="Arial" w:hAnsi="Arial"/>
          <w:sz w:val="20"/>
        </w:rPr>
        <w:t xml:space="preserve">ohjeita, jotka auttavat arvioijaa ymmärtämään kunkin tuloskriteerin yleisen soveltamisalan ja jotka toimivat myös viitekehyksenä arviointihaastatteluja ja asiakirjojen tarkasteluja suoritettaessa yhtiön ja </w:t>
      </w:r>
      <w:r w:rsidR="00706A96">
        <w:rPr>
          <w:rFonts w:ascii="Arial" w:hAnsi="Arial"/>
          <w:sz w:val="20"/>
        </w:rPr>
        <w:t>tuotantolaitoksen</w:t>
      </w:r>
      <w:r>
        <w:rPr>
          <w:rFonts w:ascii="Arial" w:hAnsi="Arial"/>
          <w:sz w:val="20"/>
        </w:rPr>
        <w:t>arvioinneissa.</w:t>
      </w:r>
    </w:p>
    <w:p w14:paraId="4A7ECED6" w14:textId="77777777" w:rsidR="00C95A2F" w:rsidRPr="00B74DF7" w:rsidRDefault="00C95A2F" w:rsidP="00B74DF7">
      <w:pPr>
        <w:pStyle w:val="ListParagraph"/>
        <w:widowControl/>
        <w:numPr>
          <w:ilvl w:val="0"/>
          <w:numId w:val="28"/>
        </w:numPr>
        <w:spacing w:before="120" w:after="240" w:line="259" w:lineRule="auto"/>
        <w:ind w:left="1077" w:hanging="357"/>
        <w:contextualSpacing/>
        <w:jc w:val="both"/>
        <w:rPr>
          <w:rFonts w:ascii="Arial" w:hAnsi="Arial" w:cs="Arial"/>
          <w:sz w:val="20"/>
        </w:rPr>
      </w:pPr>
      <w:r>
        <w:rPr>
          <w:rFonts w:ascii="Arial" w:hAnsi="Arial"/>
          <w:sz w:val="20"/>
        </w:rPr>
        <w:t xml:space="preserve">usein esitettyjä kysymyksiä (FAQ, </w:t>
      </w:r>
      <w:proofErr w:type="spellStart"/>
      <w:r>
        <w:rPr>
          <w:rFonts w:ascii="Arial" w:hAnsi="Arial"/>
          <w:sz w:val="20"/>
        </w:rPr>
        <w:t>frequently</w:t>
      </w:r>
      <w:proofErr w:type="spellEnd"/>
      <w:r>
        <w:rPr>
          <w:rFonts w:ascii="Arial" w:hAnsi="Arial"/>
          <w:sz w:val="20"/>
        </w:rPr>
        <w:t xml:space="preserve"> </w:t>
      </w:r>
      <w:proofErr w:type="spellStart"/>
      <w:r>
        <w:rPr>
          <w:rFonts w:ascii="Arial" w:hAnsi="Arial"/>
          <w:sz w:val="20"/>
        </w:rPr>
        <w:t>asked</w:t>
      </w:r>
      <w:proofErr w:type="spellEnd"/>
      <w:r>
        <w:rPr>
          <w:rFonts w:ascii="Arial" w:hAnsi="Arial"/>
          <w:sz w:val="20"/>
        </w:rPr>
        <w:t xml:space="preserve"> </w:t>
      </w:r>
      <w:proofErr w:type="spellStart"/>
      <w:r>
        <w:rPr>
          <w:rFonts w:ascii="Arial" w:hAnsi="Arial"/>
          <w:sz w:val="20"/>
        </w:rPr>
        <w:t>questions</w:t>
      </w:r>
      <w:proofErr w:type="spellEnd"/>
      <w:r>
        <w:rPr>
          <w:rFonts w:ascii="Arial" w:hAnsi="Arial"/>
          <w:sz w:val="20"/>
        </w:rPr>
        <w:t>), joiden avulla annetaan lisätietoja esimerkiksi keskeisten termien määritelmistä ja vastauksia yleisimpiin kysymyksiin.</w:t>
      </w:r>
    </w:p>
    <w:p w14:paraId="1E6A96D6" w14:textId="11214FB7" w:rsidR="00E4031C" w:rsidRDefault="00E4031C">
      <w:pPr>
        <w:rPr>
          <w:rFonts w:ascii="Arial" w:hAnsi="Arial" w:cs="Arial"/>
        </w:rPr>
      </w:pPr>
      <w:r>
        <w:br w:type="page"/>
      </w:r>
    </w:p>
    <w:p w14:paraId="45FBE743" w14:textId="77777777" w:rsidR="009B38A0" w:rsidRPr="00D57A58" w:rsidRDefault="009B38A0">
      <w:pPr>
        <w:spacing w:line="276" w:lineRule="auto"/>
        <w:rPr>
          <w:rFonts w:ascii="Arial" w:hAnsi="Arial" w:cs="Arial"/>
        </w:rPr>
        <w:sectPr w:rsidR="009B38A0" w:rsidRPr="00D57A58" w:rsidSect="00A245B4">
          <w:headerReference w:type="default" r:id="rId12"/>
          <w:footerReference w:type="default" r:id="rId13"/>
          <w:type w:val="continuous"/>
          <w:pgSz w:w="11907" w:h="16839" w:code="9"/>
          <w:pgMar w:top="1100" w:right="1000" w:bottom="960" w:left="980" w:header="0" w:footer="652" w:gutter="0"/>
          <w:cols w:space="708"/>
          <w:docGrid w:linePitch="299"/>
        </w:sectPr>
      </w:pPr>
    </w:p>
    <w:p w14:paraId="18B0BE1F" w14:textId="77777777" w:rsidR="00991139" w:rsidRPr="00D57A58" w:rsidRDefault="00991139" w:rsidP="00E4031C">
      <w:pPr>
        <w:pStyle w:val="BodyText"/>
        <w:spacing w:line="278" w:lineRule="auto"/>
        <w:ind w:left="0" w:right="132" w:firstLine="0"/>
        <w:jc w:val="both"/>
        <w:rPr>
          <w:rFonts w:cs="Arial"/>
          <w:b/>
          <w:sz w:val="24"/>
          <w:szCs w:val="24"/>
        </w:rPr>
      </w:pPr>
      <w:bookmarkStart w:id="9" w:name="1.__COMMUNITY_OF_INTEREST_(COI)_IDENTIFI"/>
      <w:bookmarkEnd w:id="9"/>
      <w:r>
        <w:rPr>
          <w:b/>
          <w:sz w:val="24"/>
        </w:rPr>
        <w:lastRenderedPageBreak/>
        <w:t>TULOSKRITEERI 1</w:t>
      </w:r>
    </w:p>
    <w:p w14:paraId="7A2951C0" w14:textId="07880C77" w:rsidR="009B38A0" w:rsidRPr="00D57A58" w:rsidRDefault="007A75F8" w:rsidP="00E4031C">
      <w:pPr>
        <w:pStyle w:val="BodyText"/>
        <w:spacing w:line="278" w:lineRule="auto"/>
        <w:ind w:left="0" w:right="132" w:firstLine="0"/>
        <w:jc w:val="both"/>
        <w:rPr>
          <w:rFonts w:cs="Arial"/>
          <w:b/>
          <w:sz w:val="24"/>
          <w:szCs w:val="24"/>
        </w:rPr>
      </w:pPr>
      <w:r>
        <w:rPr>
          <w:b/>
          <w:sz w:val="24"/>
        </w:rPr>
        <w:t>SIDOSRYHMIEN TUNNISTAMINEN</w:t>
      </w:r>
      <w:r>
        <w:rPr>
          <w:rStyle w:val="FootnoteReference"/>
          <w:b/>
          <w:sz w:val="24"/>
        </w:rPr>
        <w:footnoteReference w:id="1"/>
      </w:r>
    </w:p>
    <w:p w14:paraId="1E3233EE" w14:textId="77777777" w:rsidR="009B38A0" w:rsidRPr="00D57A58" w:rsidRDefault="009B38A0" w:rsidP="00294FAD">
      <w:pPr>
        <w:pStyle w:val="BodyText"/>
        <w:spacing w:line="278" w:lineRule="auto"/>
        <w:ind w:left="152" w:right="132" w:firstLine="0"/>
        <w:jc w:val="both"/>
        <w:rPr>
          <w:rFonts w:cs="Arial"/>
          <w:sz w:val="20"/>
          <w:szCs w:val="20"/>
        </w:rPr>
      </w:pPr>
    </w:p>
    <w:p w14:paraId="06FEEAA3" w14:textId="3DDFA962" w:rsidR="009B38A0" w:rsidRPr="00D57A58" w:rsidRDefault="007A75F8" w:rsidP="00E4031C">
      <w:pPr>
        <w:pStyle w:val="BodyText"/>
        <w:tabs>
          <w:tab w:val="left" w:pos="4282"/>
        </w:tabs>
        <w:spacing w:line="278" w:lineRule="auto"/>
        <w:ind w:left="0" w:right="132" w:firstLine="0"/>
        <w:jc w:val="both"/>
        <w:rPr>
          <w:rFonts w:cs="Arial"/>
          <w:b/>
          <w:sz w:val="24"/>
          <w:szCs w:val="24"/>
        </w:rPr>
      </w:pPr>
      <w:r>
        <w:rPr>
          <w:b/>
          <w:sz w:val="24"/>
        </w:rPr>
        <w:t>Tarkoitus:</w:t>
      </w:r>
      <w:r>
        <w:tab/>
      </w:r>
    </w:p>
    <w:p w14:paraId="7C7C1307" w14:textId="77777777" w:rsidR="009B38A0" w:rsidRPr="00D57A58" w:rsidRDefault="009B38A0" w:rsidP="00C918E7">
      <w:pPr>
        <w:pStyle w:val="BodyText"/>
        <w:spacing w:line="278" w:lineRule="auto"/>
        <w:ind w:left="152" w:right="12" w:firstLine="0"/>
        <w:jc w:val="both"/>
        <w:rPr>
          <w:rFonts w:cs="Arial"/>
          <w:sz w:val="20"/>
          <w:szCs w:val="20"/>
        </w:rPr>
      </w:pPr>
    </w:p>
    <w:p w14:paraId="4F1CAA86" w14:textId="575C0D5B" w:rsidR="001E5967" w:rsidRPr="00D57A58" w:rsidRDefault="007A75F8" w:rsidP="00E4031C">
      <w:pPr>
        <w:pStyle w:val="BodyText"/>
        <w:spacing w:line="278" w:lineRule="auto"/>
        <w:ind w:left="0" w:right="12" w:firstLine="0"/>
        <w:jc w:val="both"/>
        <w:rPr>
          <w:rFonts w:cs="Arial"/>
          <w:sz w:val="20"/>
          <w:szCs w:val="20"/>
        </w:rPr>
      </w:pPr>
      <w:r>
        <w:rPr>
          <w:sz w:val="20"/>
        </w:rPr>
        <w:t>Varmistaa, että on kyetty tunnistamaan sidosryhmiä</w:t>
      </w:r>
    </w:p>
    <w:p w14:paraId="39714633" w14:textId="77777777" w:rsidR="001E5967" w:rsidRPr="00D57A58" w:rsidRDefault="007A75F8" w:rsidP="00B74DF7">
      <w:pPr>
        <w:pStyle w:val="BodyText"/>
        <w:numPr>
          <w:ilvl w:val="0"/>
          <w:numId w:val="30"/>
        </w:numPr>
        <w:spacing w:line="277" w:lineRule="auto"/>
        <w:ind w:right="131"/>
        <w:jc w:val="both"/>
        <w:rPr>
          <w:rFonts w:cs="Arial"/>
          <w:sz w:val="20"/>
          <w:szCs w:val="20"/>
        </w:rPr>
      </w:pPr>
      <w:r>
        <w:rPr>
          <w:sz w:val="20"/>
        </w:rPr>
        <w:t>joihin toiminta vaikuttaa tai</w:t>
      </w:r>
    </w:p>
    <w:p w14:paraId="3A94B053" w14:textId="77777777" w:rsidR="001E5967" w:rsidRPr="00D57A58" w:rsidRDefault="007A75F8" w:rsidP="00B74DF7">
      <w:pPr>
        <w:pStyle w:val="BodyText"/>
        <w:numPr>
          <w:ilvl w:val="0"/>
          <w:numId w:val="30"/>
        </w:numPr>
        <w:spacing w:line="277" w:lineRule="auto"/>
        <w:ind w:right="131"/>
        <w:jc w:val="both"/>
        <w:rPr>
          <w:rFonts w:cs="Arial"/>
          <w:sz w:val="20"/>
          <w:szCs w:val="20"/>
        </w:rPr>
      </w:pPr>
      <w:r>
        <w:rPr>
          <w:sz w:val="20"/>
        </w:rPr>
        <w:t>joihin toiminnan katsotaan vaikuttavan tai</w:t>
      </w:r>
    </w:p>
    <w:p w14:paraId="3EF2ED01" w14:textId="6015C575" w:rsidR="009B38A0" w:rsidRPr="00D57A58" w:rsidRDefault="007A75F8" w:rsidP="00B74DF7">
      <w:pPr>
        <w:pStyle w:val="BodyText"/>
        <w:numPr>
          <w:ilvl w:val="0"/>
          <w:numId w:val="30"/>
        </w:numPr>
        <w:spacing w:line="277" w:lineRule="auto"/>
        <w:ind w:right="131"/>
        <w:jc w:val="both"/>
        <w:rPr>
          <w:rFonts w:cs="Arial"/>
          <w:sz w:val="20"/>
          <w:szCs w:val="20"/>
        </w:rPr>
      </w:pPr>
      <w:r>
        <w:rPr>
          <w:sz w:val="20"/>
        </w:rPr>
        <w:t>joilla on yhtiön ja/tai hankkeen tuloksia ja toimintaa koskeva todellinen intressi.</w:t>
      </w:r>
    </w:p>
    <w:p w14:paraId="724C968C" w14:textId="77777777" w:rsidR="009B38A0" w:rsidRPr="00D57A58" w:rsidRDefault="009B38A0" w:rsidP="00294FAD">
      <w:pPr>
        <w:pStyle w:val="BodyText"/>
        <w:spacing w:line="278" w:lineRule="auto"/>
        <w:ind w:left="152" w:right="132" w:firstLine="0"/>
        <w:jc w:val="both"/>
        <w:rPr>
          <w:rFonts w:cs="Arial"/>
          <w:sz w:val="20"/>
          <w:szCs w:val="20"/>
        </w:rPr>
      </w:pPr>
    </w:p>
    <w:tbl>
      <w:tblPr>
        <w:tblStyle w:val="TableNormal1"/>
        <w:tblW w:w="0" w:type="auto"/>
        <w:tblInd w:w="146" w:type="dxa"/>
        <w:tblLayout w:type="fixed"/>
        <w:tblLook w:val="01E0" w:firstRow="1" w:lastRow="1" w:firstColumn="1" w:lastColumn="1" w:noHBand="0" w:noVBand="0"/>
      </w:tblPr>
      <w:tblGrid>
        <w:gridCol w:w="853"/>
        <w:gridCol w:w="9072"/>
      </w:tblGrid>
      <w:tr w:rsidR="009B38A0" w:rsidRPr="00D57A58" w14:paraId="7F3704A9" w14:textId="77777777" w:rsidTr="00C918E7">
        <w:trPr>
          <w:trHeight w:hRule="exact" w:val="1010"/>
        </w:trPr>
        <w:tc>
          <w:tcPr>
            <w:tcW w:w="9925" w:type="dxa"/>
            <w:gridSpan w:val="2"/>
            <w:tcBorders>
              <w:top w:val="single" w:sz="5" w:space="0" w:color="000000"/>
              <w:left w:val="single" w:sz="5" w:space="0" w:color="000000"/>
              <w:bottom w:val="single" w:sz="5" w:space="0" w:color="000000"/>
              <w:right w:val="single" w:sz="5" w:space="0" w:color="000000"/>
            </w:tcBorders>
          </w:tcPr>
          <w:p w14:paraId="7F386DF8" w14:textId="276D10BE" w:rsidR="009B38A0" w:rsidRPr="00D57A58" w:rsidRDefault="00991139" w:rsidP="00294FAD">
            <w:pPr>
              <w:pStyle w:val="BodyText"/>
              <w:spacing w:line="278" w:lineRule="auto"/>
              <w:ind w:left="152" w:right="132" w:firstLine="0"/>
              <w:jc w:val="both"/>
              <w:rPr>
                <w:rFonts w:cs="Arial"/>
                <w:b/>
                <w:sz w:val="20"/>
                <w:szCs w:val="20"/>
              </w:rPr>
            </w:pPr>
            <w:r>
              <w:rPr>
                <w:b/>
                <w:sz w:val="20"/>
              </w:rPr>
              <w:t>Tuloskriteeri 1</w:t>
            </w:r>
          </w:p>
          <w:p w14:paraId="32DFBFB3" w14:textId="77777777" w:rsidR="0080589A" w:rsidRPr="00D57A58" w:rsidRDefault="007A75F8" w:rsidP="00294FAD">
            <w:pPr>
              <w:pStyle w:val="BodyText"/>
              <w:spacing w:line="278" w:lineRule="auto"/>
              <w:ind w:left="152" w:right="132" w:firstLine="0"/>
              <w:jc w:val="both"/>
              <w:rPr>
                <w:rFonts w:cs="Arial"/>
                <w:b/>
                <w:sz w:val="20"/>
                <w:szCs w:val="20"/>
              </w:rPr>
            </w:pPr>
            <w:bookmarkStart w:id="10" w:name="Communities_of_Interest_(COI)_Identifica"/>
            <w:bookmarkEnd w:id="10"/>
            <w:r>
              <w:rPr>
                <w:b/>
                <w:sz w:val="20"/>
              </w:rPr>
              <w:t xml:space="preserve">Sidosryhmien tunnistaminen </w:t>
            </w:r>
          </w:p>
          <w:p w14:paraId="4CCA1290" w14:textId="2E1001F5" w:rsidR="009B38A0" w:rsidRPr="00D57A58" w:rsidRDefault="00C918E7" w:rsidP="00294FAD">
            <w:pPr>
              <w:pStyle w:val="BodyText"/>
              <w:spacing w:line="278" w:lineRule="auto"/>
              <w:ind w:left="152" w:right="132" w:firstLine="0"/>
              <w:jc w:val="both"/>
              <w:rPr>
                <w:rFonts w:cs="Arial"/>
                <w:sz w:val="20"/>
                <w:szCs w:val="20"/>
              </w:rPr>
            </w:pPr>
            <w:r>
              <w:rPr>
                <w:b/>
                <w:sz w:val="20"/>
              </w:rPr>
              <w:t>TULOSKRITEERIN ARVIOINTIPERUSTEET</w:t>
            </w:r>
          </w:p>
        </w:tc>
      </w:tr>
      <w:tr w:rsidR="009B38A0" w:rsidRPr="00D57A58" w14:paraId="470EBE2B" w14:textId="77777777" w:rsidTr="00C918E7">
        <w:trPr>
          <w:trHeight w:hRule="exact" w:val="410"/>
        </w:trPr>
        <w:tc>
          <w:tcPr>
            <w:tcW w:w="853" w:type="dxa"/>
            <w:tcBorders>
              <w:top w:val="single" w:sz="5" w:space="0" w:color="000000"/>
              <w:left w:val="single" w:sz="5" w:space="0" w:color="000000"/>
              <w:bottom w:val="single" w:sz="5" w:space="0" w:color="000000"/>
              <w:right w:val="single" w:sz="5" w:space="0" w:color="000000"/>
            </w:tcBorders>
          </w:tcPr>
          <w:p w14:paraId="7CBACC3D" w14:textId="77777777" w:rsidR="009B38A0" w:rsidRPr="00D57A58" w:rsidRDefault="007A75F8">
            <w:pPr>
              <w:pStyle w:val="TableParagraph"/>
              <w:spacing w:before="85"/>
              <w:ind w:left="102"/>
              <w:rPr>
                <w:rFonts w:ascii="Arial" w:eastAsia="Arial" w:hAnsi="Arial" w:cs="Arial"/>
                <w:sz w:val="20"/>
                <w:szCs w:val="20"/>
              </w:rPr>
            </w:pPr>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253A4250" w14:textId="77777777" w:rsidR="009B38A0" w:rsidRPr="00D57A58" w:rsidRDefault="007A75F8">
            <w:pPr>
              <w:pStyle w:val="TableParagraph"/>
              <w:spacing w:before="85"/>
              <w:ind w:left="102" w:right="42"/>
              <w:rPr>
                <w:rFonts w:ascii="Arial" w:eastAsia="Arial" w:hAnsi="Arial" w:cs="Arial"/>
                <w:sz w:val="20"/>
                <w:szCs w:val="20"/>
              </w:rPr>
            </w:pPr>
            <w:r>
              <w:rPr>
                <w:rFonts w:ascii="Arial" w:hAnsi="Arial"/>
                <w:b/>
                <w:sz w:val="20"/>
              </w:rPr>
              <w:t>Arviointiperuste</w:t>
            </w:r>
          </w:p>
        </w:tc>
      </w:tr>
      <w:tr w:rsidR="009B38A0" w:rsidRPr="00D57A58" w14:paraId="168A756C" w14:textId="77777777" w:rsidTr="00C918E7">
        <w:trPr>
          <w:trHeight w:hRule="exact" w:val="1809"/>
        </w:trPr>
        <w:tc>
          <w:tcPr>
            <w:tcW w:w="853" w:type="dxa"/>
            <w:tcBorders>
              <w:top w:val="single" w:sz="5" w:space="0" w:color="000000"/>
              <w:left w:val="single" w:sz="5" w:space="0" w:color="000000"/>
              <w:bottom w:val="single" w:sz="5" w:space="0" w:color="000000"/>
              <w:right w:val="single" w:sz="5" w:space="0" w:color="000000"/>
            </w:tcBorders>
          </w:tcPr>
          <w:p w14:paraId="1BA25FEC" w14:textId="77777777" w:rsidR="009B38A0" w:rsidRPr="00D57A58" w:rsidRDefault="007A75F8">
            <w:pPr>
              <w:pStyle w:val="TableParagraph"/>
              <w:spacing w:before="145"/>
              <w:ind w:left="318" w:right="436"/>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1F777FB4" w14:textId="440DC573" w:rsidR="009B38A0" w:rsidRPr="00D57A58" w:rsidRDefault="00497357">
            <w:pPr>
              <w:pStyle w:val="TableParagraph"/>
              <w:spacing w:before="25"/>
              <w:ind w:left="102" w:right="42"/>
              <w:rPr>
                <w:rFonts w:ascii="Arial" w:hAnsi="Arial" w:cs="Arial"/>
                <w:sz w:val="20"/>
                <w:szCs w:val="20"/>
              </w:rPr>
            </w:pPr>
            <w:r>
              <w:rPr>
                <w:rFonts w:ascii="Arial" w:hAnsi="Arial"/>
                <w:sz w:val="20"/>
              </w:rPr>
              <w:t>Paikallisia tai suoria sidosryhmiä ei ole tunnistettu kattavasti.</w:t>
            </w:r>
          </w:p>
          <w:p w14:paraId="54C52CE8" w14:textId="77777777" w:rsidR="008A5B69" w:rsidRPr="00D57A58" w:rsidRDefault="008A5B69" w:rsidP="008A5B69">
            <w:pPr>
              <w:pStyle w:val="BodyText"/>
              <w:spacing w:line="277" w:lineRule="auto"/>
              <w:ind w:left="113" w:right="110" w:hanging="1"/>
              <w:jc w:val="both"/>
              <w:rPr>
                <w:rFonts w:cs="Arial"/>
                <w:sz w:val="20"/>
                <w:szCs w:val="20"/>
              </w:rPr>
            </w:pPr>
          </w:p>
          <w:p w14:paraId="7F28A169" w14:textId="331117F0" w:rsidR="008A5B69" w:rsidRPr="00D57A58" w:rsidRDefault="008A5B69" w:rsidP="008A5B69">
            <w:pPr>
              <w:pStyle w:val="BodyText"/>
              <w:spacing w:line="277" w:lineRule="auto"/>
              <w:ind w:left="113" w:right="110" w:hanging="1"/>
              <w:jc w:val="both"/>
              <w:rPr>
                <w:rFonts w:cs="Arial"/>
                <w:i/>
                <w:sz w:val="20"/>
                <w:szCs w:val="20"/>
              </w:rPr>
            </w:pPr>
            <w:r>
              <w:rPr>
                <w:i/>
                <w:sz w:val="20"/>
              </w:rPr>
              <w:t>Mikäli 1) tuotantolaitos sijaitsee poronhoitoalueella tai saamelaisten kotiseutualueella tai 2) tuotantolaitoksen vaikutukset voivat ulottua saamelaisten kotiseutualueelle tai joilla on huomattava merkitys saamelaisten oikeuksien kannalta alkuperäiskansana, on Saamelaiskäräjät, koltta-alueella kolttien kyläkokous sekä ao. paliskunta tunnistettu.</w:t>
            </w:r>
          </w:p>
          <w:p w14:paraId="3F46B494" w14:textId="0DD7E023" w:rsidR="00101CD2" w:rsidRPr="00D57A58" w:rsidRDefault="00101CD2">
            <w:pPr>
              <w:pStyle w:val="TableParagraph"/>
              <w:spacing w:before="25"/>
              <w:ind w:left="102" w:right="42"/>
              <w:rPr>
                <w:rFonts w:ascii="Arial" w:eastAsia="Arial" w:hAnsi="Arial" w:cs="Arial"/>
                <w:sz w:val="20"/>
                <w:szCs w:val="20"/>
              </w:rPr>
            </w:pPr>
          </w:p>
        </w:tc>
      </w:tr>
      <w:tr w:rsidR="009B38A0" w:rsidRPr="00D57A58" w14:paraId="65CFBAA7" w14:textId="77777777" w:rsidTr="00C918E7">
        <w:trPr>
          <w:trHeight w:hRule="exact" w:val="631"/>
        </w:trPr>
        <w:tc>
          <w:tcPr>
            <w:tcW w:w="853" w:type="dxa"/>
            <w:tcBorders>
              <w:top w:val="single" w:sz="5" w:space="0" w:color="000000"/>
              <w:left w:val="single" w:sz="5" w:space="0" w:color="000000"/>
              <w:bottom w:val="single" w:sz="5" w:space="0" w:color="000000"/>
              <w:right w:val="single" w:sz="5" w:space="0" w:color="000000"/>
            </w:tcBorders>
          </w:tcPr>
          <w:p w14:paraId="58C77A0A" w14:textId="77777777" w:rsidR="009B38A0" w:rsidRPr="00D57A58" w:rsidRDefault="007A75F8">
            <w:pPr>
              <w:pStyle w:val="TableParagraph"/>
              <w:spacing w:before="145"/>
              <w:ind w:left="318" w:right="436"/>
              <w:jc w:val="center"/>
              <w:rPr>
                <w:rFonts w:ascii="Arial" w:eastAsia="Arial" w:hAnsi="Arial" w:cs="Arial"/>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FC07831" w14:textId="6843BA80" w:rsidR="009B38A0" w:rsidRPr="009A069B" w:rsidRDefault="009A069B">
            <w:pPr>
              <w:pStyle w:val="TableParagraph"/>
              <w:spacing w:before="37"/>
              <w:ind w:left="102" w:right="42"/>
              <w:rPr>
                <w:rFonts w:ascii="Arial" w:eastAsia="Arial" w:hAnsi="Arial" w:cs="Arial"/>
                <w:sz w:val="20"/>
                <w:szCs w:val="20"/>
              </w:rPr>
            </w:pPr>
            <w:r>
              <w:rPr>
                <w:rFonts w:ascii="Arial" w:hAnsi="Arial"/>
                <w:sz w:val="20"/>
              </w:rPr>
              <w:t xml:space="preserve">On laadittu suunnitelmia </w:t>
            </w:r>
            <w:r w:rsidR="00827EFF">
              <w:rPr>
                <w:rFonts w:ascii="Arial" w:hAnsi="Arial"/>
                <w:sz w:val="20"/>
              </w:rPr>
              <w:t xml:space="preserve">dokumentoidun </w:t>
            </w:r>
            <w:r>
              <w:rPr>
                <w:rFonts w:ascii="Arial" w:hAnsi="Arial"/>
                <w:sz w:val="20"/>
              </w:rPr>
              <w:t>järjestelmän kehittämiseksi sidosryhmien tunnistamista varten. Osa sidosryhmistä on tunnistettu, mutta ei kattavasti.</w:t>
            </w:r>
          </w:p>
        </w:tc>
      </w:tr>
      <w:tr w:rsidR="009B38A0" w:rsidRPr="00D57A58" w14:paraId="7751A352" w14:textId="77777777" w:rsidTr="00497357">
        <w:trPr>
          <w:trHeight w:hRule="exact" w:val="3136"/>
        </w:trPr>
        <w:tc>
          <w:tcPr>
            <w:tcW w:w="853" w:type="dxa"/>
            <w:tcBorders>
              <w:top w:val="single" w:sz="5" w:space="0" w:color="000000"/>
              <w:left w:val="single" w:sz="5" w:space="0" w:color="000000"/>
              <w:bottom w:val="single" w:sz="5" w:space="0" w:color="000000"/>
              <w:right w:val="single" w:sz="5" w:space="0" w:color="000000"/>
            </w:tcBorders>
          </w:tcPr>
          <w:p w14:paraId="6D38841D" w14:textId="77777777" w:rsidR="009B38A0" w:rsidRPr="00D57A58" w:rsidRDefault="007A75F8">
            <w:pPr>
              <w:pStyle w:val="TableParagraph"/>
              <w:spacing w:before="145"/>
              <w:ind w:left="318" w:right="436"/>
              <w:jc w:val="center"/>
              <w:rPr>
                <w:rFonts w:ascii="Arial" w:eastAsia="Arial" w:hAnsi="Arial" w:cs="Arial"/>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458EB197" w14:textId="2E7A1184" w:rsidR="00900268" w:rsidRPr="00D57A58" w:rsidRDefault="00900268" w:rsidP="00B56956">
            <w:pPr>
              <w:pStyle w:val="TableParagraph"/>
              <w:spacing w:before="25" w:line="277" w:lineRule="auto"/>
              <w:ind w:left="102" w:right="219"/>
              <w:jc w:val="both"/>
              <w:rPr>
                <w:rFonts w:ascii="Arial" w:hAnsi="Arial" w:cs="Arial"/>
                <w:sz w:val="20"/>
                <w:szCs w:val="20"/>
              </w:rPr>
            </w:pPr>
            <w:r>
              <w:rPr>
                <w:rFonts w:ascii="Arial" w:hAnsi="Arial"/>
                <w:sz w:val="20"/>
              </w:rPr>
              <w:t>Paikalliset ja suorat sidosryhmät on tunnistettu kattavasti. Yhtiön tunnistamat sidosryhmät nimeävät itse edustajansa vuoropuheluun.</w:t>
            </w:r>
          </w:p>
          <w:p w14:paraId="63544EF8" w14:textId="63DC045B" w:rsidR="00272170" w:rsidRPr="00D57A58" w:rsidRDefault="00272170" w:rsidP="00B56956">
            <w:pPr>
              <w:pStyle w:val="TableParagraph"/>
              <w:spacing w:before="25" w:line="277" w:lineRule="auto"/>
              <w:ind w:left="102" w:right="219"/>
              <w:jc w:val="both"/>
              <w:rPr>
                <w:rFonts w:ascii="Arial" w:hAnsi="Arial" w:cs="Arial"/>
                <w:sz w:val="20"/>
                <w:szCs w:val="20"/>
              </w:rPr>
            </w:pPr>
            <w:r>
              <w:rPr>
                <w:rFonts w:ascii="Arial" w:hAnsi="Arial"/>
                <w:sz w:val="20"/>
              </w:rPr>
              <w:t>Hankkeen sosiaaliset ja yhteiskunnalliset vaikutukset on arvioitu ennakkoon ja vaikutukset on eritelty sidosryhmittäin.</w:t>
            </w:r>
          </w:p>
          <w:p w14:paraId="0BC0EABA" w14:textId="2C46BDA8" w:rsidR="001E5967" w:rsidRDefault="001E5967" w:rsidP="00B56956">
            <w:pPr>
              <w:pStyle w:val="TableParagraph"/>
              <w:spacing w:before="25" w:line="277" w:lineRule="auto"/>
              <w:ind w:left="102" w:right="219"/>
              <w:jc w:val="both"/>
              <w:rPr>
                <w:rFonts w:ascii="Arial" w:hAnsi="Arial" w:cs="Arial"/>
                <w:sz w:val="20"/>
                <w:szCs w:val="20"/>
              </w:rPr>
            </w:pPr>
            <w:r>
              <w:rPr>
                <w:rFonts w:ascii="Arial" w:hAnsi="Arial"/>
                <w:sz w:val="20"/>
              </w:rPr>
              <w:t>Käytössä on paikallisella tai toimipaikan tasolla sidosryhmien tunnistamista varten dokumentoitu järjestelmä, jossa tarkastellaan myös sidosryhmiä, joiden intressit ovat ristiriidassa yhtiön/hankkeen toiminnan kanssa.</w:t>
            </w:r>
          </w:p>
          <w:p w14:paraId="45B01164" w14:textId="1F5B1541" w:rsidR="00187FB8" w:rsidRDefault="00187FB8" w:rsidP="00C918E7">
            <w:pPr>
              <w:pStyle w:val="TableParagraph"/>
              <w:spacing w:before="37"/>
              <w:ind w:left="102" w:right="42"/>
              <w:jc w:val="both"/>
              <w:rPr>
                <w:rFonts w:ascii="Arial" w:hAnsi="Arial" w:cs="Arial"/>
                <w:sz w:val="20"/>
                <w:szCs w:val="20"/>
              </w:rPr>
            </w:pPr>
            <w:bookmarkStart w:id="11" w:name="_Hlk21344817"/>
            <w:r>
              <w:rPr>
                <w:rFonts w:ascii="Arial" w:hAnsi="Arial"/>
                <w:sz w:val="20"/>
              </w:rPr>
              <w:t>Viestinnässä noudatetaan avoimuutta ja raportointi on julkista.</w:t>
            </w:r>
          </w:p>
          <w:bookmarkEnd w:id="11"/>
          <w:p w14:paraId="3CCB1DBE" w14:textId="77777777" w:rsidR="00F415A9" w:rsidRDefault="00F415A9" w:rsidP="00C918E7">
            <w:pPr>
              <w:pStyle w:val="TableParagraph"/>
              <w:spacing w:before="37"/>
              <w:ind w:left="102" w:right="42"/>
              <w:jc w:val="both"/>
              <w:rPr>
                <w:rFonts w:ascii="Arial" w:hAnsi="Arial" w:cs="Arial"/>
                <w:i/>
                <w:sz w:val="20"/>
                <w:szCs w:val="20"/>
              </w:rPr>
            </w:pPr>
          </w:p>
          <w:p w14:paraId="543EF165" w14:textId="16CC2C25" w:rsidR="00272170" w:rsidRPr="00D57A58" w:rsidRDefault="008A5B69" w:rsidP="00C918E7">
            <w:pPr>
              <w:pStyle w:val="TableParagraph"/>
              <w:spacing w:before="37"/>
              <w:ind w:left="102" w:right="42"/>
              <w:jc w:val="both"/>
              <w:rPr>
                <w:rFonts w:ascii="Arial" w:hAnsi="Arial" w:cs="Arial"/>
                <w:i/>
                <w:sz w:val="20"/>
                <w:szCs w:val="20"/>
              </w:rPr>
            </w:pPr>
            <w:r>
              <w:rPr>
                <w:rFonts w:ascii="Arial" w:hAnsi="Arial"/>
                <w:i/>
                <w:sz w:val="20"/>
              </w:rPr>
              <w:t>Saamelaiskäräjät, kolttien kyläkokous ja ao. paliskunnat valitsevat itse edustajansa ja tälle on varattu asianmukainen ja riittävä aika.</w:t>
            </w:r>
          </w:p>
          <w:p w14:paraId="2C313882" w14:textId="6AA5C8F1" w:rsidR="00900268" w:rsidRPr="00D57A58" w:rsidRDefault="00900268" w:rsidP="001758D9">
            <w:pPr>
              <w:pStyle w:val="TableParagraph"/>
              <w:spacing w:before="25" w:line="279" w:lineRule="auto"/>
              <w:ind w:left="102" w:right="42"/>
              <w:rPr>
                <w:rFonts w:ascii="Arial" w:eastAsia="Arial" w:hAnsi="Arial" w:cs="Arial"/>
                <w:sz w:val="20"/>
                <w:szCs w:val="20"/>
              </w:rPr>
            </w:pPr>
          </w:p>
        </w:tc>
      </w:tr>
      <w:tr w:rsidR="009B38A0" w:rsidRPr="00D57A58" w14:paraId="3E3D2A93" w14:textId="77777777" w:rsidTr="00D34A33">
        <w:trPr>
          <w:trHeight w:hRule="exact" w:val="2061"/>
        </w:trPr>
        <w:tc>
          <w:tcPr>
            <w:tcW w:w="853" w:type="dxa"/>
            <w:tcBorders>
              <w:top w:val="single" w:sz="5" w:space="0" w:color="000000"/>
              <w:left w:val="single" w:sz="5" w:space="0" w:color="000000"/>
              <w:bottom w:val="single" w:sz="5" w:space="0" w:color="000000"/>
              <w:right w:val="single" w:sz="5" w:space="0" w:color="000000"/>
            </w:tcBorders>
          </w:tcPr>
          <w:p w14:paraId="11F387AA" w14:textId="77777777" w:rsidR="009B38A0" w:rsidRPr="00D57A58" w:rsidRDefault="007A75F8">
            <w:pPr>
              <w:pStyle w:val="TableParagraph"/>
              <w:spacing w:before="145"/>
              <w:ind w:left="260"/>
              <w:rPr>
                <w:rFonts w:ascii="Arial" w:eastAsia="Arial" w:hAnsi="Arial" w:cs="Arial"/>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48A4121E" w14:textId="2E807B78" w:rsidR="001E1C9A" w:rsidRDefault="001E1C9A" w:rsidP="00B56956">
            <w:pPr>
              <w:pStyle w:val="TableParagraph"/>
              <w:spacing w:before="25" w:line="277" w:lineRule="auto"/>
              <w:ind w:left="102" w:right="219"/>
              <w:jc w:val="both"/>
              <w:rPr>
                <w:rFonts w:ascii="Arial" w:hAnsi="Arial"/>
                <w:sz w:val="20"/>
              </w:rPr>
            </w:pPr>
            <w:r>
              <w:rPr>
                <w:rFonts w:ascii="Arial" w:hAnsi="Arial"/>
                <w:sz w:val="20"/>
              </w:rPr>
              <w:t xml:space="preserve">Toimipaikan johto asettaa sidosryhmäyhteistyön tavoitteet </w:t>
            </w:r>
            <w:r w:rsidR="00B91AC5">
              <w:rPr>
                <w:rFonts w:ascii="Arial" w:hAnsi="Arial"/>
                <w:sz w:val="20"/>
              </w:rPr>
              <w:t xml:space="preserve">ja tarkistaa ne </w:t>
            </w:r>
            <w:r>
              <w:rPr>
                <w:rFonts w:ascii="Arial" w:hAnsi="Arial"/>
                <w:sz w:val="20"/>
              </w:rPr>
              <w:t>vuosittain.</w:t>
            </w:r>
          </w:p>
          <w:p w14:paraId="1A1B4FEC" w14:textId="77777777" w:rsidR="001E1C9A" w:rsidRDefault="001E1C9A" w:rsidP="00B56956">
            <w:pPr>
              <w:pStyle w:val="TableParagraph"/>
              <w:spacing w:before="25" w:line="277" w:lineRule="auto"/>
              <w:ind w:left="102" w:right="219"/>
              <w:jc w:val="both"/>
              <w:rPr>
                <w:rFonts w:ascii="Arial" w:hAnsi="Arial"/>
                <w:sz w:val="20"/>
              </w:rPr>
            </w:pPr>
          </w:p>
          <w:p w14:paraId="3EAEF6EA" w14:textId="30E6AA67" w:rsidR="009B38A0" w:rsidRPr="00D57A58" w:rsidRDefault="007A75F8" w:rsidP="00B56956">
            <w:pPr>
              <w:pStyle w:val="TableParagraph"/>
              <w:spacing w:before="25" w:line="277" w:lineRule="auto"/>
              <w:ind w:left="102" w:right="219"/>
              <w:jc w:val="both"/>
              <w:rPr>
                <w:rFonts w:ascii="Arial" w:hAnsi="Arial" w:cs="Arial"/>
                <w:sz w:val="20"/>
                <w:szCs w:val="20"/>
              </w:rPr>
            </w:pPr>
            <w:r>
              <w:rPr>
                <w:rFonts w:ascii="Arial" w:hAnsi="Arial"/>
                <w:sz w:val="20"/>
              </w:rPr>
              <w:t>Toimipaikalla sidosryhmien tunnistamiseen käytettävässä dokumentoidussa järjestelmässä tarkastellaan sidosryhmiä, joilla voi olla hanketta koskeva välillinen tai asiaperusteinen intressi (esim. alueelliset tai kansalliset kansalaisjärjestöt).</w:t>
            </w:r>
          </w:p>
          <w:p w14:paraId="002CAEAC" w14:textId="77777777" w:rsidR="00C918E7" w:rsidRPr="00D57A58" w:rsidRDefault="00C918E7" w:rsidP="00B56956">
            <w:pPr>
              <w:pStyle w:val="TableParagraph"/>
              <w:spacing w:before="25" w:line="277" w:lineRule="auto"/>
              <w:ind w:left="102" w:right="219"/>
              <w:jc w:val="both"/>
              <w:rPr>
                <w:rFonts w:ascii="Arial" w:hAnsi="Arial" w:cs="Arial"/>
                <w:sz w:val="20"/>
                <w:szCs w:val="20"/>
              </w:rPr>
            </w:pPr>
          </w:p>
          <w:p w14:paraId="46A8366F" w14:textId="7E455868" w:rsidR="00900268" w:rsidRPr="00D57A58" w:rsidRDefault="00900268" w:rsidP="00B56956">
            <w:pPr>
              <w:pStyle w:val="TableParagraph"/>
              <w:spacing w:before="37"/>
              <w:ind w:left="102" w:right="42"/>
              <w:jc w:val="both"/>
              <w:rPr>
                <w:rFonts w:ascii="Arial" w:eastAsia="Arial" w:hAnsi="Arial" w:cs="Arial"/>
                <w:sz w:val="20"/>
                <w:szCs w:val="20"/>
              </w:rPr>
            </w:pPr>
            <w:r>
              <w:rPr>
                <w:rFonts w:ascii="Arial" w:hAnsi="Arial"/>
                <w:sz w:val="20"/>
              </w:rPr>
              <w:t>Mahdolliset alueelliset ja kansalliset sidosryhmät on tunnistettu kattavasti.</w:t>
            </w:r>
          </w:p>
        </w:tc>
      </w:tr>
      <w:tr w:rsidR="009B38A0" w:rsidRPr="00D57A58" w14:paraId="24B62AD4" w14:textId="77777777" w:rsidTr="00C918E7">
        <w:trPr>
          <w:trHeight w:hRule="exact" w:val="749"/>
        </w:trPr>
        <w:tc>
          <w:tcPr>
            <w:tcW w:w="853" w:type="dxa"/>
            <w:tcBorders>
              <w:top w:val="single" w:sz="5" w:space="0" w:color="000000"/>
              <w:left w:val="single" w:sz="5" w:space="0" w:color="000000"/>
              <w:bottom w:val="single" w:sz="5" w:space="0" w:color="000000"/>
              <w:right w:val="single" w:sz="5" w:space="0" w:color="000000"/>
            </w:tcBorders>
          </w:tcPr>
          <w:p w14:paraId="4B97129B" w14:textId="77777777" w:rsidR="009B38A0" w:rsidRPr="00D57A58" w:rsidRDefault="007A75F8">
            <w:pPr>
              <w:pStyle w:val="TableParagraph"/>
              <w:spacing w:before="145"/>
              <w:ind w:left="183"/>
              <w:rPr>
                <w:rFonts w:ascii="Arial" w:eastAsia="Arial" w:hAnsi="Arial" w:cs="Arial"/>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7DB1AFE7" w14:textId="53803BBA" w:rsidR="009B38A0" w:rsidRPr="00D57A58" w:rsidRDefault="007A75F8" w:rsidP="00A774EE">
            <w:pPr>
              <w:pStyle w:val="TableParagraph"/>
              <w:spacing w:before="25" w:line="279" w:lineRule="auto"/>
              <w:ind w:left="102" w:right="42"/>
              <w:rPr>
                <w:rFonts w:ascii="Arial" w:eastAsia="Arial" w:hAnsi="Arial" w:cs="Arial"/>
                <w:sz w:val="20"/>
                <w:szCs w:val="20"/>
              </w:rPr>
            </w:pPr>
            <w:r>
              <w:rPr>
                <w:rFonts w:ascii="Arial" w:hAnsi="Arial"/>
                <w:sz w:val="20"/>
              </w:rPr>
              <w:t>Sidosryhmiä pyydetään itse osallistumaan säännöllisesti sidosryhmien tunnistamiseen, jotta voidaan varmistaa, että monenlaiset intressit otetaan huomioon.</w:t>
            </w:r>
          </w:p>
        </w:tc>
      </w:tr>
    </w:tbl>
    <w:p w14:paraId="7B95CEDE" w14:textId="77777777" w:rsidR="009B38A0" w:rsidRPr="00D57A58" w:rsidRDefault="009B38A0">
      <w:pPr>
        <w:spacing w:line="279" w:lineRule="auto"/>
        <w:rPr>
          <w:rFonts w:ascii="Arial" w:eastAsia="Arial" w:hAnsi="Arial" w:cs="Arial"/>
          <w:sz w:val="20"/>
          <w:szCs w:val="20"/>
        </w:rPr>
        <w:sectPr w:rsidR="009B38A0" w:rsidRPr="00D57A58" w:rsidSect="00A245B4">
          <w:type w:val="continuous"/>
          <w:pgSz w:w="11907" w:h="16839" w:code="9"/>
          <w:pgMar w:top="1180" w:right="1000" w:bottom="960" w:left="980" w:header="0" w:footer="652" w:gutter="0"/>
          <w:cols w:space="708"/>
        </w:sectPr>
      </w:pPr>
    </w:p>
    <w:p w14:paraId="3DCEB1BC" w14:textId="262802DB" w:rsidR="00E4031C" w:rsidRDefault="00E4031C"/>
    <w:tbl>
      <w:tblPr>
        <w:tblStyle w:val="TableNormal1"/>
        <w:tblW w:w="10188" w:type="dxa"/>
        <w:tblInd w:w="104" w:type="dxa"/>
        <w:tblLayout w:type="fixed"/>
        <w:tblLook w:val="01E0" w:firstRow="1" w:lastRow="1" w:firstColumn="1" w:lastColumn="1" w:noHBand="0" w:noVBand="0"/>
      </w:tblPr>
      <w:tblGrid>
        <w:gridCol w:w="2164"/>
        <w:gridCol w:w="6526"/>
        <w:gridCol w:w="1498"/>
      </w:tblGrid>
      <w:tr w:rsidR="009B38A0" w:rsidRPr="00D57A58" w14:paraId="09CBE9B7" w14:textId="77777777" w:rsidTr="00616F8E">
        <w:trPr>
          <w:trHeight w:hRule="exact" w:val="1274"/>
        </w:trPr>
        <w:tc>
          <w:tcPr>
            <w:tcW w:w="10185" w:type="dxa"/>
            <w:gridSpan w:val="3"/>
            <w:tcBorders>
              <w:top w:val="nil"/>
              <w:left w:val="nil"/>
              <w:bottom w:val="nil"/>
              <w:right w:val="nil"/>
            </w:tcBorders>
          </w:tcPr>
          <w:p w14:paraId="2DE58237" w14:textId="743203F5" w:rsidR="0080589A" w:rsidRPr="00D57A58" w:rsidRDefault="007A75F8">
            <w:pPr>
              <w:pStyle w:val="TableParagraph"/>
              <w:spacing w:before="32"/>
              <w:ind w:left="108" w:right="4453"/>
              <w:rPr>
                <w:rFonts w:ascii="Arial" w:hAnsi="Arial" w:cs="Arial"/>
                <w:b/>
                <w:sz w:val="24"/>
                <w:szCs w:val="24"/>
              </w:rPr>
            </w:pPr>
            <w:r>
              <w:rPr>
                <w:rFonts w:ascii="Arial" w:hAnsi="Arial"/>
                <w:b/>
                <w:sz w:val="24"/>
              </w:rPr>
              <w:lastRenderedPageBreak/>
              <w:t xml:space="preserve">Sidosryhmien tunnistaminen </w:t>
            </w:r>
          </w:p>
          <w:p w14:paraId="58C146F4" w14:textId="1F5DBCB2" w:rsidR="00C918E7" w:rsidRPr="00D57A58" w:rsidRDefault="007A75F8" w:rsidP="00134C77">
            <w:pPr>
              <w:pStyle w:val="TableParagraph"/>
              <w:spacing w:before="32"/>
              <w:ind w:left="108" w:right="4453"/>
              <w:rPr>
                <w:rFonts w:ascii="Arial" w:eastAsia="Arial" w:hAnsi="Arial" w:cs="Arial"/>
                <w:sz w:val="20"/>
                <w:szCs w:val="20"/>
              </w:rPr>
            </w:pPr>
            <w:r>
              <w:rPr>
                <w:rFonts w:ascii="Arial" w:hAnsi="Arial"/>
                <w:b/>
                <w:sz w:val="24"/>
                <w:u w:val="thick" w:color="000000"/>
              </w:rPr>
              <w:t>USEIN ESITETTYJÄ KYSYMYKSIÄ</w:t>
            </w:r>
          </w:p>
        </w:tc>
      </w:tr>
      <w:tr w:rsidR="009B38A0" w:rsidRPr="00D57A58" w14:paraId="533CCBE8" w14:textId="77777777" w:rsidTr="00A245B4">
        <w:trPr>
          <w:trHeight w:hRule="exact" w:val="494"/>
        </w:trPr>
        <w:tc>
          <w:tcPr>
            <w:tcW w:w="2164" w:type="dxa"/>
            <w:tcBorders>
              <w:top w:val="nil"/>
              <w:left w:val="nil"/>
              <w:bottom w:val="dotted" w:sz="4" w:space="0" w:color="000000"/>
              <w:right w:val="nil"/>
            </w:tcBorders>
          </w:tcPr>
          <w:p w14:paraId="6ED1DA9C" w14:textId="77777777" w:rsidR="009B38A0" w:rsidRPr="00F6052C" w:rsidRDefault="009B38A0" w:rsidP="00C918E7">
            <w:pPr>
              <w:shd w:val="clear" w:color="auto" w:fill="FFFFFF" w:themeFill="background1"/>
              <w:spacing w:line="278" w:lineRule="auto"/>
              <w:ind w:left="152" w:right="132"/>
              <w:jc w:val="both"/>
              <w:rPr>
                <w:rFonts w:ascii="Arial" w:eastAsia="Arial" w:hAnsi="Arial" w:cs="Arial"/>
                <w:sz w:val="20"/>
                <w:szCs w:val="20"/>
              </w:rPr>
            </w:pPr>
          </w:p>
          <w:p w14:paraId="03BC774E" w14:textId="73B908B7" w:rsidR="009B38A0" w:rsidRPr="00F6052C" w:rsidRDefault="007A75F8" w:rsidP="00B56956">
            <w:pPr>
              <w:pStyle w:val="BodyText"/>
              <w:spacing w:line="278" w:lineRule="auto"/>
              <w:ind w:left="152" w:right="132" w:firstLine="0"/>
              <w:jc w:val="both"/>
              <w:rPr>
                <w:rFonts w:cs="Arial"/>
                <w:b/>
                <w:sz w:val="20"/>
                <w:szCs w:val="20"/>
              </w:rPr>
            </w:pPr>
            <w:r>
              <w:rPr>
                <w:b/>
                <w:sz w:val="20"/>
              </w:rPr>
              <w:t>NRO LIITTEESTÄ 1.</w:t>
            </w:r>
          </w:p>
        </w:tc>
        <w:tc>
          <w:tcPr>
            <w:tcW w:w="6526" w:type="dxa"/>
            <w:tcBorders>
              <w:top w:val="nil"/>
              <w:left w:val="nil"/>
              <w:bottom w:val="dotted" w:sz="4" w:space="0" w:color="000000"/>
              <w:right w:val="nil"/>
            </w:tcBorders>
          </w:tcPr>
          <w:p w14:paraId="70399CB6" w14:textId="77777777" w:rsidR="009B38A0" w:rsidRPr="00F6052C" w:rsidRDefault="009B38A0" w:rsidP="00B56956">
            <w:pPr>
              <w:pStyle w:val="BodyText"/>
              <w:spacing w:line="278" w:lineRule="auto"/>
              <w:ind w:left="152" w:right="132" w:firstLine="0"/>
              <w:jc w:val="both"/>
              <w:rPr>
                <w:rFonts w:cs="Arial"/>
                <w:b/>
                <w:sz w:val="20"/>
                <w:szCs w:val="20"/>
              </w:rPr>
            </w:pPr>
          </w:p>
          <w:p w14:paraId="6D3DE6DA" w14:textId="367FCCEA" w:rsidR="009B38A0" w:rsidRPr="00F6052C" w:rsidRDefault="001B3090" w:rsidP="00B56956">
            <w:pPr>
              <w:pStyle w:val="BodyText"/>
              <w:spacing w:line="278" w:lineRule="auto"/>
              <w:ind w:left="152" w:right="132" w:firstLine="0"/>
              <w:jc w:val="both"/>
              <w:rPr>
                <w:rFonts w:cs="Arial"/>
                <w:b/>
                <w:sz w:val="20"/>
                <w:szCs w:val="20"/>
              </w:rPr>
            </w:pPr>
            <w:r>
              <w:rPr>
                <w:b/>
                <w:sz w:val="20"/>
              </w:rPr>
              <w:t xml:space="preserve">      KYSYMYS</w:t>
            </w:r>
          </w:p>
        </w:tc>
        <w:tc>
          <w:tcPr>
            <w:tcW w:w="1498" w:type="dxa"/>
            <w:tcBorders>
              <w:top w:val="nil"/>
              <w:left w:val="nil"/>
              <w:bottom w:val="dotted" w:sz="4" w:space="0" w:color="000000"/>
              <w:right w:val="nil"/>
            </w:tcBorders>
          </w:tcPr>
          <w:p w14:paraId="7ACE3965" w14:textId="77777777" w:rsidR="009B38A0" w:rsidRPr="00F6052C" w:rsidRDefault="009B38A0" w:rsidP="00B56956">
            <w:pPr>
              <w:pStyle w:val="BodyText"/>
              <w:spacing w:line="278" w:lineRule="auto"/>
              <w:ind w:left="152" w:right="132" w:firstLine="0"/>
              <w:jc w:val="both"/>
              <w:rPr>
                <w:rFonts w:cs="Arial"/>
                <w:b/>
                <w:sz w:val="20"/>
                <w:szCs w:val="20"/>
              </w:rPr>
            </w:pPr>
          </w:p>
          <w:p w14:paraId="547CCFCD" w14:textId="3B307E5D" w:rsidR="009B38A0" w:rsidRPr="00F6052C" w:rsidRDefault="001B3090" w:rsidP="00B56956">
            <w:pPr>
              <w:pStyle w:val="BodyText"/>
              <w:spacing w:line="278" w:lineRule="auto"/>
              <w:ind w:left="152" w:right="132" w:firstLine="0"/>
              <w:jc w:val="both"/>
              <w:rPr>
                <w:rFonts w:cs="Arial"/>
                <w:b/>
                <w:sz w:val="20"/>
                <w:szCs w:val="20"/>
              </w:rPr>
            </w:pPr>
            <w:r>
              <w:rPr>
                <w:b/>
                <w:sz w:val="20"/>
              </w:rPr>
              <w:t xml:space="preserve"> SIVU</w:t>
            </w:r>
          </w:p>
        </w:tc>
      </w:tr>
      <w:tr w:rsidR="009B38A0" w:rsidRPr="00D57A58" w14:paraId="219E9D7C" w14:textId="77777777" w:rsidTr="00A245B4">
        <w:trPr>
          <w:trHeight w:hRule="exact" w:val="300"/>
        </w:trPr>
        <w:tc>
          <w:tcPr>
            <w:tcW w:w="2164" w:type="dxa"/>
            <w:tcBorders>
              <w:top w:val="dotted" w:sz="4" w:space="0" w:color="000000"/>
              <w:left w:val="nil"/>
              <w:bottom w:val="dotted" w:sz="4" w:space="0" w:color="000000"/>
              <w:right w:val="nil"/>
            </w:tcBorders>
          </w:tcPr>
          <w:p w14:paraId="5E67545A" w14:textId="77777777" w:rsidR="009B38A0" w:rsidRPr="00E65CBF" w:rsidRDefault="00147E37">
            <w:pPr>
              <w:pStyle w:val="TableParagraph"/>
              <w:spacing w:line="237" w:lineRule="exact"/>
              <w:ind w:left="108"/>
              <w:rPr>
                <w:rFonts w:ascii="Arial" w:eastAsia="Arial" w:hAnsi="Arial" w:cs="Arial"/>
                <w:sz w:val="20"/>
                <w:szCs w:val="20"/>
              </w:rPr>
            </w:pPr>
            <w:hyperlink w:anchor="_bookmark1" w:history="1">
              <w:r w:rsidR="00AF233F">
                <w:rPr>
                  <w:rFonts w:ascii="Arial" w:hAnsi="Arial"/>
                  <w:sz w:val="20"/>
                </w:rPr>
                <w:t>1</w:t>
              </w:r>
            </w:hyperlink>
          </w:p>
        </w:tc>
        <w:tc>
          <w:tcPr>
            <w:tcW w:w="6526" w:type="dxa"/>
            <w:tcBorders>
              <w:top w:val="dotted" w:sz="4" w:space="0" w:color="000000"/>
              <w:left w:val="nil"/>
              <w:bottom w:val="dotted" w:sz="4" w:space="0" w:color="000000"/>
              <w:right w:val="nil"/>
            </w:tcBorders>
          </w:tcPr>
          <w:p w14:paraId="3D1BEF11" w14:textId="77777777" w:rsidR="009B38A0" w:rsidRPr="00E65CBF" w:rsidRDefault="00147E37">
            <w:pPr>
              <w:pStyle w:val="TableParagraph"/>
              <w:spacing w:line="237" w:lineRule="exact"/>
              <w:ind w:left="499" w:right="138"/>
              <w:rPr>
                <w:rFonts w:ascii="Arial" w:eastAsia="Arial" w:hAnsi="Arial" w:cs="Arial"/>
                <w:sz w:val="20"/>
                <w:szCs w:val="20"/>
              </w:rPr>
            </w:pPr>
            <w:hyperlink w:anchor="_bookmark1" w:history="1">
              <w:r w:rsidR="00AF233F">
                <w:rPr>
                  <w:rFonts w:ascii="Arial" w:hAnsi="Arial"/>
                  <w:sz w:val="20"/>
                </w:rPr>
                <w:t>Mikä on sidosryhmä?</w:t>
              </w:r>
            </w:hyperlink>
          </w:p>
        </w:tc>
        <w:tc>
          <w:tcPr>
            <w:tcW w:w="1498" w:type="dxa"/>
            <w:tcBorders>
              <w:top w:val="dotted" w:sz="4" w:space="0" w:color="000000"/>
              <w:left w:val="nil"/>
              <w:bottom w:val="dotted" w:sz="4" w:space="0" w:color="000000"/>
              <w:right w:val="nil"/>
            </w:tcBorders>
          </w:tcPr>
          <w:p w14:paraId="73AF2801" w14:textId="1C4AD7EB" w:rsidR="009B38A0" w:rsidRPr="00E65CBF" w:rsidRDefault="00147E37" w:rsidP="000F25AB">
            <w:pPr>
              <w:pStyle w:val="TableParagraph"/>
              <w:spacing w:line="237" w:lineRule="exact"/>
              <w:ind w:left="224"/>
              <w:rPr>
                <w:rFonts w:ascii="Arial" w:hAnsi="Arial" w:cs="Arial"/>
                <w:sz w:val="20"/>
                <w:szCs w:val="20"/>
              </w:rPr>
            </w:pPr>
            <w:hyperlink w:anchor="_bookmark1" w:history="1">
              <w:r w:rsidR="00AF233F">
                <w:rPr>
                  <w:rFonts w:ascii="Arial" w:hAnsi="Arial"/>
                  <w:sz w:val="20"/>
                </w:rPr>
                <w:t>Ks. sivu 1</w:t>
              </w:r>
            </w:hyperlink>
            <w:r w:rsidR="008B605D">
              <w:rPr>
                <w:rFonts w:ascii="Arial" w:hAnsi="Arial"/>
                <w:sz w:val="20"/>
              </w:rPr>
              <w:t>4</w:t>
            </w:r>
          </w:p>
        </w:tc>
      </w:tr>
      <w:tr w:rsidR="009B38A0" w:rsidRPr="00D57A58" w14:paraId="4DDCE8A2" w14:textId="77777777" w:rsidTr="00A245B4">
        <w:trPr>
          <w:trHeight w:hRule="exact" w:val="300"/>
        </w:trPr>
        <w:tc>
          <w:tcPr>
            <w:tcW w:w="2164" w:type="dxa"/>
            <w:tcBorders>
              <w:top w:val="dotted" w:sz="4" w:space="0" w:color="000000"/>
              <w:left w:val="nil"/>
              <w:bottom w:val="dotted" w:sz="4" w:space="0" w:color="000000"/>
              <w:right w:val="nil"/>
            </w:tcBorders>
          </w:tcPr>
          <w:p w14:paraId="08914DF2" w14:textId="798025B5" w:rsidR="009B38A0" w:rsidRPr="00E65CBF" w:rsidRDefault="00147E37" w:rsidP="00091AF8">
            <w:pPr>
              <w:pStyle w:val="TableParagraph"/>
              <w:spacing w:line="237" w:lineRule="exact"/>
              <w:ind w:left="108"/>
              <w:rPr>
                <w:rFonts w:ascii="Arial" w:eastAsia="Arial" w:hAnsi="Arial" w:cs="Arial"/>
                <w:sz w:val="20"/>
                <w:szCs w:val="20"/>
              </w:rPr>
            </w:pPr>
            <w:hyperlink w:anchor="_bookmark3" w:history="1">
              <w:r w:rsidR="00AF233F">
                <w:rPr>
                  <w:rFonts w:ascii="Arial" w:hAnsi="Arial"/>
                  <w:sz w:val="20"/>
                </w:rPr>
                <w:t>2</w:t>
              </w:r>
            </w:hyperlink>
          </w:p>
        </w:tc>
        <w:tc>
          <w:tcPr>
            <w:tcW w:w="6526" w:type="dxa"/>
            <w:tcBorders>
              <w:top w:val="dotted" w:sz="4" w:space="0" w:color="000000"/>
              <w:left w:val="nil"/>
              <w:bottom w:val="dotted" w:sz="4" w:space="0" w:color="000000"/>
              <w:right w:val="nil"/>
            </w:tcBorders>
          </w:tcPr>
          <w:p w14:paraId="49680418" w14:textId="44339A79" w:rsidR="009B38A0" w:rsidRPr="00E65CBF" w:rsidRDefault="00BB074C" w:rsidP="00F627B0">
            <w:pPr>
              <w:pStyle w:val="TableParagraph"/>
              <w:spacing w:line="237" w:lineRule="exact"/>
              <w:ind w:left="499" w:right="138"/>
              <w:rPr>
                <w:rFonts w:ascii="Arial" w:eastAsia="Arial" w:hAnsi="Arial" w:cs="Arial"/>
                <w:sz w:val="20"/>
                <w:szCs w:val="20"/>
              </w:rPr>
            </w:pPr>
            <w:r>
              <w:rPr>
                <w:rFonts w:ascii="Arial" w:hAnsi="Arial"/>
                <w:sz w:val="20"/>
              </w:rPr>
              <w:t>Mikä on yhteistyöryhmä?</w:t>
            </w:r>
          </w:p>
        </w:tc>
        <w:tc>
          <w:tcPr>
            <w:tcW w:w="1498" w:type="dxa"/>
            <w:tcBorders>
              <w:top w:val="dotted" w:sz="4" w:space="0" w:color="000000"/>
              <w:left w:val="nil"/>
              <w:bottom w:val="dotted" w:sz="4" w:space="0" w:color="000000"/>
              <w:right w:val="nil"/>
            </w:tcBorders>
          </w:tcPr>
          <w:p w14:paraId="3671FBFD" w14:textId="01B1C7CE" w:rsidR="009B38A0" w:rsidRPr="00E65CBF" w:rsidRDefault="00147E37" w:rsidP="000F25AB">
            <w:pPr>
              <w:pStyle w:val="TableParagraph"/>
              <w:spacing w:line="237" w:lineRule="exact"/>
              <w:ind w:left="224"/>
              <w:rPr>
                <w:rFonts w:ascii="Arial" w:hAnsi="Arial" w:cs="Arial"/>
                <w:sz w:val="20"/>
                <w:szCs w:val="20"/>
              </w:rPr>
            </w:pPr>
            <w:hyperlink w:anchor="_bookmark3" w:history="1">
              <w:r w:rsidR="00AF233F">
                <w:rPr>
                  <w:rFonts w:ascii="Arial" w:hAnsi="Arial"/>
                  <w:sz w:val="20"/>
                </w:rPr>
                <w:t>Ks. sivu 1</w:t>
              </w:r>
            </w:hyperlink>
            <w:r w:rsidR="008B605D">
              <w:rPr>
                <w:rFonts w:ascii="Arial" w:hAnsi="Arial"/>
                <w:sz w:val="20"/>
              </w:rPr>
              <w:t>4</w:t>
            </w:r>
          </w:p>
        </w:tc>
      </w:tr>
      <w:tr w:rsidR="009B38A0" w:rsidRPr="00D57A58" w14:paraId="1E944079" w14:textId="77777777" w:rsidTr="00A245B4">
        <w:trPr>
          <w:trHeight w:hRule="exact" w:val="590"/>
        </w:trPr>
        <w:tc>
          <w:tcPr>
            <w:tcW w:w="2164" w:type="dxa"/>
            <w:tcBorders>
              <w:top w:val="dotted" w:sz="4" w:space="0" w:color="000000"/>
              <w:left w:val="nil"/>
              <w:bottom w:val="dotted" w:sz="4" w:space="0" w:color="000000"/>
              <w:right w:val="nil"/>
            </w:tcBorders>
          </w:tcPr>
          <w:p w14:paraId="45C06863" w14:textId="0AB9E841" w:rsidR="009B38A0" w:rsidRPr="00E65CBF" w:rsidRDefault="00091AF8">
            <w:pPr>
              <w:pStyle w:val="TableParagraph"/>
              <w:spacing w:line="237" w:lineRule="exact"/>
              <w:ind w:left="108"/>
              <w:rPr>
                <w:rFonts w:ascii="Arial" w:eastAsia="Arial" w:hAnsi="Arial" w:cs="Arial"/>
                <w:sz w:val="20"/>
                <w:szCs w:val="20"/>
              </w:rPr>
            </w:pPr>
            <w:r>
              <w:rPr>
                <w:rFonts w:ascii="Arial" w:hAnsi="Arial"/>
                <w:sz w:val="20"/>
              </w:rPr>
              <w:t>4</w:t>
            </w:r>
          </w:p>
        </w:tc>
        <w:tc>
          <w:tcPr>
            <w:tcW w:w="6526" w:type="dxa"/>
            <w:tcBorders>
              <w:top w:val="dotted" w:sz="4" w:space="0" w:color="000000"/>
              <w:left w:val="nil"/>
              <w:bottom w:val="dotted" w:sz="4" w:space="0" w:color="000000"/>
              <w:right w:val="nil"/>
            </w:tcBorders>
          </w:tcPr>
          <w:p w14:paraId="01716826" w14:textId="29B3C5CA" w:rsidR="009B38A0" w:rsidRPr="00E65CBF" w:rsidRDefault="00147E37">
            <w:pPr>
              <w:pStyle w:val="TableParagraph"/>
              <w:tabs>
                <w:tab w:val="left" w:pos="1091"/>
                <w:tab w:val="left" w:pos="2186"/>
                <w:tab w:val="left" w:pos="3768"/>
                <w:tab w:val="left" w:pos="4209"/>
                <w:tab w:val="left" w:pos="4872"/>
                <w:tab w:val="left" w:pos="5251"/>
                <w:tab w:val="left" w:pos="6624"/>
              </w:tabs>
              <w:spacing w:line="288" w:lineRule="auto"/>
              <w:ind w:left="499" w:right="138"/>
              <w:rPr>
                <w:rFonts w:ascii="Arial" w:eastAsia="Arial" w:hAnsi="Arial" w:cs="Arial"/>
                <w:sz w:val="20"/>
                <w:szCs w:val="20"/>
              </w:rPr>
            </w:pPr>
            <w:hyperlink w:anchor="_bookmark6" w:history="1">
              <w:r w:rsidR="00AF233F">
                <w:rPr>
                  <w:rFonts w:ascii="Arial" w:hAnsi="Arial"/>
                  <w:sz w:val="20"/>
                </w:rPr>
                <w:t>Voidaanko yhtiötason asiakirjoja käyttää tuotantolaitoskohtaisen sitoutumisen</w:t>
              </w:r>
            </w:hyperlink>
            <w:r w:rsidR="00AF233F">
              <w:rPr>
                <w:rFonts w:ascii="Arial" w:hAnsi="Arial"/>
                <w:sz w:val="20"/>
              </w:rPr>
              <w:t xml:space="preserve"> </w:t>
            </w:r>
            <w:hyperlink w:anchor="_bookmark6" w:history="1">
              <w:r w:rsidR="00AF233F">
                <w:rPr>
                  <w:rFonts w:ascii="Arial" w:hAnsi="Arial"/>
                  <w:sz w:val="20"/>
                </w:rPr>
                <w:t>osoittamiseen?</w:t>
              </w:r>
            </w:hyperlink>
          </w:p>
        </w:tc>
        <w:tc>
          <w:tcPr>
            <w:tcW w:w="1498" w:type="dxa"/>
            <w:tcBorders>
              <w:top w:val="dotted" w:sz="4" w:space="0" w:color="000000"/>
              <w:left w:val="nil"/>
              <w:bottom w:val="dotted" w:sz="4" w:space="0" w:color="000000"/>
              <w:right w:val="nil"/>
            </w:tcBorders>
          </w:tcPr>
          <w:p w14:paraId="76B52689" w14:textId="7660FC08" w:rsidR="009B38A0" w:rsidRPr="00E65CBF" w:rsidRDefault="00147E37" w:rsidP="000F25AB">
            <w:pPr>
              <w:pStyle w:val="TableParagraph"/>
              <w:spacing w:line="237" w:lineRule="exact"/>
              <w:ind w:left="224"/>
              <w:rPr>
                <w:rFonts w:ascii="Arial" w:hAnsi="Arial" w:cs="Arial"/>
                <w:sz w:val="20"/>
                <w:szCs w:val="20"/>
              </w:rPr>
            </w:pPr>
            <w:hyperlink w:anchor="_bookmark6" w:history="1">
              <w:r w:rsidR="00AF233F">
                <w:rPr>
                  <w:rFonts w:ascii="Arial" w:hAnsi="Arial"/>
                  <w:sz w:val="20"/>
                </w:rPr>
                <w:t>Ks. sivu 1</w:t>
              </w:r>
            </w:hyperlink>
            <w:r w:rsidR="008B605D">
              <w:rPr>
                <w:rFonts w:ascii="Arial" w:hAnsi="Arial"/>
                <w:sz w:val="20"/>
              </w:rPr>
              <w:t>5</w:t>
            </w:r>
          </w:p>
        </w:tc>
      </w:tr>
      <w:tr w:rsidR="009B38A0" w:rsidRPr="00D57A58" w14:paraId="3A50F49C" w14:textId="77777777" w:rsidTr="00A245B4">
        <w:trPr>
          <w:trHeight w:hRule="exact" w:val="300"/>
        </w:trPr>
        <w:tc>
          <w:tcPr>
            <w:tcW w:w="2164" w:type="dxa"/>
            <w:tcBorders>
              <w:top w:val="dotted" w:sz="4" w:space="0" w:color="000000"/>
              <w:left w:val="nil"/>
              <w:bottom w:val="dotted" w:sz="4" w:space="0" w:color="000000"/>
              <w:right w:val="nil"/>
            </w:tcBorders>
          </w:tcPr>
          <w:p w14:paraId="162CF55B" w14:textId="190FC65B" w:rsidR="009B38A0" w:rsidRPr="00E65CBF" w:rsidRDefault="00091AF8">
            <w:pPr>
              <w:pStyle w:val="TableParagraph"/>
              <w:spacing w:line="237" w:lineRule="exact"/>
              <w:ind w:left="108"/>
              <w:rPr>
                <w:rFonts w:ascii="Arial" w:eastAsia="Arial" w:hAnsi="Arial" w:cs="Arial"/>
                <w:sz w:val="20"/>
                <w:szCs w:val="20"/>
              </w:rPr>
            </w:pPr>
            <w:r>
              <w:rPr>
                <w:rFonts w:ascii="Arial" w:hAnsi="Arial"/>
                <w:sz w:val="20"/>
              </w:rPr>
              <w:t>6</w:t>
            </w:r>
          </w:p>
        </w:tc>
        <w:tc>
          <w:tcPr>
            <w:tcW w:w="6526" w:type="dxa"/>
            <w:tcBorders>
              <w:top w:val="dotted" w:sz="4" w:space="0" w:color="000000"/>
              <w:left w:val="nil"/>
              <w:bottom w:val="dotted" w:sz="4" w:space="0" w:color="000000"/>
              <w:right w:val="nil"/>
            </w:tcBorders>
          </w:tcPr>
          <w:p w14:paraId="55CD5091" w14:textId="0F474015" w:rsidR="009B38A0" w:rsidRPr="00E65CBF" w:rsidRDefault="00147E37">
            <w:pPr>
              <w:pStyle w:val="TableParagraph"/>
              <w:spacing w:line="237" w:lineRule="exact"/>
              <w:ind w:left="499" w:right="138"/>
              <w:rPr>
                <w:rFonts w:ascii="Arial" w:eastAsia="Arial" w:hAnsi="Arial" w:cs="Arial"/>
                <w:sz w:val="20"/>
                <w:szCs w:val="20"/>
              </w:rPr>
            </w:pPr>
            <w:hyperlink w:anchor="_bookmark8" w:history="1">
              <w:r w:rsidR="00AF233F">
                <w:rPr>
                  <w:rFonts w:ascii="Arial" w:hAnsi="Arial"/>
                  <w:sz w:val="20"/>
                </w:rPr>
                <w:t>Mikä on</w:t>
              </w:r>
              <w:r w:rsidR="00253B16">
                <w:rPr>
                  <w:rFonts w:ascii="Arial" w:hAnsi="Arial"/>
                  <w:sz w:val="20"/>
                </w:rPr>
                <w:t xml:space="preserve"> ”dokumentoitu</w:t>
              </w:r>
              <w:r w:rsidR="00AF233F">
                <w:rPr>
                  <w:rFonts w:ascii="Arial" w:hAnsi="Arial"/>
                  <w:sz w:val="20"/>
                </w:rPr>
                <w:t xml:space="preserve"> järjestelmä”?</w:t>
              </w:r>
            </w:hyperlink>
          </w:p>
        </w:tc>
        <w:tc>
          <w:tcPr>
            <w:tcW w:w="1498" w:type="dxa"/>
            <w:tcBorders>
              <w:top w:val="dotted" w:sz="4" w:space="0" w:color="000000"/>
              <w:left w:val="nil"/>
              <w:bottom w:val="dotted" w:sz="4" w:space="0" w:color="000000"/>
              <w:right w:val="nil"/>
            </w:tcBorders>
          </w:tcPr>
          <w:p w14:paraId="4098A078" w14:textId="6E84C406" w:rsidR="009B38A0" w:rsidRPr="00E65CBF" w:rsidRDefault="00147E37" w:rsidP="000F25AB">
            <w:pPr>
              <w:pStyle w:val="TableParagraph"/>
              <w:spacing w:line="237" w:lineRule="exact"/>
              <w:ind w:left="224"/>
              <w:rPr>
                <w:rFonts w:ascii="Arial" w:hAnsi="Arial" w:cs="Arial"/>
                <w:sz w:val="20"/>
                <w:szCs w:val="20"/>
              </w:rPr>
            </w:pPr>
            <w:hyperlink w:anchor="_bookmark8" w:history="1">
              <w:r w:rsidR="00AF233F">
                <w:rPr>
                  <w:rFonts w:ascii="Arial" w:hAnsi="Arial"/>
                  <w:sz w:val="20"/>
                </w:rPr>
                <w:t>Ks. sivu 1</w:t>
              </w:r>
            </w:hyperlink>
            <w:r w:rsidR="008B605D">
              <w:rPr>
                <w:rFonts w:ascii="Arial" w:hAnsi="Arial"/>
                <w:sz w:val="20"/>
              </w:rPr>
              <w:t>6</w:t>
            </w:r>
          </w:p>
        </w:tc>
      </w:tr>
      <w:tr w:rsidR="009B38A0" w:rsidRPr="00D57A58" w14:paraId="2944BED4" w14:textId="77777777" w:rsidTr="00A245B4">
        <w:trPr>
          <w:trHeight w:hRule="exact" w:val="300"/>
        </w:trPr>
        <w:tc>
          <w:tcPr>
            <w:tcW w:w="2164" w:type="dxa"/>
            <w:tcBorders>
              <w:top w:val="dotted" w:sz="4" w:space="0" w:color="000000"/>
              <w:left w:val="nil"/>
              <w:bottom w:val="dotted" w:sz="4" w:space="0" w:color="000000"/>
              <w:right w:val="nil"/>
            </w:tcBorders>
          </w:tcPr>
          <w:p w14:paraId="329CB0AB" w14:textId="0D394224" w:rsidR="009B38A0" w:rsidRPr="00E65CBF" w:rsidRDefault="007A75F8" w:rsidP="00F6052C">
            <w:pPr>
              <w:pStyle w:val="TableParagraph"/>
              <w:spacing w:line="237" w:lineRule="exact"/>
              <w:rPr>
                <w:rFonts w:ascii="Arial" w:eastAsia="Arial" w:hAnsi="Arial" w:cs="Arial"/>
                <w:sz w:val="20"/>
                <w:szCs w:val="20"/>
              </w:rPr>
            </w:pPr>
            <w:r>
              <w:rPr>
                <w:rFonts w:ascii="Arial" w:hAnsi="Arial"/>
                <w:sz w:val="20"/>
              </w:rPr>
              <w:t>13</w:t>
            </w:r>
          </w:p>
        </w:tc>
        <w:tc>
          <w:tcPr>
            <w:tcW w:w="6526" w:type="dxa"/>
            <w:tcBorders>
              <w:top w:val="dotted" w:sz="4" w:space="0" w:color="000000"/>
              <w:left w:val="nil"/>
              <w:bottom w:val="dotted" w:sz="4" w:space="0" w:color="000000"/>
              <w:right w:val="nil"/>
            </w:tcBorders>
          </w:tcPr>
          <w:p w14:paraId="40325847" w14:textId="77777777" w:rsidR="009B38A0" w:rsidRPr="00E65CBF" w:rsidRDefault="007A75F8">
            <w:pPr>
              <w:pStyle w:val="TableParagraph"/>
              <w:spacing w:line="237" w:lineRule="exact"/>
              <w:ind w:left="499" w:right="138"/>
              <w:rPr>
                <w:rFonts w:ascii="Arial" w:eastAsia="Arial" w:hAnsi="Arial" w:cs="Arial"/>
                <w:sz w:val="20"/>
                <w:szCs w:val="20"/>
              </w:rPr>
            </w:pPr>
            <w:r>
              <w:rPr>
                <w:rFonts w:ascii="Arial" w:hAnsi="Arial"/>
                <w:sz w:val="20"/>
              </w:rPr>
              <w:t>Mitä ”vastuu” tarkoittaa?</w:t>
            </w:r>
          </w:p>
        </w:tc>
        <w:tc>
          <w:tcPr>
            <w:tcW w:w="1498" w:type="dxa"/>
            <w:tcBorders>
              <w:top w:val="dotted" w:sz="4" w:space="0" w:color="000000"/>
              <w:left w:val="nil"/>
              <w:bottom w:val="dotted" w:sz="4" w:space="0" w:color="000000"/>
              <w:right w:val="nil"/>
            </w:tcBorders>
          </w:tcPr>
          <w:p w14:paraId="6671728F" w14:textId="229FFB9F" w:rsidR="009B38A0" w:rsidRPr="00E65CBF" w:rsidRDefault="007A75F8" w:rsidP="000F25AB">
            <w:pPr>
              <w:pStyle w:val="TableParagraph"/>
              <w:spacing w:line="237" w:lineRule="exact"/>
              <w:ind w:left="224"/>
              <w:rPr>
                <w:rFonts w:ascii="Arial" w:hAnsi="Arial" w:cs="Arial"/>
                <w:sz w:val="20"/>
                <w:szCs w:val="20"/>
              </w:rPr>
            </w:pPr>
            <w:r>
              <w:rPr>
                <w:rFonts w:ascii="Arial" w:hAnsi="Arial"/>
                <w:sz w:val="20"/>
              </w:rPr>
              <w:t>Ks. sivu 1</w:t>
            </w:r>
            <w:r w:rsidR="008B605D">
              <w:rPr>
                <w:rFonts w:ascii="Arial" w:hAnsi="Arial"/>
                <w:sz w:val="20"/>
              </w:rPr>
              <w:t>7</w:t>
            </w:r>
          </w:p>
        </w:tc>
      </w:tr>
    </w:tbl>
    <w:p w14:paraId="58287104" w14:textId="64A27290" w:rsidR="00A245B4" w:rsidRDefault="00A245B4"/>
    <w:tbl>
      <w:tblPr>
        <w:tblStyle w:val="TableNormal1"/>
        <w:tblW w:w="10188" w:type="dxa"/>
        <w:tblInd w:w="104" w:type="dxa"/>
        <w:tblLayout w:type="fixed"/>
        <w:tblLook w:val="01E0" w:firstRow="1" w:lastRow="1" w:firstColumn="1" w:lastColumn="1" w:noHBand="0" w:noVBand="0"/>
      </w:tblPr>
      <w:tblGrid>
        <w:gridCol w:w="10188"/>
      </w:tblGrid>
      <w:tr w:rsidR="009B38A0" w:rsidRPr="00D57A58" w14:paraId="2A808E2D" w14:textId="77777777" w:rsidTr="00A245B4">
        <w:trPr>
          <w:trHeight w:hRule="exact" w:val="9202"/>
        </w:trPr>
        <w:tc>
          <w:tcPr>
            <w:tcW w:w="10188" w:type="dxa"/>
            <w:tcBorders>
              <w:top w:val="dotted" w:sz="4" w:space="0" w:color="000000"/>
              <w:left w:val="nil"/>
              <w:bottom w:val="nil"/>
              <w:right w:val="nil"/>
            </w:tcBorders>
          </w:tcPr>
          <w:p w14:paraId="4D598D8D" w14:textId="2785EED7" w:rsidR="009B38A0" w:rsidRPr="00D57A58" w:rsidRDefault="009B38A0" w:rsidP="00B56956">
            <w:pPr>
              <w:pStyle w:val="BodyText"/>
              <w:spacing w:line="278" w:lineRule="auto"/>
              <w:ind w:left="152" w:right="132" w:firstLine="0"/>
              <w:jc w:val="both"/>
              <w:rPr>
                <w:rFonts w:cs="Arial"/>
                <w:sz w:val="20"/>
                <w:szCs w:val="20"/>
              </w:rPr>
            </w:pPr>
          </w:p>
          <w:p w14:paraId="333ED9C5" w14:textId="77777777" w:rsidR="00134C77" w:rsidRDefault="00134C77">
            <w:pPr>
              <w:pStyle w:val="TableParagraph"/>
              <w:ind w:left="108" w:right="4453"/>
              <w:rPr>
                <w:rFonts w:ascii="Arial" w:hAnsi="Arial" w:cs="Arial"/>
                <w:b/>
                <w:sz w:val="24"/>
                <w:szCs w:val="24"/>
              </w:rPr>
            </w:pPr>
            <w:bookmarkStart w:id="12" w:name="Community_of_Interest_(COI)_Identificati"/>
            <w:bookmarkEnd w:id="12"/>
          </w:p>
          <w:p w14:paraId="0EC707D5" w14:textId="77777777" w:rsidR="0080589A" w:rsidRPr="00D57A58" w:rsidRDefault="007A75F8">
            <w:pPr>
              <w:pStyle w:val="TableParagraph"/>
              <w:ind w:left="108" w:right="4453"/>
              <w:rPr>
                <w:rFonts w:ascii="Arial" w:hAnsi="Arial" w:cs="Arial"/>
                <w:b/>
                <w:sz w:val="24"/>
                <w:szCs w:val="24"/>
              </w:rPr>
            </w:pPr>
            <w:r>
              <w:rPr>
                <w:rFonts w:ascii="Arial" w:hAnsi="Arial"/>
                <w:b/>
                <w:sz w:val="24"/>
              </w:rPr>
              <w:t xml:space="preserve">Sidosryhmien tunnistaminen </w:t>
            </w:r>
          </w:p>
          <w:p w14:paraId="04841CF9" w14:textId="4D17DB30" w:rsidR="009B38A0" w:rsidRPr="00E65CBF" w:rsidRDefault="007A75F8">
            <w:pPr>
              <w:pStyle w:val="TableParagraph"/>
              <w:ind w:left="108" w:right="4453"/>
              <w:rPr>
                <w:rFonts w:ascii="Arial" w:eastAsia="Arial" w:hAnsi="Arial" w:cs="Arial"/>
                <w:sz w:val="24"/>
                <w:szCs w:val="24"/>
              </w:rPr>
            </w:pPr>
            <w:r>
              <w:rPr>
                <w:rFonts w:ascii="Arial" w:hAnsi="Arial"/>
                <w:b/>
                <w:sz w:val="24"/>
              </w:rPr>
              <w:t>OHJEET ARVIOIJALLE</w:t>
            </w:r>
          </w:p>
          <w:p w14:paraId="5B581E79" w14:textId="77777777" w:rsidR="009B38A0" w:rsidRPr="00D57A58" w:rsidRDefault="009B38A0" w:rsidP="00B56956">
            <w:pPr>
              <w:pStyle w:val="BodyText"/>
              <w:spacing w:line="278" w:lineRule="auto"/>
              <w:ind w:left="152" w:right="132" w:firstLine="0"/>
              <w:jc w:val="both"/>
              <w:rPr>
                <w:rFonts w:cs="Arial"/>
                <w:sz w:val="20"/>
                <w:szCs w:val="20"/>
              </w:rPr>
            </w:pPr>
          </w:p>
          <w:p w14:paraId="5E95F3A1" w14:textId="77777777" w:rsidR="009B38A0" w:rsidRPr="00D57A58" w:rsidRDefault="007A75F8" w:rsidP="00B56956">
            <w:pPr>
              <w:pStyle w:val="BodyText"/>
              <w:spacing w:line="278" w:lineRule="auto"/>
              <w:ind w:left="152" w:right="132" w:firstLine="0"/>
              <w:jc w:val="both"/>
              <w:rPr>
                <w:rFonts w:cs="Arial"/>
                <w:sz w:val="20"/>
                <w:szCs w:val="20"/>
              </w:rPr>
            </w:pPr>
            <w:r>
              <w:rPr>
                <w:sz w:val="20"/>
              </w:rPr>
              <w:t>Määritä haastattelujen ja asiakirjojen tarkastelun avulla seuraavat seikat:</w:t>
            </w:r>
          </w:p>
          <w:p w14:paraId="39B04201" w14:textId="77777777" w:rsidR="009B38A0" w:rsidRPr="00D57A58" w:rsidRDefault="009B38A0" w:rsidP="00B56956">
            <w:pPr>
              <w:pStyle w:val="BodyText"/>
              <w:spacing w:line="278" w:lineRule="auto"/>
              <w:ind w:left="152" w:right="132" w:firstLine="0"/>
              <w:jc w:val="both"/>
              <w:rPr>
                <w:rFonts w:cs="Arial"/>
                <w:sz w:val="20"/>
                <w:szCs w:val="20"/>
              </w:rPr>
            </w:pPr>
          </w:p>
          <w:p w14:paraId="39E0E406" w14:textId="77777777" w:rsidR="009B38A0" w:rsidRPr="00D57A58" w:rsidRDefault="009B38A0" w:rsidP="00B56956">
            <w:pPr>
              <w:pStyle w:val="BodyText"/>
              <w:spacing w:line="278" w:lineRule="auto"/>
              <w:ind w:left="152" w:right="132" w:firstLine="0"/>
              <w:jc w:val="both"/>
              <w:rPr>
                <w:rFonts w:cs="Arial"/>
                <w:sz w:val="20"/>
                <w:szCs w:val="20"/>
              </w:rPr>
            </w:pPr>
          </w:p>
          <w:p w14:paraId="039894D9" w14:textId="68AB1194" w:rsidR="009B38A0" w:rsidRPr="000F0248" w:rsidRDefault="004F6F99" w:rsidP="000F0248">
            <w:pPr>
              <w:pStyle w:val="ListParagraph"/>
              <w:numPr>
                <w:ilvl w:val="0"/>
                <w:numId w:val="31"/>
              </w:numPr>
              <w:tabs>
                <w:tab w:val="left" w:pos="948"/>
              </w:tabs>
              <w:jc w:val="both"/>
              <w:rPr>
                <w:rFonts w:ascii="Arial" w:eastAsia="Arial" w:hAnsi="Arial" w:cs="Arial"/>
                <w:sz w:val="20"/>
                <w:szCs w:val="20"/>
              </w:rPr>
            </w:pPr>
            <w:r>
              <w:rPr>
                <w:rFonts w:ascii="Arial" w:hAnsi="Arial"/>
                <w:color w:val="000000"/>
                <w:sz w:val="20"/>
              </w:rPr>
              <w:t>Onko sidosryhmiä tunnistettu systemaattisesti ja dokumentoitu?</w:t>
            </w:r>
          </w:p>
          <w:p w14:paraId="0F92F412" w14:textId="3B722B63" w:rsidR="009B38A0" w:rsidRPr="000F0248" w:rsidRDefault="004F6F99" w:rsidP="000F0248">
            <w:pPr>
              <w:pStyle w:val="ListParagraph"/>
              <w:numPr>
                <w:ilvl w:val="0"/>
                <w:numId w:val="31"/>
              </w:numPr>
              <w:tabs>
                <w:tab w:val="left" w:pos="948"/>
              </w:tabs>
              <w:spacing w:before="46"/>
              <w:jc w:val="both"/>
              <w:rPr>
                <w:rFonts w:ascii="Arial" w:eastAsia="Arial" w:hAnsi="Arial" w:cs="Arial"/>
                <w:sz w:val="20"/>
                <w:szCs w:val="20"/>
              </w:rPr>
            </w:pPr>
            <w:r>
              <w:rPr>
                <w:rFonts w:ascii="Arial" w:hAnsi="Arial"/>
                <w:color w:val="000000"/>
                <w:sz w:val="20"/>
              </w:rPr>
              <w:t xml:space="preserve">Onko sidosryhmien tunnistamista varten </w:t>
            </w:r>
            <w:r w:rsidR="00253B16">
              <w:rPr>
                <w:rFonts w:ascii="Arial" w:hAnsi="Arial"/>
                <w:color w:val="000000"/>
                <w:sz w:val="20"/>
              </w:rPr>
              <w:t>dokumentoitu</w:t>
            </w:r>
            <w:r>
              <w:rPr>
                <w:rFonts w:ascii="Arial" w:hAnsi="Arial"/>
                <w:color w:val="000000"/>
                <w:sz w:val="20"/>
              </w:rPr>
              <w:t xml:space="preserve"> järjestelmä?</w:t>
            </w:r>
          </w:p>
          <w:p w14:paraId="13AA029A" w14:textId="553793C9" w:rsidR="009B38A0" w:rsidRPr="000F0248" w:rsidRDefault="004F6F99" w:rsidP="000F0248">
            <w:pPr>
              <w:pStyle w:val="ListParagraph"/>
              <w:numPr>
                <w:ilvl w:val="0"/>
                <w:numId w:val="31"/>
              </w:numPr>
              <w:tabs>
                <w:tab w:val="left" w:pos="948"/>
              </w:tabs>
              <w:spacing w:before="49" w:line="288" w:lineRule="auto"/>
              <w:ind w:right="361"/>
              <w:jc w:val="both"/>
              <w:rPr>
                <w:rFonts w:ascii="Arial" w:eastAsia="Arial" w:hAnsi="Arial" w:cs="Arial"/>
                <w:sz w:val="20"/>
                <w:szCs w:val="20"/>
              </w:rPr>
            </w:pPr>
            <w:r>
              <w:rPr>
                <w:rFonts w:ascii="Arial" w:hAnsi="Arial"/>
                <w:color w:val="000000"/>
                <w:sz w:val="20"/>
              </w:rPr>
              <w:t>Onko käytössä vuorovaikutteinen prosessi, jossa sidosryhmät osallistuvat sellaisten muiden ryhmien tai yhteisöjen tunnistamiseen, jotka olisi huomioitava vuorovaikutukseen osallistuvina sidosryhminä?</w:t>
            </w:r>
          </w:p>
          <w:p w14:paraId="377C6AD7" w14:textId="77777777" w:rsidR="009B38A0" w:rsidRPr="000F0248" w:rsidRDefault="004F6F99" w:rsidP="000F0248">
            <w:pPr>
              <w:pStyle w:val="ListParagraph"/>
              <w:numPr>
                <w:ilvl w:val="0"/>
                <w:numId w:val="31"/>
              </w:numPr>
              <w:tabs>
                <w:tab w:val="left" w:pos="948"/>
              </w:tabs>
              <w:spacing w:before="2" w:line="286" w:lineRule="auto"/>
              <w:ind w:right="937"/>
              <w:jc w:val="both"/>
              <w:rPr>
                <w:rFonts w:ascii="Arial" w:eastAsia="Arial" w:hAnsi="Arial" w:cs="Arial"/>
                <w:sz w:val="20"/>
                <w:szCs w:val="20"/>
              </w:rPr>
            </w:pPr>
            <w:r>
              <w:rPr>
                <w:rFonts w:ascii="Arial" w:hAnsi="Arial"/>
                <w:color w:val="000000"/>
                <w:sz w:val="20"/>
              </w:rPr>
              <w:t>Otetaanko sidosryhmien tunnistamisprosessissa selvästi huomioon useita erilaisia sidosryhmiä, myös sidosryhmiä, joiden edut ovat ristiriidassa yhtiön/hankkeen toiminnan kanssa, ja sidosryhmiä, jotka ovat esittäneet huolensa hankkeen johdosta?</w:t>
            </w:r>
          </w:p>
          <w:p w14:paraId="61202594" w14:textId="77FF5B12" w:rsidR="009968DF" w:rsidRPr="000F0248" w:rsidRDefault="009968DF" w:rsidP="000F0248">
            <w:pPr>
              <w:pStyle w:val="ListParagraph"/>
              <w:numPr>
                <w:ilvl w:val="0"/>
                <w:numId w:val="31"/>
              </w:numPr>
              <w:tabs>
                <w:tab w:val="left" w:pos="948"/>
              </w:tabs>
              <w:spacing w:before="2" w:line="286" w:lineRule="auto"/>
              <w:ind w:right="937"/>
              <w:jc w:val="both"/>
              <w:rPr>
                <w:rFonts w:ascii="Arial" w:eastAsia="Arial" w:hAnsi="Arial" w:cs="Arial"/>
                <w:sz w:val="20"/>
                <w:szCs w:val="20"/>
              </w:rPr>
            </w:pPr>
            <w:r>
              <w:rPr>
                <w:rFonts w:ascii="Arial" w:hAnsi="Arial"/>
                <w:color w:val="000000"/>
                <w:sz w:val="20"/>
              </w:rPr>
              <w:t>Onko sidosryhmillä mahdollisuus itse valita edustajansa yhtiön kanssa käytävään vuoropuheluun?</w:t>
            </w:r>
          </w:p>
          <w:p w14:paraId="39B1D68D" w14:textId="77777777" w:rsidR="009B38A0" w:rsidRPr="000F0248" w:rsidRDefault="004F6F99" w:rsidP="000F0248">
            <w:pPr>
              <w:pStyle w:val="ListParagraph"/>
              <w:numPr>
                <w:ilvl w:val="0"/>
                <w:numId w:val="31"/>
              </w:numPr>
              <w:tabs>
                <w:tab w:val="left" w:pos="948"/>
              </w:tabs>
              <w:spacing w:before="3" w:line="288" w:lineRule="auto"/>
              <w:ind w:right="386"/>
              <w:jc w:val="both"/>
              <w:rPr>
                <w:rFonts w:ascii="Arial" w:eastAsia="Arial" w:hAnsi="Arial" w:cs="Arial"/>
                <w:sz w:val="20"/>
                <w:szCs w:val="20"/>
              </w:rPr>
            </w:pPr>
            <w:r>
              <w:rPr>
                <w:rFonts w:ascii="Arial" w:hAnsi="Arial"/>
                <w:color w:val="000000"/>
                <w:sz w:val="20"/>
              </w:rPr>
              <w:t>Käsittääkö sidosryhmien tunnistamisprosessi myös muiden kuin paikallisten sidosryhmien tunnistamisen, jotta voidaan pohtia, onko muita sidosryhmiä, joilla voi olla aluetta koskeva välillisempi ja/tai asiaperusteinen intressi?</w:t>
            </w:r>
          </w:p>
          <w:p w14:paraId="3489DB28" w14:textId="088B1204" w:rsidR="001031F8" w:rsidRPr="000F0248" w:rsidRDefault="001031F8" w:rsidP="000F0248">
            <w:pPr>
              <w:pStyle w:val="ListParagraph"/>
              <w:numPr>
                <w:ilvl w:val="0"/>
                <w:numId w:val="31"/>
              </w:numPr>
              <w:tabs>
                <w:tab w:val="left" w:pos="948"/>
              </w:tabs>
              <w:spacing w:before="3" w:line="288" w:lineRule="auto"/>
              <w:ind w:right="386"/>
              <w:jc w:val="both"/>
              <w:rPr>
                <w:rFonts w:ascii="Arial" w:eastAsia="Arial" w:hAnsi="Arial" w:cs="Arial"/>
                <w:sz w:val="20"/>
                <w:szCs w:val="20"/>
              </w:rPr>
            </w:pPr>
            <w:r>
              <w:rPr>
                <w:rFonts w:ascii="Arial" w:hAnsi="Arial"/>
                <w:color w:val="000000"/>
                <w:sz w:val="20"/>
              </w:rPr>
              <w:t>Onko hankkeen sosiaaliset ja yhteiskunnalliset vaikutukset on arvioitu ennakkoon ja vaikutukset eritelty sidosryhmittäin?</w:t>
            </w:r>
          </w:p>
          <w:p w14:paraId="68672C4F" w14:textId="177E3984" w:rsidR="002D6B60" w:rsidRPr="000F0248" w:rsidRDefault="002D6B60" w:rsidP="000F0248">
            <w:pPr>
              <w:pStyle w:val="ListParagraph"/>
              <w:numPr>
                <w:ilvl w:val="0"/>
                <w:numId w:val="31"/>
              </w:numPr>
              <w:tabs>
                <w:tab w:val="left" w:pos="948"/>
              </w:tabs>
              <w:spacing w:before="2" w:line="286" w:lineRule="auto"/>
              <w:ind w:right="937"/>
              <w:jc w:val="both"/>
              <w:rPr>
                <w:rFonts w:ascii="Arial" w:hAnsi="Arial" w:cs="Arial"/>
                <w:i/>
                <w:color w:val="000000"/>
                <w:sz w:val="20"/>
                <w:szCs w:val="20"/>
              </w:rPr>
            </w:pPr>
            <w:r>
              <w:rPr>
                <w:rFonts w:ascii="Arial" w:hAnsi="Arial"/>
                <w:i/>
                <w:color w:val="000000"/>
                <w:sz w:val="20"/>
              </w:rPr>
              <w:t>Mikäli 1) tuotantolaitos sijaitsee poronhoitoalueella tai saamelaisten kotiseutualueella tai 2) laitoksen vaikutukset voivat ulottua saamelaisten kotiseutualueelle tai joilla on huomattava merkitys saamelaisten oikeuksien kannalta alkuperäiskansana, onko Saamelaiskäräjät, koltta-alueella kolttien kyläkokous sekä ao. paliskunta tunnistettu?</w:t>
            </w:r>
          </w:p>
          <w:p w14:paraId="3614775A" w14:textId="42CDC927" w:rsidR="002D6B60" w:rsidRPr="000F0248" w:rsidRDefault="002D6B60" w:rsidP="000F0248">
            <w:pPr>
              <w:pStyle w:val="ListParagraph"/>
              <w:numPr>
                <w:ilvl w:val="0"/>
                <w:numId w:val="31"/>
              </w:numPr>
              <w:tabs>
                <w:tab w:val="left" w:pos="948"/>
              </w:tabs>
              <w:spacing w:before="1" w:line="287" w:lineRule="auto"/>
              <w:ind w:right="262"/>
              <w:jc w:val="both"/>
              <w:rPr>
                <w:rFonts w:ascii="Arial" w:eastAsia="Arial" w:hAnsi="Arial" w:cs="Arial"/>
                <w:i/>
                <w:sz w:val="20"/>
                <w:szCs w:val="20"/>
              </w:rPr>
            </w:pPr>
            <w:r>
              <w:rPr>
                <w:rFonts w:ascii="Arial" w:hAnsi="Arial"/>
                <w:i/>
                <w:color w:val="000000"/>
                <w:sz w:val="20"/>
              </w:rPr>
              <w:t>Onko tarkasteltu asiakirjoja ja tehty tutkimusta ja onko tulokset dokumentoitu, jotta on voitu tunnistaa hankkeen vaikutusalueelta a) saamelaisten perinteiset käytössä olevat maa- ja vesialueet ja sopimusten mukaiset oikeudet, joihin hanke mahdollisesti vaikuttaa, ja b) edelleen jatkuva tavanomainen luonnonkäyttö (poronhoitoon, metsästys, kalastus, keräily ja käsityöt) c) kulttuuriperintö ja alueen merkitys saamelaiskulttuurille?</w:t>
            </w:r>
          </w:p>
          <w:p w14:paraId="36109AEE" w14:textId="77777777" w:rsidR="002D6B60" w:rsidRPr="00134C77" w:rsidRDefault="002D6B60" w:rsidP="002D6B60">
            <w:pPr>
              <w:pStyle w:val="ListParagraph"/>
              <w:tabs>
                <w:tab w:val="left" w:pos="948"/>
              </w:tabs>
              <w:spacing w:before="2" w:line="286" w:lineRule="auto"/>
              <w:ind w:left="948" w:right="937"/>
              <w:rPr>
                <w:rFonts w:ascii="Arial" w:hAnsi="Arial" w:cs="Arial"/>
                <w:i/>
                <w:color w:val="000000"/>
                <w:sz w:val="20"/>
                <w:szCs w:val="20"/>
              </w:rPr>
            </w:pPr>
          </w:p>
          <w:p w14:paraId="3B1B89C1" w14:textId="77777777" w:rsidR="002D6B60" w:rsidRPr="00D57A58" w:rsidRDefault="002D6B60" w:rsidP="002D6B60">
            <w:pPr>
              <w:tabs>
                <w:tab w:val="left" w:pos="948"/>
              </w:tabs>
              <w:spacing w:before="3" w:line="288" w:lineRule="auto"/>
              <w:ind w:left="588" w:right="386"/>
              <w:rPr>
                <w:rFonts w:ascii="Arial" w:eastAsia="Arial" w:hAnsi="Arial" w:cs="Arial"/>
                <w:sz w:val="20"/>
                <w:szCs w:val="20"/>
              </w:rPr>
            </w:pPr>
          </w:p>
        </w:tc>
      </w:tr>
    </w:tbl>
    <w:p w14:paraId="20DB1EC1" w14:textId="77777777" w:rsidR="009B38A0" w:rsidRPr="00D57A58" w:rsidRDefault="009B38A0">
      <w:pPr>
        <w:spacing w:line="288" w:lineRule="auto"/>
        <w:rPr>
          <w:rFonts w:ascii="Arial" w:eastAsia="Arial" w:hAnsi="Arial" w:cs="Arial"/>
          <w:sz w:val="21"/>
          <w:szCs w:val="21"/>
        </w:rPr>
      </w:pPr>
    </w:p>
    <w:p w14:paraId="456896BE" w14:textId="77777777" w:rsidR="00C918E7" w:rsidRPr="00D57A58" w:rsidRDefault="00C918E7">
      <w:pPr>
        <w:spacing w:line="288" w:lineRule="auto"/>
        <w:rPr>
          <w:rFonts w:ascii="Arial" w:eastAsia="Arial" w:hAnsi="Arial" w:cs="Arial"/>
          <w:sz w:val="21"/>
          <w:szCs w:val="21"/>
        </w:rPr>
      </w:pPr>
    </w:p>
    <w:p w14:paraId="586BC53F" w14:textId="77777777" w:rsidR="00C918E7" w:rsidRPr="00D57A58" w:rsidRDefault="00C918E7">
      <w:pPr>
        <w:spacing w:line="288" w:lineRule="auto"/>
        <w:rPr>
          <w:rFonts w:ascii="Arial" w:eastAsia="Arial" w:hAnsi="Arial" w:cs="Arial"/>
          <w:sz w:val="21"/>
          <w:szCs w:val="21"/>
        </w:rPr>
      </w:pPr>
    </w:p>
    <w:p w14:paraId="397AF401" w14:textId="77777777" w:rsidR="00C918E7" w:rsidRPr="00D57A58" w:rsidRDefault="00C918E7">
      <w:pPr>
        <w:spacing w:line="288" w:lineRule="auto"/>
        <w:rPr>
          <w:rFonts w:ascii="Arial" w:eastAsia="Arial" w:hAnsi="Arial" w:cs="Arial"/>
          <w:sz w:val="21"/>
          <w:szCs w:val="21"/>
        </w:rPr>
        <w:sectPr w:rsidR="00C918E7" w:rsidRPr="00D57A58" w:rsidSect="00A245B4">
          <w:type w:val="continuous"/>
          <w:pgSz w:w="11907" w:h="16839" w:code="9"/>
          <w:pgMar w:top="1260" w:right="920" w:bottom="840" w:left="920" w:header="0" w:footer="652" w:gutter="0"/>
          <w:cols w:space="708"/>
        </w:sectPr>
      </w:pPr>
    </w:p>
    <w:p w14:paraId="2A84885E" w14:textId="77777777" w:rsidR="00337CE0" w:rsidRDefault="00337CE0">
      <w:pPr>
        <w:rPr>
          <w:rFonts w:ascii="Arial" w:eastAsia="Arial" w:hAnsi="Arial" w:cs="Arial"/>
          <w:b/>
          <w:sz w:val="24"/>
          <w:szCs w:val="24"/>
        </w:rPr>
      </w:pPr>
      <w:bookmarkStart w:id="13" w:name="2.__EFFECTIVE_COI_ENGAGEMENT_AND_DIALOGU"/>
      <w:bookmarkEnd w:id="13"/>
      <w:r>
        <w:br w:type="page"/>
      </w:r>
    </w:p>
    <w:p w14:paraId="1E27FF46" w14:textId="7073EE29" w:rsidR="00991139" w:rsidRPr="00D57A58" w:rsidRDefault="00991139" w:rsidP="00991139">
      <w:pPr>
        <w:pStyle w:val="BodyText"/>
        <w:spacing w:line="278" w:lineRule="auto"/>
        <w:ind w:left="152" w:right="132" w:firstLine="0"/>
        <w:jc w:val="both"/>
        <w:rPr>
          <w:rFonts w:cs="Arial"/>
          <w:b/>
          <w:sz w:val="24"/>
          <w:szCs w:val="24"/>
        </w:rPr>
      </w:pPr>
      <w:r>
        <w:rPr>
          <w:b/>
          <w:sz w:val="24"/>
        </w:rPr>
        <w:lastRenderedPageBreak/>
        <w:t>TULOSKRITEERI 2</w:t>
      </w:r>
    </w:p>
    <w:p w14:paraId="113793C1" w14:textId="7F78E762" w:rsidR="009B38A0" w:rsidRPr="00D57A58" w:rsidRDefault="007A75F8" w:rsidP="00991139">
      <w:pPr>
        <w:pStyle w:val="BodyText"/>
        <w:spacing w:line="278" w:lineRule="auto"/>
        <w:ind w:left="152" w:right="132" w:firstLine="0"/>
        <w:jc w:val="both"/>
        <w:rPr>
          <w:rFonts w:cs="Arial"/>
          <w:b/>
          <w:sz w:val="24"/>
          <w:szCs w:val="24"/>
        </w:rPr>
      </w:pPr>
      <w:r>
        <w:rPr>
          <w:b/>
          <w:sz w:val="24"/>
        </w:rPr>
        <w:t>TEHOKAS YHTEYDENPITO JA VUOROPUHELU SIDOSRYHMIEN KANSSA</w:t>
      </w:r>
    </w:p>
    <w:p w14:paraId="1C2C0B16" w14:textId="77777777" w:rsidR="009B38A0" w:rsidRPr="00D57A58" w:rsidRDefault="009B38A0" w:rsidP="00B56956">
      <w:pPr>
        <w:pStyle w:val="BodyText"/>
        <w:spacing w:line="278" w:lineRule="auto"/>
        <w:ind w:left="152" w:right="132" w:firstLine="0"/>
        <w:jc w:val="both"/>
        <w:rPr>
          <w:rFonts w:cs="Arial"/>
          <w:sz w:val="20"/>
          <w:szCs w:val="20"/>
        </w:rPr>
      </w:pPr>
    </w:p>
    <w:p w14:paraId="60B218C4" w14:textId="77777777" w:rsidR="009B38A0" w:rsidRPr="00D57A58" w:rsidRDefault="007A75F8" w:rsidP="00B56956">
      <w:pPr>
        <w:pStyle w:val="BodyText"/>
        <w:spacing w:line="278" w:lineRule="auto"/>
        <w:ind w:left="152" w:right="132" w:firstLine="0"/>
        <w:jc w:val="both"/>
        <w:rPr>
          <w:rFonts w:cs="Arial"/>
          <w:b/>
          <w:sz w:val="24"/>
          <w:szCs w:val="24"/>
        </w:rPr>
      </w:pPr>
      <w:r>
        <w:rPr>
          <w:b/>
          <w:sz w:val="24"/>
        </w:rPr>
        <w:t>Tarkoitus:</w:t>
      </w:r>
    </w:p>
    <w:p w14:paraId="2B6D05E0" w14:textId="77777777" w:rsidR="009B38A0" w:rsidRPr="00D57A58" w:rsidRDefault="009B38A0" w:rsidP="00C918E7">
      <w:pPr>
        <w:pStyle w:val="BodyText"/>
        <w:spacing w:line="278" w:lineRule="auto"/>
        <w:ind w:left="152" w:right="12" w:firstLine="0"/>
        <w:jc w:val="both"/>
        <w:rPr>
          <w:rFonts w:cs="Arial"/>
          <w:sz w:val="20"/>
          <w:szCs w:val="20"/>
        </w:rPr>
      </w:pPr>
    </w:p>
    <w:p w14:paraId="108720B8" w14:textId="2D31239F" w:rsidR="009B38A0" w:rsidRPr="00D57A58" w:rsidRDefault="00E65CBF" w:rsidP="00C918E7">
      <w:pPr>
        <w:pStyle w:val="BodyText"/>
        <w:spacing w:line="278" w:lineRule="auto"/>
        <w:ind w:left="152" w:right="12" w:firstLine="0"/>
        <w:jc w:val="both"/>
        <w:rPr>
          <w:rFonts w:cs="Arial"/>
          <w:sz w:val="20"/>
          <w:szCs w:val="20"/>
        </w:rPr>
      </w:pPr>
      <w:r>
        <w:rPr>
          <w:sz w:val="20"/>
        </w:rPr>
        <w:t>Varmistaa, että käytössä on prosesseja, joilla ollaan yhteydessä sidosryhmiin. Näin voidaan ymmärtää sidosryhmien näkökanta, tiedottaa niille avoimesti yhtiön toiminnasta ja tuloksista, sekä kannustaa niitä osallistumaan vuoropuheluun ja tärkeiden kysymysten käsittelyyn. Lisäksi voidaan tunnistaa toimenpiteitä, joilla ongelmat voitaisiin ratkaista, kuten vaikutuksia lieventämällä, kompensaatioilla tai muilla toimilla</w:t>
      </w:r>
      <w:r>
        <w:rPr>
          <w:rStyle w:val="FootnoteReference"/>
          <w:sz w:val="20"/>
        </w:rPr>
        <w:footnoteReference w:id="2"/>
      </w:r>
      <w:r>
        <w:rPr>
          <w:sz w:val="20"/>
        </w:rPr>
        <w:t>.</w:t>
      </w:r>
    </w:p>
    <w:p w14:paraId="108EA130" w14:textId="77777777" w:rsidR="009B38A0" w:rsidRDefault="009B38A0" w:rsidP="00C918E7">
      <w:pPr>
        <w:pStyle w:val="BodyText"/>
        <w:spacing w:line="278" w:lineRule="auto"/>
        <w:ind w:left="152" w:right="12" w:firstLine="0"/>
        <w:jc w:val="both"/>
        <w:rPr>
          <w:rFonts w:cs="Arial"/>
          <w:sz w:val="20"/>
          <w:szCs w:val="20"/>
        </w:rPr>
      </w:pPr>
    </w:p>
    <w:tbl>
      <w:tblPr>
        <w:tblStyle w:val="TableGrid"/>
        <w:tblW w:w="0" w:type="auto"/>
        <w:tblInd w:w="152" w:type="dxa"/>
        <w:tblLook w:val="04A0" w:firstRow="1" w:lastRow="0" w:firstColumn="1" w:lastColumn="0" w:noHBand="0" w:noVBand="1"/>
      </w:tblPr>
      <w:tblGrid>
        <w:gridCol w:w="977"/>
        <w:gridCol w:w="8728"/>
      </w:tblGrid>
      <w:tr w:rsidR="00565062" w14:paraId="1F9DF14A" w14:textId="77777777" w:rsidTr="00E4031C">
        <w:tc>
          <w:tcPr>
            <w:tcW w:w="9705" w:type="dxa"/>
            <w:gridSpan w:val="2"/>
          </w:tcPr>
          <w:p w14:paraId="6839EDAB" w14:textId="77777777" w:rsidR="00565062" w:rsidRPr="00565062" w:rsidRDefault="00565062" w:rsidP="00565062">
            <w:pPr>
              <w:rPr>
                <w:rFonts w:ascii="Arial" w:hAnsi="Arial" w:cs="Arial"/>
                <w:b/>
                <w:sz w:val="20"/>
              </w:rPr>
            </w:pPr>
            <w:r>
              <w:rPr>
                <w:rFonts w:ascii="Arial" w:hAnsi="Arial"/>
                <w:b/>
                <w:sz w:val="20"/>
              </w:rPr>
              <w:t>Tuloskriteeri 2</w:t>
            </w:r>
          </w:p>
          <w:p w14:paraId="115FA41F" w14:textId="77777777" w:rsidR="00565062" w:rsidRPr="00565062" w:rsidRDefault="00565062" w:rsidP="00565062">
            <w:pPr>
              <w:rPr>
                <w:rFonts w:ascii="Arial" w:hAnsi="Arial" w:cs="Arial"/>
                <w:b/>
                <w:sz w:val="20"/>
              </w:rPr>
            </w:pPr>
            <w:r>
              <w:rPr>
                <w:rFonts w:ascii="Arial" w:hAnsi="Arial"/>
                <w:b/>
                <w:sz w:val="20"/>
              </w:rPr>
              <w:t xml:space="preserve">Tehokas yhteydenpito ja vuoropuhelu sidosryhmien kanssa </w:t>
            </w:r>
          </w:p>
          <w:p w14:paraId="289CBA25" w14:textId="73E108D6" w:rsidR="00565062" w:rsidRDefault="00565062" w:rsidP="00C918E7">
            <w:pPr>
              <w:pStyle w:val="BodyText"/>
              <w:spacing w:line="278" w:lineRule="auto"/>
              <w:ind w:left="0" w:right="12" w:firstLine="0"/>
              <w:jc w:val="both"/>
              <w:rPr>
                <w:rFonts w:cs="Arial"/>
                <w:sz w:val="20"/>
                <w:szCs w:val="20"/>
              </w:rPr>
            </w:pPr>
            <w:r>
              <w:rPr>
                <w:b/>
                <w:sz w:val="20"/>
              </w:rPr>
              <w:t>TULOSKRITEERIN ARVIOINTIPERUSTEET</w:t>
            </w:r>
          </w:p>
        </w:tc>
      </w:tr>
      <w:tr w:rsidR="00565062" w14:paraId="05F23FCA" w14:textId="77777777" w:rsidTr="00565062">
        <w:tc>
          <w:tcPr>
            <w:tcW w:w="977" w:type="dxa"/>
          </w:tcPr>
          <w:p w14:paraId="093E612E" w14:textId="61A1FB6D" w:rsidR="00565062" w:rsidRDefault="00565062" w:rsidP="00C918E7">
            <w:pPr>
              <w:pStyle w:val="BodyText"/>
              <w:spacing w:line="278" w:lineRule="auto"/>
              <w:ind w:left="0" w:right="12" w:firstLine="0"/>
              <w:jc w:val="both"/>
              <w:rPr>
                <w:rFonts w:cs="Arial"/>
                <w:sz w:val="20"/>
                <w:szCs w:val="20"/>
              </w:rPr>
            </w:pPr>
            <w:r>
              <w:rPr>
                <w:b/>
                <w:sz w:val="20"/>
              </w:rPr>
              <w:t>Taso</w:t>
            </w:r>
          </w:p>
        </w:tc>
        <w:tc>
          <w:tcPr>
            <w:tcW w:w="8728" w:type="dxa"/>
          </w:tcPr>
          <w:p w14:paraId="3922C527" w14:textId="7AE5C967" w:rsidR="00565062" w:rsidRDefault="00565062" w:rsidP="00C918E7">
            <w:pPr>
              <w:pStyle w:val="BodyText"/>
              <w:spacing w:line="278" w:lineRule="auto"/>
              <w:ind w:left="0" w:right="12" w:firstLine="0"/>
              <w:jc w:val="both"/>
              <w:rPr>
                <w:rFonts w:cs="Arial"/>
                <w:sz w:val="20"/>
                <w:szCs w:val="20"/>
              </w:rPr>
            </w:pPr>
            <w:r>
              <w:rPr>
                <w:b/>
                <w:sz w:val="20"/>
              </w:rPr>
              <w:t>Arviointiperuste</w:t>
            </w:r>
          </w:p>
        </w:tc>
      </w:tr>
      <w:tr w:rsidR="00565062" w14:paraId="7D16A1EB" w14:textId="77777777" w:rsidTr="00565062">
        <w:tc>
          <w:tcPr>
            <w:tcW w:w="977" w:type="dxa"/>
          </w:tcPr>
          <w:p w14:paraId="3985DAF6" w14:textId="1C7945A3" w:rsidR="00565062" w:rsidRPr="00565062" w:rsidRDefault="00565062" w:rsidP="00565062">
            <w:pPr>
              <w:pStyle w:val="BodyText"/>
              <w:spacing w:line="278" w:lineRule="auto"/>
              <w:ind w:left="0" w:right="12" w:firstLine="0"/>
              <w:jc w:val="center"/>
              <w:rPr>
                <w:rFonts w:cs="Arial"/>
                <w:b/>
                <w:sz w:val="20"/>
                <w:szCs w:val="20"/>
              </w:rPr>
            </w:pPr>
            <w:r>
              <w:rPr>
                <w:b/>
                <w:sz w:val="20"/>
              </w:rPr>
              <w:t>C</w:t>
            </w:r>
          </w:p>
        </w:tc>
        <w:tc>
          <w:tcPr>
            <w:tcW w:w="8728" w:type="dxa"/>
          </w:tcPr>
          <w:p w14:paraId="03C95743" w14:textId="77777777" w:rsidR="00565062" w:rsidRPr="00D57A58" w:rsidRDefault="00565062" w:rsidP="00565062">
            <w:pPr>
              <w:pStyle w:val="TableParagraph"/>
              <w:spacing w:before="25"/>
              <w:ind w:left="102"/>
              <w:rPr>
                <w:rFonts w:ascii="Arial" w:eastAsia="Arial" w:hAnsi="Arial" w:cs="Arial"/>
                <w:sz w:val="20"/>
                <w:szCs w:val="20"/>
              </w:rPr>
            </w:pPr>
            <w:r>
              <w:rPr>
                <w:rFonts w:ascii="Arial" w:hAnsi="Arial"/>
                <w:sz w:val="20"/>
              </w:rPr>
              <w:t>Viestintä sidosryhmien kanssa perustuu ainoastaan lainsäädännön edellyttämiin kuulemisiin.</w:t>
            </w:r>
          </w:p>
          <w:p w14:paraId="5E2558AA" w14:textId="1E3D0D69" w:rsidR="00565062" w:rsidRPr="000F0248" w:rsidRDefault="00565062" w:rsidP="00565062">
            <w:pPr>
              <w:pStyle w:val="ListParagraph"/>
              <w:numPr>
                <w:ilvl w:val="0"/>
                <w:numId w:val="32"/>
              </w:numPr>
              <w:tabs>
                <w:tab w:val="left" w:pos="561"/>
              </w:tabs>
              <w:spacing w:before="159"/>
              <w:rPr>
                <w:rFonts w:ascii="Arial" w:eastAsia="Arial" w:hAnsi="Arial" w:cs="Arial"/>
                <w:sz w:val="20"/>
                <w:szCs w:val="20"/>
              </w:rPr>
            </w:pPr>
            <w:r>
              <w:rPr>
                <w:rFonts w:ascii="Arial" w:hAnsi="Arial"/>
                <w:color w:val="000000"/>
                <w:sz w:val="20"/>
              </w:rPr>
              <w:t xml:space="preserve">Laitoksella ei ole kuulemismenettelyjen lisäksi </w:t>
            </w:r>
            <w:r w:rsidR="00253B16">
              <w:rPr>
                <w:rFonts w:ascii="Arial" w:hAnsi="Arial"/>
                <w:color w:val="000000"/>
                <w:sz w:val="20"/>
              </w:rPr>
              <w:t>muita</w:t>
            </w:r>
            <w:r>
              <w:rPr>
                <w:rFonts w:ascii="Arial" w:hAnsi="Arial"/>
                <w:color w:val="000000"/>
                <w:sz w:val="20"/>
              </w:rPr>
              <w:t xml:space="preserve"> yhteydenpito- ja vuoropuheluprosesseja.</w:t>
            </w:r>
          </w:p>
          <w:p w14:paraId="59C75BDB" w14:textId="77777777" w:rsidR="00565062" w:rsidRPr="000F0248" w:rsidRDefault="00565062" w:rsidP="00565062">
            <w:pPr>
              <w:pStyle w:val="ListParagraph"/>
              <w:numPr>
                <w:ilvl w:val="0"/>
                <w:numId w:val="32"/>
              </w:numPr>
              <w:tabs>
                <w:tab w:val="left" w:pos="561"/>
              </w:tabs>
              <w:spacing w:before="157"/>
              <w:rPr>
                <w:rFonts w:ascii="Arial" w:eastAsia="Arial" w:hAnsi="Arial" w:cs="Arial"/>
                <w:sz w:val="20"/>
                <w:szCs w:val="20"/>
              </w:rPr>
            </w:pPr>
            <w:r>
              <w:rPr>
                <w:rFonts w:ascii="Arial" w:hAnsi="Arial"/>
                <w:color w:val="000000"/>
                <w:sz w:val="20"/>
              </w:rPr>
              <w:t>Kaikkia keskeisiä sidosryhmiä ei kuulla eikä niihin olla yhteydessä.</w:t>
            </w:r>
          </w:p>
          <w:p w14:paraId="501BC231" w14:textId="77777777" w:rsidR="00565062" w:rsidRPr="000F0248" w:rsidRDefault="00565062" w:rsidP="00565062">
            <w:pPr>
              <w:pStyle w:val="ListParagraph"/>
              <w:numPr>
                <w:ilvl w:val="0"/>
                <w:numId w:val="32"/>
              </w:numPr>
              <w:tabs>
                <w:tab w:val="left" w:pos="561"/>
              </w:tabs>
              <w:spacing w:before="159"/>
              <w:rPr>
                <w:rFonts w:ascii="Arial" w:eastAsia="Arial" w:hAnsi="Arial" w:cs="Arial"/>
                <w:sz w:val="20"/>
                <w:szCs w:val="20"/>
              </w:rPr>
            </w:pPr>
            <w:r>
              <w:rPr>
                <w:rFonts w:ascii="Arial" w:hAnsi="Arial"/>
                <w:color w:val="000000"/>
                <w:sz w:val="20"/>
              </w:rPr>
              <w:t>Viestintä on tavallisesti yksisuuntaista.</w:t>
            </w:r>
          </w:p>
          <w:p w14:paraId="5F2DDA25" w14:textId="53F59F47" w:rsidR="00565062" w:rsidRDefault="00565062" w:rsidP="00565062">
            <w:pPr>
              <w:pStyle w:val="BodyText"/>
              <w:spacing w:line="278" w:lineRule="auto"/>
              <w:ind w:left="0" w:right="12" w:firstLine="0"/>
              <w:jc w:val="both"/>
              <w:rPr>
                <w:rFonts w:cs="Arial"/>
                <w:sz w:val="20"/>
                <w:szCs w:val="20"/>
              </w:rPr>
            </w:pPr>
            <w:r>
              <w:rPr>
                <w:sz w:val="20"/>
              </w:rPr>
              <w:t>Prosesseihin on varattu vain lain edellyttämä aika, jolloin sidosryhmät eivät välttämättä ehdi käsitellä asioita riittävästi.</w:t>
            </w:r>
          </w:p>
        </w:tc>
      </w:tr>
      <w:tr w:rsidR="00565062" w14:paraId="527AECCC" w14:textId="77777777" w:rsidTr="00F96DBB">
        <w:trPr>
          <w:trHeight w:val="3835"/>
        </w:trPr>
        <w:tc>
          <w:tcPr>
            <w:tcW w:w="977" w:type="dxa"/>
          </w:tcPr>
          <w:p w14:paraId="684EA476" w14:textId="0EA0F5E0" w:rsidR="00565062" w:rsidRPr="00565062" w:rsidRDefault="00565062" w:rsidP="00565062">
            <w:pPr>
              <w:pStyle w:val="BodyText"/>
              <w:spacing w:line="278" w:lineRule="auto"/>
              <w:ind w:left="0" w:right="12" w:firstLine="0"/>
              <w:jc w:val="center"/>
              <w:rPr>
                <w:rFonts w:cs="Arial"/>
                <w:b/>
                <w:sz w:val="20"/>
                <w:szCs w:val="20"/>
              </w:rPr>
            </w:pPr>
            <w:r>
              <w:rPr>
                <w:b/>
                <w:sz w:val="20"/>
              </w:rPr>
              <w:t>B</w:t>
            </w:r>
          </w:p>
        </w:tc>
        <w:tc>
          <w:tcPr>
            <w:tcW w:w="8728" w:type="dxa"/>
          </w:tcPr>
          <w:p w14:paraId="6041B6A9" w14:textId="77777777" w:rsidR="00565062" w:rsidRPr="000F0248" w:rsidRDefault="00565062" w:rsidP="00565062">
            <w:pPr>
              <w:pStyle w:val="ListParagraph"/>
              <w:numPr>
                <w:ilvl w:val="0"/>
                <w:numId w:val="33"/>
              </w:numPr>
              <w:tabs>
                <w:tab w:val="left" w:pos="561"/>
              </w:tabs>
              <w:spacing w:before="25" w:line="279" w:lineRule="auto"/>
              <w:ind w:right="103"/>
              <w:rPr>
                <w:rFonts w:ascii="Arial" w:eastAsia="Arial" w:hAnsi="Arial" w:cs="Arial"/>
                <w:sz w:val="20"/>
                <w:szCs w:val="20"/>
              </w:rPr>
            </w:pPr>
            <w:r>
              <w:rPr>
                <w:rFonts w:ascii="Arial" w:hAnsi="Arial"/>
                <w:color w:val="000000"/>
                <w:sz w:val="20"/>
              </w:rPr>
              <w:t>Käytössä on epävirallisia yhteydenpitoprosesseja, ja sidosryhmien kanssa käydään satunnaisesti vuoropuhelua.</w:t>
            </w:r>
          </w:p>
          <w:p w14:paraId="54095054" w14:textId="77777777" w:rsidR="00565062" w:rsidRPr="000F0248" w:rsidRDefault="00565062" w:rsidP="00565062">
            <w:pPr>
              <w:pStyle w:val="ListParagraph"/>
              <w:numPr>
                <w:ilvl w:val="0"/>
                <w:numId w:val="33"/>
              </w:numPr>
              <w:tabs>
                <w:tab w:val="left" w:pos="561"/>
              </w:tabs>
              <w:spacing w:before="118" w:line="279" w:lineRule="auto"/>
              <w:ind w:right="292"/>
              <w:rPr>
                <w:rFonts w:ascii="Arial" w:eastAsia="Arial" w:hAnsi="Arial" w:cs="Arial"/>
                <w:sz w:val="20"/>
                <w:szCs w:val="20"/>
              </w:rPr>
            </w:pPr>
            <w:r>
              <w:rPr>
                <w:rFonts w:ascii="Arial" w:hAnsi="Arial"/>
                <w:sz w:val="20"/>
              </w:rPr>
              <w:t>Tuotantolaitos on laatinut viestintä- ja vuorovaikutussuunnitelman.</w:t>
            </w:r>
          </w:p>
          <w:p w14:paraId="045B85AE" w14:textId="273846AB" w:rsidR="00565062" w:rsidRPr="000F0248" w:rsidRDefault="00565062" w:rsidP="00565062">
            <w:pPr>
              <w:pStyle w:val="ListParagraph"/>
              <w:numPr>
                <w:ilvl w:val="0"/>
                <w:numId w:val="33"/>
              </w:numPr>
              <w:tabs>
                <w:tab w:val="left" w:pos="561"/>
              </w:tabs>
              <w:spacing w:before="118" w:line="279" w:lineRule="auto"/>
              <w:ind w:right="292"/>
              <w:rPr>
                <w:rFonts w:ascii="Arial" w:eastAsia="Arial" w:hAnsi="Arial" w:cs="Arial"/>
                <w:sz w:val="20"/>
                <w:szCs w:val="20"/>
              </w:rPr>
            </w:pPr>
            <w:r>
              <w:rPr>
                <w:rFonts w:ascii="Arial" w:hAnsi="Arial"/>
                <w:color w:val="000000"/>
                <w:sz w:val="20"/>
              </w:rPr>
              <w:t xml:space="preserve">On laadittu suunnitelmia </w:t>
            </w:r>
            <w:r w:rsidR="00253B16">
              <w:rPr>
                <w:rFonts w:ascii="Arial" w:hAnsi="Arial"/>
                <w:color w:val="000000"/>
                <w:sz w:val="20"/>
              </w:rPr>
              <w:t>dokumentoitujen</w:t>
            </w:r>
            <w:r>
              <w:rPr>
                <w:rFonts w:ascii="Arial" w:hAnsi="Arial"/>
                <w:color w:val="000000"/>
                <w:sz w:val="20"/>
              </w:rPr>
              <w:t xml:space="preserve"> järjestelmien kehittämiseksi sidosryhmien kanssa käytävää yhteydenpitoa varten, mutta suunnitelmia ei ole vielä toimeenpantu.</w:t>
            </w:r>
          </w:p>
          <w:p w14:paraId="5C1723AF" w14:textId="77777777" w:rsidR="00A33550" w:rsidRDefault="00A33550" w:rsidP="00565062">
            <w:pPr>
              <w:pStyle w:val="BodyText"/>
              <w:spacing w:line="278" w:lineRule="auto"/>
              <w:ind w:left="0" w:right="12" w:firstLine="0"/>
              <w:jc w:val="both"/>
              <w:rPr>
                <w:i/>
                <w:color w:val="000000"/>
                <w:sz w:val="20"/>
              </w:rPr>
            </w:pPr>
          </w:p>
          <w:p w14:paraId="2C0838E1" w14:textId="560A03FE" w:rsidR="00565062" w:rsidRDefault="00565062" w:rsidP="00565062">
            <w:pPr>
              <w:pStyle w:val="BodyText"/>
              <w:spacing w:line="278" w:lineRule="auto"/>
              <w:ind w:left="0" w:right="12" w:firstLine="0"/>
              <w:jc w:val="both"/>
              <w:rPr>
                <w:rFonts w:cs="Arial"/>
                <w:sz w:val="20"/>
                <w:szCs w:val="20"/>
              </w:rPr>
            </w:pPr>
            <w:r>
              <w:rPr>
                <w:i/>
                <w:color w:val="000000"/>
                <w:sz w:val="20"/>
              </w:rPr>
              <w:t xml:space="preserve">Toiminnalle, jota harjoitetaan saamelaisten kotiseutualueella ja/tai jonka vaikutukset voivat ulottua sinne ja/tai jolla on kielteisiä vaikutuksia saamelaisten oikeuksille ylläpitää ja kehittää kulttuuriaan sekä harjoittaa perinteisiä elinkeinojaan, on saatu Saamelaiskäräjien, koltta-alueella kolttien kyläkokouksen ja ao. paliskunnan ennalta antama vapaa ja tietoon perustuva suostumus. Lisäksi saamelaisten kotiseutualueilla noudatetaan </w:t>
            </w:r>
            <w:proofErr w:type="spellStart"/>
            <w:r>
              <w:rPr>
                <w:i/>
                <w:color w:val="000000"/>
                <w:sz w:val="20"/>
              </w:rPr>
              <w:t>Akwé</w:t>
            </w:r>
            <w:proofErr w:type="spellEnd"/>
            <w:r w:rsidR="00011333">
              <w:rPr>
                <w:i/>
                <w:color w:val="000000"/>
                <w:sz w:val="20"/>
              </w:rPr>
              <w:t xml:space="preserve">: </w:t>
            </w:r>
            <w:proofErr w:type="spellStart"/>
            <w:r>
              <w:rPr>
                <w:i/>
                <w:color w:val="000000"/>
                <w:sz w:val="20"/>
              </w:rPr>
              <w:t>Kon</w:t>
            </w:r>
            <w:proofErr w:type="spellEnd"/>
            <w:r>
              <w:rPr>
                <w:i/>
                <w:color w:val="000000"/>
                <w:sz w:val="20"/>
              </w:rPr>
              <w:t xml:space="preserve"> –ohjeita. Niiden soveltamisesta tiedotetaan avoimesti ja raportoidaan julkisesti.</w:t>
            </w:r>
          </w:p>
        </w:tc>
      </w:tr>
      <w:tr w:rsidR="00565062" w14:paraId="7BDCE435" w14:textId="77777777" w:rsidTr="00616F8E">
        <w:trPr>
          <w:trHeight w:val="9595"/>
        </w:trPr>
        <w:tc>
          <w:tcPr>
            <w:tcW w:w="977" w:type="dxa"/>
          </w:tcPr>
          <w:p w14:paraId="50DB3EE0" w14:textId="50054D91" w:rsidR="00565062" w:rsidRPr="00565062" w:rsidRDefault="00565062" w:rsidP="00565062">
            <w:pPr>
              <w:pStyle w:val="BodyText"/>
              <w:spacing w:line="278" w:lineRule="auto"/>
              <w:ind w:left="0" w:right="12" w:firstLine="0"/>
              <w:jc w:val="center"/>
              <w:rPr>
                <w:rFonts w:cs="Arial"/>
                <w:b/>
                <w:sz w:val="20"/>
                <w:szCs w:val="20"/>
              </w:rPr>
            </w:pPr>
            <w:r>
              <w:rPr>
                <w:b/>
                <w:sz w:val="20"/>
              </w:rPr>
              <w:lastRenderedPageBreak/>
              <w:t>A</w:t>
            </w:r>
          </w:p>
        </w:tc>
        <w:tc>
          <w:tcPr>
            <w:tcW w:w="8728" w:type="dxa"/>
          </w:tcPr>
          <w:p w14:paraId="1D7653BA" w14:textId="2C3A1538" w:rsidR="00565062" w:rsidRPr="00D57A58" w:rsidRDefault="00565062" w:rsidP="00565062">
            <w:pPr>
              <w:pStyle w:val="TableParagraph"/>
              <w:spacing w:before="25"/>
              <w:ind w:left="102"/>
              <w:rPr>
                <w:rFonts w:ascii="Arial" w:eastAsia="Arial" w:hAnsi="Arial" w:cs="Arial"/>
                <w:sz w:val="20"/>
                <w:szCs w:val="20"/>
              </w:rPr>
            </w:pPr>
            <w:r>
              <w:rPr>
                <w:rFonts w:ascii="Arial" w:hAnsi="Arial"/>
                <w:sz w:val="20"/>
              </w:rPr>
              <w:t>Käytössä on dokumentoituja järjestelmiä sidosryhmien kanssa käytävää yhteydenpitoa ja vuoropuhelua varten.</w:t>
            </w:r>
          </w:p>
          <w:p w14:paraId="5F76C954" w14:textId="5D23D660" w:rsidR="00565062" w:rsidRPr="000F0248" w:rsidRDefault="00565062" w:rsidP="00565062">
            <w:pPr>
              <w:pStyle w:val="ListParagraph"/>
              <w:numPr>
                <w:ilvl w:val="0"/>
                <w:numId w:val="34"/>
              </w:numPr>
              <w:tabs>
                <w:tab w:val="left" w:pos="561"/>
              </w:tabs>
              <w:spacing w:before="157" w:line="279" w:lineRule="auto"/>
              <w:ind w:right="720"/>
              <w:rPr>
                <w:rFonts w:ascii="Arial" w:eastAsia="Arial" w:hAnsi="Arial" w:cs="Arial"/>
                <w:sz w:val="20"/>
                <w:szCs w:val="20"/>
              </w:rPr>
            </w:pPr>
            <w:r>
              <w:rPr>
                <w:rFonts w:ascii="Arial" w:hAnsi="Arial"/>
                <w:color w:val="000000"/>
                <w:sz w:val="20"/>
              </w:rPr>
              <w:t>Tuotantolaitos avustaa tarvittaessa sidosryhmiä, jotta voidaan varmistaa, että ne voivat osallistua yhteydenpito- ja vuoropuheluprosesseihin ja muodostaa näkemyksensä yhtiön toiminnasta.</w:t>
            </w:r>
          </w:p>
          <w:p w14:paraId="60FD4A38" w14:textId="5ABC0F40" w:rsidR="00497357" w:rsidRPr="000F0248" w:rsidRDefault="00565062" w:rsidP="00565062">
            <w:pPr>
              <w:pStyle w:val="ListParagraph"/>
              <w:numPr>
                <w:ilvl w:val="0"/>
                <w:numId w:val="34"/>
              </w:numPr>
              <w:tabs>
                <w:tab w:val="left" w:pos="561"/>
              </w:tabs>
              <w:spacing w:before="121" w:line="276" w:lineRule="auto"/>
              <w:ind w:right="311"/>
              <w:rPr>
                <w:rFonts w:ascii="Arial" w:eastAsia="Arial" w:hAnsi="Arial" w:cs="Arial"/>
                <w:sz w:val="20"/>
                <w:szCs w:val="20"/>
              </w:rPr>
            </w:pPr>
            <w:r>
              <w:rPr>
                <w:rFonts w:ascii="Arial" w:hAnsi="Arial"/>
                <w:color w:val="000000"/>
                <w:sz w:val="20"/>
              </w:rPr>
              <w:t>Viestit kirjoitetaan (tarvittaessa) sidosryhmän paikallisella kielellä sekä selkeästi ja ymmärrettävästi.</w:t>
            </w:r>
          </w:p>
          <w:p w14:paraId="5C77DDFD" w14:textId="77777777" w:rsidR="00565062" w:rsidRPr="00497357" w:rsidRDefault="00565062" w:rsidP="00497357">
            <w:pPr>
              <w:pStyle w:val="ListParagraph"/>
              <w:numPr>
                <w:ilvl w:val="0"/>
                <w:numId w:val="34"/>
              </w:numPr>
              <w:tabs>
                <w:tab w:val="left" w:pos="561"/>
              </w:tabs>
              <w:spacing w:before="121" w:line="276" w:lineRule="auto"/>
              <w:ind w:right="311"/>
              <w:rPr>
                <w:rFonts w:ascii="Arial" w:eastAsia="Arial" w:hAnsi="Arial" w:cs="Arial"/>
                <w:sz w:val="20"/>
                <w:szCs w:val="20"/>
              </w:rPr>
            </w:pPr>
            <w:r>
              <w:rPr>
                <w:rFonts w:ascii="Arial" w:hAnsi="Arial"/>
                <w:sz w:val="20"/>
              </w:rPr>
              <w:t xml:space="preserve">Viestintä- ja vuorovaikutussuunnitelma on toimeenpantu. </w:t>
            </w:r>
            <w:r>
              <w:rPr>
                <w:rFonts w:ascii="Arial" w:hAnsi="Arial"/>
                <w:color w:val="000000"/>
                <w:sz w:val="20"/>
              </w:rPr>
              <w:t>Viestintä ja vuoropuhelu ovat ennakoivaa ja kaksisuuntaista. Vuoropuhelu käydään oikea-aikaisesti molemminpuolisen arvostuksen hengessä kulttuurisia tapoja noudattaen.</w:t>
            </w:r>
          </w:p>
          <w:p w14:paraId="473A7472" w14:textId="052416E3" w:rsidR="00E113C7" w:rsidRPr="000F0248" w:rsidRDefault="00187FB8" w:rsidP="00565062">
            <w:pPr>
              <w:pStyle w:val="ListParagraph"/>
              <w:numPr>
                <w:ilvl w:val="0"/>
                <w:numId w:val="34"/>
              </w:numPr>
              <w:tabs>
                <w:tab w:val="left" w:pos="561"/>
              </w:tabs>
              <w:spacing w:before="122" w:line="279" w:lineRule="auto"/>
              <w:ind w:right="451"/>
              <w:rPr>
                <w:rFonts w:ascii="Arial" w:eastAsia="Arial" w:hAnsi="Arial" w:cs="Arial"/>
                <w:sz w:val="20"/>
                <w:szCs w:val="20"/>
              </w:rPr>
            </w:pPr>
            <w:r>
              <w:rPr>
                <w:rFonts w:ascii="Arial" w:hAnsi="Arial"/>
                <w:sz w:val="20"/>
              </w:rPr>
              <w:t>Viestinnässä noudatetaan avoimuutta ja raportointi on julkista.</w:t>
            </w:r>
          </w:p>
          <w:p w14:paraId="7D8C2745" w14:textId="77777777" w:rsidR="00565062" w:rsidRPr="000F0248" w:rsidRDefault="00565062" w:rsidP="00565062">
            <w:pPr>
              <w:pStyle w:val="ListParagraph"/>
              <w:numPr>
                <w:ilvl w:val="0"/>
                <w:numId w:val="34"/>
              </w:numPr>
              <w:tabs>
                <w:tab w:val="left" w:pos="561"/>
              </w:tabs>
              <w:spacing w:before="122" w:line="279" w:lineRule="auto"/>
              <w:ind w:right="451"/>
              <w:rPr>
                <w:rFonts w:ascii="Arial" w:eastAsia="Arial" w:hAnsi="Arial" w:cs="Arial"/>
                <w:sz w:val="20"/>
                <w:szCs w:val="20"/>
              </w:rPr>
            </w:pPr>
            <w:r>
              <w:rPr>
                <w:rFonts w:ascii="Arial" w:hAnsi="Arial"/>
                <w:color w:val="000000"/>
                <w:sz w:val="20"/>
              </w:rPr>
              <w:t>Prosesseissa on varattu aikaa sille, että sidosryhmät voivat käsitellä ehdotuksia riittävästi. Sidosryhmät voivat käsitellä ehdotuksia ja muodostaa näkemyksensä niistä riittävän ja ennalta annetun tiedon pohjalta.</w:t>
            </w:r>
          </w:p>
          <w:p w14:paraId="04CB85A5" w14:textId="77777777" w:rsidR="00565062" w:rsidRPr="000F0248" w:rsidRDefault="00565062" w:rsidP="00565062">
            <w:pPr>
              <w:pStyle w:val="ListParagraph"/>
              <w:numPr>
                <w:ilvl w:val="0"/>
                <w:numId w:val="34"/>
              </w:numPr>
              <w:tabs>
                <w:tab w:val="left" w:pos="561"/>
              </w:tabs>
              <w:spacing w:before="118"/>
              <w:rPr>
                <w:rFonts w:ascii="Arial" w:eastAsia="Arial" w:hAnsi="Arial" w:cs="Arial"/>
                <w:sz w:val="20"/>
                <w:szCs w:val="20"/>
              </w:rPr>
            </w:pPr>
            <w:r>
              <w:rPr>
                <w:rFonts w:ascii="Arial" w:hAnsi="Arial"/>
                <w:color w:val="000000"/>
                <w:sz w:val="20"/>
              </w:rPr>
              <w:t>Yhtiössä on nimetty henkilö, joka toimii yhtiön ja sidosryhmien välisenä yhteyshenkilönä.</w:t>
            </w:r>
          </w:p>
          <w:p w14:paraId="0ED2BCEC" w14:textId="77777777" w:rsidR="00565062" w:rsidRPr="000F0248" w:rsidRDefault="00565062" w:rsidP="00565062">
            <w:pPr>
              <w:pStyle w:val="ListParagraph"/>
              <w:numPr>
                <w:ilvl w:val="0"/>
                <w:numId w:val="34"/>
              </w:numPr>
              <w:tabs>
                <w:tab w:val="left" w:pos="561"/>
              </w:tabs>
              <w:spacing w:before="118"/>
              <w:rPr>
                <w:rFonts w:ascii="Arial" w:eastAsia="Arial" w:hAnsi="Arial" w:cs="Arial"/>
                <w:sz w:val="20"/>
                <w:szCs w:val="20"/>
              </w:rPr>
            </w:pPr>
            <w:r>
              <w:rPr>
                <w:rFonts w:ascii="Arial" w:hAnsi="Arial"/>
                <w:color w:val="000000"/>
                <w:sz w:val="20"/>
              </w:rPr>
              <w:t>Tehokkaan yhteydenpidon varmistamiseksi on perustettu yhteistyöryhmä(t).</w:t>
            </w:r>
          </w:p>
          <w:p w14:paraId="45A66321" w14:textId="4896DE17" w:rsidR="00565062" w:rsidRPr="00497357" w:rsidRDefault="00565062" w:rsidP="00565062">
            <w:pPr>
              <w:pStyle w:val="ListParagraph"/>
              <w:numPr>
                <w:ilvl w:val="0"/>
                <w:numId w:val="34"/>
              </w:numPr>
              <w:tabs>
                <w:tab w:val="left" w:pos="561"/>
              </w:tabs>
              <w:spacing w:before="122" w:line="279" w:lineRule="auto"/>
              <w:ind w:right="451"/>
              <w:rPr>
                <w:rFonts w:ascii="Arial" w:eastAsia="Arial" w:hAnsi="Arial" w:cs="Arial"/>
                <w:i/>
                <w:sz w:val="20"/>
                <w:szCs w:val="20"/>
              </w:rPr>
            </w:pPr>
            <w:r>
              <w:rPr>
                <w:rFonts w:ascii="Arial" w:hAnsi="Arial"/>
                <w:i/>
                <w:color w:val="000000"/>
                <w:sz w:val="20"/>
              </w:rPr>
              <w:t>Mikäli toimintaa harjoitetaan saamelaisten kotiseutualueella tai sen vaikutukset voivat ulottua sinne tai sillä on kielteisiä vaikutuksia saamelaisten oikeuksille ylläpitää ja kehittää kulttuuriaan sekä harjoittaa perinteisiä elinkeinojaan, viestinnässä noudatetaan saamen kielilakia soveltuvin osin.</w:t>
            </w:r>
          </w:p>
          <w:p w14:paraId="1B35C813" w14:textId="77777777" w:rsidR="00565062" w:rsidRPr="00497357" w:rsidRDefault="00565062" w:rsidP="00565062">
            <w:pPr>
              <w:pStyle w:val="ListParagraph"/>
              <w:numPr>
                <w:ilvl w:val="0"/>
                <w:numId w:val="34"/>
              </w:numPr>
              <w:tabs>
                <w:tab w:val="left" w:pos="561"/>
              </w:tabs>
              <w:spacing w:before="122" w:line="279" w:lineRule="auto"/>
              <w:ind w:right="451"/>
              <w:rPr>
                <w:rFonts w:ascii="Arial" w:eastAsia="Arial" w:hAnsi="Arial" w:cs="Arial"/>
                <w:i/>
                <w:sz w:val="20"/>
                <w:szCs w:val="20"/>
              </w:rPr>
            </w:pPr>
            <w:r>
              <w:rPr>
                <w:rFonts w:ascii="Arial" w:hAnsi="Arial"/>
                <w:i/>
                <w:color w:val="000000"/>
                <w:sz w:val="20"/>
              </w:rPr>
              <w:t>Nimetyille työntekijöille tiedotetaan saamelaisten ja poronhoidon edustajien</w:t>
            </w:r>
            <w:r>
              <w:rPr>
                <w:rStyle w:val="FootnoteReference"/>
                <w:rFonts w:ascii="Arial" w:hAnsi="Arial"/>
                <w:i/>
                <w:color w:val="000000"/>
                <w:sz w:val="20"/>
              </w:rPr>
              <w:footnoteReference w:id="3"/>
            </w:r>
            <w:r>
              <w:rPr>
                <w:rFonts w:ascii="Arial" w:hAnsi="Arial"/>
                <w:i/>
                <w:color w:val="000000"/>
                <w:sz w:val="20"/>
              </w:rPr>
              <w:t xml:space="preserve"> kuulemista koskevien sellaisten vaatimusten täyttämisestä, jotka valtion hallinto on siirtänyt yhtiölle. Lisäksi nimetyille työntekijöille järjestetään asiaa koskevaa koulutusta.</w:t>
            </w:r>
          </w:p>
          <w:p w14:paraId="794947A2" w14:textId="77777777" w:rsidR="00565062" w:rsidRPr="00497357" w:rsidRDefault="00565062" w:rsidP="00565062">
            <w:pPr>
              <w:pStyle w:val="ListParagraph"/>
              <w:numPr>
                <w:ilvl w:val="0"/>
                <w:numId w:val="34"/>
              </w:numPr>
              <w:tabs>
                <w:tab w:val="left" w:pos="561"/>
              </w:tabs>
              <w:spacing w:before="118"/>
              <w:rPr>
                <w:rFonts w:ascii="Arial" w:eastAsia="Arial" w:hAnsi="Arial" w:cs="Arial"/>
                <w:i/>
                <w:sz w:val="20"/>
                <w:szCs w:val="20"/>
              </w:rPr>
            </w:pPr>
            <w:r>
              <w:rPr>
                <w:rFonts w:ascii="Arial" w:hAnsi="Arial"/>
                <w:i/>
                <w:color w:val="000000"/>
                <w:sz w:val="20"/>
              </w:rPr>
              <w:t>Asianomaisten saamelaisten ja poronhoidon edustajien osallistumisen helpottamiseksi tuotantolaitos pyytää heitä valitsemaan keskuudestaan paikalliset asiantuntijat ja tarjoaa heille mahdollisuuden osallistua mahdollisimman varhaisessa vaiheessa.</w:t>
            </w:r>
          </w:p>
          <w:p w14:paraId="0607FF61" w14:textId="0EAABF47" w:rsidR="00565062" w:rsidRPr="00616F8E" w:rsidRDefault="00A5345B" w:rsidP="00616F8E">
            <w:pPr>
              <w:pStyle w:val="ListParagraph"/>
              <w:numPr>
                <w:ilvl w:val="0"/>
                <w:numId w:val="34"/>
              </w:numPr>
              <w:tabs>
                <w:tab w:val="left" w:pos="561"/>
              </w:tabs>
              <w:spacing w:before="118" w:line="279" w:lineRule="auto"/>
              <w:ind w:right="713"/>
              <w:rPr>
                <w:rFonts w:ascii="Arial" w:eastAsia="Arial" w:hAnsi="Arial" w:cs="Arial"/>
                <w:i/>
                <w:sz w:val="20"/>
                <w:szCs w:val="20"/>
              </w:rPr>
            </w:pPr>
            <w:r>
              <w:rPr>
                <w:rFonts w:ascii="Arial" w:hAnsi="Arial"/>
                <w:i/>
                <w:color w:val="000000"/>
                <w:sz w:val="20"/>
              </w:rPr>
              <w:t>Päätöksenteon tukena käytetään saamelaisten perinteistä tietoa ja käytäntöjä saamelaisten perinteitä kunnioittaen, säilyttäen, suojellen ja ylläpitäen.</w:t>
            </w:r>
          </w:p>
        </w:tc>
      </w:tr>
      <w:tr w:rsidR="00565062" w14:paraId="0E021E16" w14:textId="77777777" w:rsidTr="00565062">
        <w:tc>
          <w:tcPr>
            <w:tcW w:w="977" w:type="dxa"/>
          </w:tcPr>
          <w:p w14:paraId="642BB964" w14:textId="767DA08B" w:rsidR="00565062" w:rsidRPr="00565062" w:rsidRDefault="00565062" w:rsidP="00565062">
            <w:pPr>
              <w:pStyle w:val="BodyText"/>
              <w:spacing w:line="278" w:lineRule="auto"/>
              <w:ind w:left="0" w:right="12" w:firstLine="0"/>
              <w:jc w:val="center"/>
              <w:rPr>
                <w:rFonts w:cs="Arial"/>
                <w:b/>
                <w:sz w:val="20"/>
                <w:szCs w:val="20"/>
              </w:rPr>
            </w:pPr>
            <w:r>
              <w:rPr>
                <w:b/>
                <w:sz w:val="20"/>
              </w:rPr>
              <w:t>AA</w:t>
            </w:r>
          </w:p>
        </w:tc>
        <w:tc>
          <w:tcPr>
            <w:tcW w:w="8728" w:type="dxa"/>
          </w:tcPr>
          <w:p w14:paraId="5EF9EF1B" w14:textId="77777777" w:rsidR="00565062" w:rsidRPr="000F0248" w:rsidRDefault="00565062" w:rsidP="00565062">
            <w:pPr>
              <w:pStyle w:val="TableParagraph"/>
              <w:spacing w:before="25"/>
              <w:ind w:left="102"/>
              <w:rPr>
                <w:rFonts w:ascii="Arial" w:eastAsia="Arial" w:hAnsi="Arial" w:cs="Arial"/>
                <w:sz w:val="20"/>
                <w:szCs w:val="20"/>
              </w:rPr>
            </w:pPr>
            <w:r>
              <w:rPr>
                <w:rFonts w:ascii="Arial" w:hAnsi="Arial"/>
                <w:sz w:val="20"/>
              </w:rPr>
              <w:t>Sidosryhmiä kannustetaan aktiivisesti antamaan palautetta sellaisia päätöksiä varten, jotka vaikuttavat niihin.</w:t>
            </w:r>
          </w:p>
          <w:p w14:paraId="3556C623" w14:textId="77777777" w:rsidR="00565062" w:rsidRPr="000F0248" w:rsidRDefault="00565062" w:rsidP="00565062">
            <w:pPr>
              <w:pStyle w:val="TableParagraph"/>
              <w:numPr>
                <w:ilvl w:val="0"/>
                <w:numId w:val="35"/>
              </w:numPr>
              <w:spacing w:before="136" w:line="265" w:lineRule="auto"/>
              <w:ind w:right="102"/>
              <w:jc w:val="both"/>
              <w:rPr>
                <w:rFonts w:ascii="Arial" w:hAnsi="Arial" w:cs="Arial"/>
                <w:sz w:val="20"/>
                <w:szCs w:val="20"/>
              </w:rPr>
            </w:pPr>
            <w:r>
              <w:rPr>
                <w:rFonts w:ascii="Arial" w:hAnsi="Arial"/>
                <w:sz w:val="20"/>
              </w:rPr>
              <w:t>Käytössä on prosesseja, joilla tunnistetaan sidosryhmien tarpeet koskien osaamisen kehittämistä, jotta sidosryhmät voivat osallistua tehokkaasti niille tärkeiden kysymysten käsittelyyn.</w:t>
            </w:r>
          </w:p>
          <w:p w14:paraId="5CFBF2B2" w14:textId="77777777" w:rsidR="00565062" w:rsidRPr="000F0248" w:rsidRDefault="00565062" w:rsidP="00565062">
            <w:pPr>
              <w:pStyle w:val="TableParagraph"/>
              <w:numPr>
                <w:ilvl w:val="0"/>
                <w:numId w:val="35"/>
              </w:numPr>
              <w:spacing w:before="136" w:line="265" w:lineRule="auto"/>
              <w:ind w:right="102"/>
              <w:jc w:val="both"/>
              <w:rPr>
                <w:rFonts w:ascii="Arial" w:hAnsi="Arial" w:cs="Arial"/>
                <w:sz w:val="20"/>
                <w:szCs w:val="20"/>
              </w:rPr>
            </w:pPr>
            <w:r>
              <w:rPr>
                <w:rFonts w:ascii="Arial" w:hAnsi="Arial"/>
                <w:sz w:val="20"/>
              </w:rPr>
              <w:t>Sidosryhmien kanssa harjoitettavasta yhteydenpidosta ja vuoropuhelusta vastaa toimiva johto.</w:t>
            </w:r>
          </w:p>
          <w:p w14:paraId="489A8987" w14:textId="2D43710B" w:rsidR="00565062" w:rsidRPr="000F0248" w:rsidRDefault="00565062" w:rsidP="00565062">
            <w:pPr>
              <w:pStyle w:val="TableParagraph"/>
              <w:numPr>
                <w:ilvl w:val="0"/>
                <w:numId w:val="35"/>
              </w:numPr>
              <w:spacing w:before="136" w:line="265" w:lineRule="auto"/>
              <w:ind w:right="102"/>
              <w:jc w:val="both"/>
              <w:rPr>
                <w:rFonts w:ascii="Arial" w:hAnsi="Arial" w:cs="Arial"/>
                <w:sz w:val="20"/>
                <w:szCs w:val="20"/>
              </w:rPr>
            </w:pPr>
            <w:r>
              <w:rPr>
                <w:rFonts w:ascii="Arial" w:hAnsi="Arial"/>
                <w:sz w:val="20"/>
              </w:rPr>
              <w:t xml:space="preserve">Toimiva johto </w:t>
            </w:r>
            <w:r w:rsidR="00616F8E">
              <w:rPr>
                <w:rFonts w:ascii="Arial" w:hAnsi="Arial"/>
                <w:sz w:val="20"/>
              </w:rPr>
              <w:t>katselmoi</w:t>
            </w:r>
            <w:r>
              <w:rPr>
                <w:rFonts w:ascii="Arial" w:hAnsi="Arial"/>
                <w:sz w:val="20"/>
              </w:rPr>
              <w:t xml:space="preserve"> yhteydenpito- ja vuorovaikutusjärjestelmiä ja -prosesseja vuosittain.</w:t>
            </w:r>
          </w:p>
          <w:p w14:paraId="6B9AEB57" w14:textId="610B8FF1" w:rsidR="00565062" w:rsidRPr="000F0248" w:rsidRDefault="00616F8E" w:rsidP="00565062">
            <w:pPr>
              <w:pStyle w:val="TableParagraph"/>
              <w:numPr>
                <w:ilvl w:val="0"/>
                <w:numId w:val="35"/>
              </w:numPr>
              <w:spacing w:before="136" w:line="265" w:lineRule="auto"/>
              <w:ind w:right="102"/>
              <w:jc w:val="both"/>
              <w:rPr>
                <w:rFonts w:ascii="Arial" w:hAnsi="Arial" w:cs="Arial"/>
                <w:sz w:val="20"/>
                <w:szCs w:val="20"/>
              </w:rPr>
            </w:pPr>
            <w:r>
              <w:rPr>
                <w:rFonts w:ascii="Arial" w:hAnsi="Arial"/>
                <w:sz w:val="20"/>
              </w:rPr>
              <w:t>Yhtiö arvioi työntekijöiden vuorovaikutuskoulutustarpeen huomioiden kulttuurikohtaiset kysymykset.</w:t>
            </w:r>
          </w:p>
          <w:p w14:paraId="3B1ED816" w14:textId="75E17069" w:rsidR="00616F8E" w:rsidRPr="00616F8E" w:rsidRDefault="00565062" w:rsidP="00616F8E">
            <w:pPr>
              <w:pStyle w:val="TableParagraph"/>
              <w:numPr>
                <w:ilvl w:val="0"/>
                <w:numId w:val="35"/>
              </w:numPr>
              <w:spacing w:before="136" w:line="265" w:lineRule="auto"/>
              <w:ind w:right="102"/>
              <w:jc w:val="both"/>
              <w:rPr>
                <w:rFonts w:ascii="Arial" w:hAnsi="Arial" w:cs="Arial"/>
                <w:i/>
                <w:sz w:val="20"/>
                <w:szCs w:val="20"/>
              </w:rPr>
            </w:pPr>
            <w:r>
              <w:rPr>
                <w:rFonts w:ascii="Arial" w:hAnsi="Arial"/>
                <w:i/>
                <w:sz w:val="20"/>
              </w:rPr>
              <w:t>Saamelaisten, paliskuntien ja yhtiön yhdessä laatimia kuulemiskäytäntöjä noudatetaan, tai ne sisällytetään mahdollisuuksien mukaan yhtiön kuulemismenettelyihin.</w:t>
            </w:r>
          </w:p>
          <w:p w14:paraId="7C742025" w14:textId="7CF9D9EA" w:rsidR="00565062" w:rsidRDefault="00565062" w:rsidP="00565062">
            <w:pPr>
              <w:pStyle w:val="BodyText"/>
              <w:spacing w:line="278" w:lineRule="auto"/>
              <w:ind w:left="0" w:right="12" w:firstLine="0"/>
              <w:jc w:val="both"/>
              <w:rPr>
                <w:rFonts w:cs="Arial"/>
                <w:sz w:val="20"/>
                <w:szCs w:val="20"/>
              </w:rPr>
            </w:pPr>
            <w:r>
              <w:rPr>
                <w:color w:val="000000"/>
                <w:sz w:val="20"/>
              </w:rPr>
              <w:t>Yhteistyöryhmä(t) kokoontuu säännöllisesti ja niiden toiminta on suunnitelmallista.</w:t>
            </w:r>
          </w:p>
        </w:tc>
      </w:tr>
      <w:tr w:rsidR="00565062" w14:paraId="0AE81CE9" w14:textId="77777777" w:rsidTr="00616F8E">
        <w:trPr>
          <w:trHeight w:val="63"/>
        </w:trPr>
        <w:tc>
          <w:tcPr>
            <w:tcW w:w="977" w:type="dxa"/>
          </w:tcPr>
          <w:p w14:paraId="0248E22D" w14:textId="089BE2B7" w:rsidR="00565062" w:rsidRPr="00565062" w:rsidRDefault="00565062" w:rsidP="00565062">
            <w:pPr>
              <w:pStyle w:val="BodyText"/>
              <w:spacing w:line="278" w:lineRule="auto"/>
              <w:ind w:left="0" w:right="12" w:firstLine="0"/>
              <w:jc w:val="center"/>
              <w:rPr>
                <w:rFonts w:cs="Arial"/>
                <w:b/>
                <w:sz w:val="20"/>
                <w:szCs w:val="20"/>
              </w:rPr>
            </w:pPr>
            <w:r>
              <w:rPr>
                <w:b/>
                <w:sz w:val="20"/>
              </w:rPr>
              <w:lastRenderedPageBreak/>
              <w:t>AAA</w:t>
            </w:r>
          </w:p>
        </w:tc>
        <w:tc>
          <w:tcPr>
            <w:tcW w:w="8728" w:type="dxa"/>
          </w:tcPr>
          <w:p w14:paraId="67683F74" w14:textId="2E891BDD" w:rsidR="00565062" w:rsidRPr="00D57A58" w:rsidRDefault="00565062" w:rsidP="00565062">
            <w:pPr>
              <w:pStyle w:val="TableParagraph"/>
              <w:spacing w:before="27" w:line="277" w:lineRule="auto"/>
              <w:ind w:left="102" w:right="217"/>
              <w:jc w:val="both"/>
              <w:rPr>
                <w:rFonts w:ascii="Arial" w:eastAsia="Arial" w:hAnsi="Arial" w:cs="Arial"/>
                <w:sz w:val="20"/>
                <w:szCs w:val="20"/>
              </w:rPr>
            </w:pPr>
            <w:r>
              <w:rPr>
                <w:rFonts w:ascii="Arial" w:hAnsi="Arial"/>
                <w:sz w:val="20"/>
              </w:rPr>
              <w:t xml:space="preserve">Käytössä on </w:t>
            </w:r>
            <w:r w:rsidR="003F4AC7">
              <w:rPr>
                <w:rFonts w:ascii="Arial" w:hAnsi="Arial"/>
                <w:sz w:val="20"/>
              </w:rPr>
              <w:t xml:space="preserve">dokumentoituja </w:t>
            </w:r>
            <w:r>
              <w:rPr>
                <w:rFonts w:ascii="Arial" w:hAnsi="Arial"/>
                <w:sz w:val="20"/>
              </w:rPr>
              <w:t>järjestelmiä tai sidosryhmien kanssa tehtyjä sopimuksia, joilla varmistetaan, että sidosryhmät voivat osallistua tehokkaasti asioiden käsittelyyn ja vaikuttaa päätöksiin, jotka voivat kiinnostaa niitä tai joilla voi olla vaikutuksia niihin.</w:t>
            </w:r>
          </w:p>
          <w:p w14:paraId="2557445F"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Tuotantolaitos on harjoittanut jo pitkään jatkunutta asianmukaista yhteistyötä ja vuoropuhelua sidosryhmien kanssa.</w:t>
            </w:r>
          </w:p>
          <w:p w14:paraId="1FE6B453" w14:textId="56AC3B8E"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 xml:space="preserve">Käytössä on </w:t>
            </w:r>
            <w:r w:rsidR="003F4AC7">
              <w:rPr>
                <w:rFonts w:ascii="Arial" w:hAnsi="Arial"/>
                <w:sz w:val="20"/>
              </w:rPr>
              <w:t xml:space="preserve">dokumentoituja </w:t>
            </w:r>
            <w:r>
              <w:rPr>
                <w:rFonts w:ascii="Arial" w:hAnsi="Arial"/>
                <w:sz w:val="20"/>
              </w:rPr>
              <w:t>prosesseja, joiden avulla kehitetään sidosryhmien osaamista osallistua tehokkaasti vuoropuheluun.</w:t>
            </w:r>
          </w:p>
          <w:p w14:paraId="70A09663"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Sidosryhmiltä kerätään vuosittain palautetta sidosryhmäyhteistyön kehittämiseksi.</w:t>
            </w:r>
          </w:p>
          <w:p w14:paraId="5BB643AE"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Sidosryhmät osallistuvat yhteydenpitoprosessien ajoittaisiin tarkasteluihin, jotta prosesseja voidaan parantaa jatkuvasti.</w:t>
            </w:r>
          </w:p>
          <w:p w14:paraId="7A4F63D1"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 xml:space="preserve">Yhteistyöryhmä(t) osallistuu konkreettisesti toiminnan suunnitteluun ja kehittämiseen. </w:t>
            </w:r>
          </w:p>
          <w:p w14:paraId="52B5418F"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Toimintaa tai hankkeita varten on tarvittaessa käytössä sidosryhmien kanssa tehtyjä neuvoteltuja sopimuksia.</w:t>
            </w:r>
          </w:p>
          <w:p w14:paraId="411983F5" w14:textId="77777777" w:rsidR="00565062" w:rsidRDefault="00565062" w:rsidP="00C918E7">
            <w:pPr>
              <w:pStyle w:val="BodyText"/>
              <w:spacing w:line="278" w:lineRule="auto"/>
              <w:ind w:left="0" w:right="12" w:firstLine="0"/>
              <w:jc w:val="both"/>
              <w:rPr>
                <w:rFonts w:cs="Arial"/>
                <w:sz w:val="20"/>
                <w:szCs w:val="20"/>
              </w:rPr>
            </w:pPr>
          </w:p>
        </w:tc>
      </w:tr>
    </w:tbl>
    <w:p w14:paraId="3D4949CD" w14:textId="279AACE2" w:rsidR="00565062" w:rsidRDefault="00565062" w:rsidP="00C918E7">
      <w:pPr>
        <w:pStyle w:val="BodyText"/>
        <w:spacing w:line="278" w:lineRule="auto"/>
        <w:ind w:left="152" w:right="12" w:firstLine="0"/>
        <w:jc w:val="both"/>
        <w:rPr>
          <w:rFonts w:cs="Arial"/>
          <w:sz w:val="20"/>
          <w:szCs w:val="20"/>
        </w:rPr>
      </w:pPr>
    </w:p>
    <w:p w14:paraId="4778BD91" w14:textId="77777777" w:rsidR="00616F8E" w:rsidRDefault="00616F8E" w:rsidP="00C918E7">
      <w:pPr>
        <w:pStyle w:val="BodyText"/>
        <w:spacing w:line="278" w:lineRule="auto"/>
        <w:ind w:left="152" w:right="12" w:firstLine="0"/>
        <w:jc w:val="both"/>
        <w:rPr>
          <w:rFonts w:cs="Arial"/>
          <w:sz w:val="20"/>
          <w:szCs w:val="20"/>
        </w:rPr>
      </w:pPr>
    </w:p>
    <w:p w14:paraId="7E0D350B" w14:textId="77777777" w:rsidR="00616F8E" w:rsidRDefault="00616F8E" w:rsidP="00C918E7">
      <w:pPr>
        <w:pStyle w:val="BodyText"/>
        <w:spacing w:line="278" w:lineRule="auto"/>
        <w:ind w:left="152" w:right="12" w:firstLine="0"/>
        <w:jc w:val="both"/>
        <w:rPr>
          <w:rFonts w:cs="Arial"/>
          <w:sz w:val="20"/>
          <w:szCs w:val="20"/>
        </w:rPr>
      </w:pPr>
    </w:p>
    <w:p w14:paraId="3A59F1B6" w14:textId="77777777" w:rsidR="00565062" w:rsidRPr="00D57A58" w:rsidRDefault="00565062" w:rsidP="00C918E7">
      <w:pPr>
        <w:pStyle w:val="BodyText"/>
        <w:spacing w:line="278" w:lineRule="auto"/>
        <w:ind w:left="152" w:right="12" w:firstLine="0"/>
        <w:jc w:val="both"/>
        <w:rPr>
          <w:rFonts w:cs="Arial"/>
          <w:sz w:val="20"/>
          <w:szCs w:val="20"/>
        </w:rPr>
      </w:pPr>
    </w:p>
    <w:p w14:paraId="76D10863" w14:textId="77777777" w:rsidR="009B38A0" w:rsidRPr="00D57A58" w:rsidRDefault="009B38A0">
      <w:pPr>
        <w:spacing w:line="279" w:lineRule="auto"/>
        <w:rPr>
          <w:rFonts w:ascii="Arial" w:eastAsia="Arial" w:hAnsi="Arial" w:cs="Arial"/>
          <w:sz w:val="20"/>
          <w:szCs w:val="20"/>
        </w:rPr>
        <w:sectPr w:rsidR="009B38A0" w:rsidRPr="00D57A58" w:rsidSect="00A245B4">
          <w:type w:val="continuous"/>
          <w:pgSz w:w="11907" w:h="16839" w:code="9"/>
          <w:pgMar w:top="1060" w:right="1020" w:bottom="840" w:left="1020" w:header="0" w:footer="652" w:gutter="0"/>
          <w:cols w:space="708"/>
        </w:sectPr>
      </w:pPr>
    </w:p>
    <w:tbl>
      <w:tblPr>
        <w:tblStyle w:val="TableNormal1"/>
        <w:tblW w:w="0" w:type="auto"/>
        <w:tblInd w:w="104" w:type="dxa"/>
        <w:tblLayout w:type="fixed"/>
        <w:tblLook w:val="01E0" w:firstRow="1" w:lastRow="1" w:firstColumn="1" w:lastColumn="1" w:noHBand="0" w:noVBand="0"/>
      </w:tblPr>
      <w:tblGrid>
        <w:gridCol w:w="2164"/>
        <w:gridCol w:w="6465"/>
        <w:gridCol w:w="1522"/>
      </w:tblGrid>
      <w:tr w:rsidR="009B38A0" w:rsidRPr="00D57A58" w14:paraId="5C61AEB0" w14:textId="77777777" w:rsidTr="002D1CF6">
        <w:trPr>
          <w:trHeight w:hRule="exact" w:val="948"/>
        </w:trPr>
        <w:tc>
          <w:tcPr>
            <w:tcW w:w="10151" w:type="dxa"/>
            <w:gridSpan w:val="3"/>
            <w:tcBorders>
              <w:top w:val="nil"/>
              <w:left w:val="nil"/>
              <w:bottom w:val="nil"/>
              <w:right w:val="nil"/>
            </w:tcBorders>
          </w:tcPr>
          <w:p w14:paraId="2C70F88F" w14:textId="6C7DBD32" w:rsidR="0080589A" w:rsidRPr="00E65CBF" w:rsidRDefault="007A75F8" w:rsidP="000F0248">
            <w:pPr>
              <w:pStyle w:val="TableParagraph"/>
              <w:spacing w:before="32"/>
              <w:ind w:left="108" w:right="49"/>
              <w:rPr>
                <w:rFonts w:ascii="Arial" w:hAnsi="Arial" w:cs="Arial"/>
                <w:b/>
                <w:sz w:val="24"/>
                <w:szCs w:val="24"/>
              </w:rPr>
            </w:pPr>
            <w:r>
              <w:rPr>
                <w:rFonts w:ascii="Arial" w:hAnsi="Arial"/>
                <w:b/>
                <w:sz w:val="24"/>
              </w:rPr>
              <w:t xml:space="preserve">Tehokas yhteydenpito ja vuoropuhelu sidosryhmien kanssa </w:t>
            </w:r>
          </w:p>
          <w:p w14:paraId="04FC414C" w14:textId="77777777" w:rsidR="009B38A0" w:rsidRPr="00E65CBF" w:rsidRDefault="007A75F8">
            <w:pPr>
              <w:pStyle w:val="TableParagraph"/>
              <w:spacing w:before="32"/>
              <w:ind w:left="108" w:right="4453"/>
              <w:rPr>
                <w:rFonts w:ascii="Arial" w:eastAsia="Arial" w:hAnsi="Arial" w:cs="Arial"/>
                <w:sz w:val="20"/>
                <w:szCs w:val="20"/>
              </w:rPr>
            </w:pPr>
            <w:r>
              <w:rPr>
                <w:rFonts w:ascii="Arial" w:hAnsi="Arial"/>
                <w:b/>
                <w:sz w:val="24"/>
              </w:rPr>
              <w:t>USEIN ESITETTYJÄ KYSYMYKSIÄ</w:t>
            </w:r>
          </w:p>
        </w:tc>
      </w:tr>
      <w:tr w:rsidR="009B38A0" w:rsidRPr="00D57A58" w14:paraId="0AD756F0" w14:textId="77777777" w:rsidTr="00D95FF3">
        <w:trPr>
          <w:trHeight w:hRule="exact" w:val="624"/>
        </w:trPr>
        <w:tc>
          <w:tcPr>
            <w:tcW w:w="2164" w:type="dxa"/>
            <w:tcBorders>
              <w:top w:val="nil"/>
              <w:left w:val="nil"/>
              <w:bottom w:val="dotted" w:sz="4" w:space="0" w:color="000000"/>
              <w:right w:val="nil"/>
            </w:tcBorders>
          </w:tcPr>
          <w:p w14:paraId="2A778AFA" w14:textId="77777777" w:rsidR="009B38A0" w:rsidRPr="00D57A58" w:rsidRDefault="009B38A0">
            <w:pPr>
              <w:pStyle w:val="TableParagraph"/>
              <w:spacing w:before="9" w:line="180" w:lineRule="exact"/>
              <w:rPr>
                <w:rFonts w:ascii="Arial" w:hAnsi="Arial" w:cs="Arial"/>
                <w:sz w:val="20"/>
                <w:szCs w:val="20"/>
              </w:rPr>
            </w:pPr>
            <w:bookmarkStart w:id="14" w:name="_Hlk33508868"/>
          </w:p>
          <w:p w14:paraId="471B6805" w14:textId="138DE8B9" w:rsidR="009B38A0" w:rsidRPr="00D57A58" w:rsidRDefault="007A75F8">
            <w:pPr>
              <w:pStyle w:val="TableParagraph"/>
              <w:ind w:left="108"/>
              <w:rPr>
                <w:rFonts w:ascii="Arial" w:eastAsia="Arial" w:hAnsi="Arial" w:cs="Arial"/>
                <w:sz w:val="20"/>
                <w:szCs w:val="20"/>
              </w:rPr>
            </w:pPr>
            <w:r>
              <w:rPr>
                <w:rFonts w:ascii="Arial" w:hAnsi="Arial"/>
                <w:b/>
                <w:sz w:val="20"/>
              </w:rPr>
              <w:t>NRO LIITTEESSÄ 1.</w:t>
            </w:r>
          </w:p>
        </w:tc>
        <w:tc>
          <w:tcPr>
            <w:tcW w:w="6465" w:type="dxa"/>
            <w:tcBorders>
              <w:top w:val="nil"/>
              <w:left w:val="nil"/>
              <w:bottom w:val="dotted" w:sz="4" w:space="0" w:color="000000"/>
              <w:right w:val="nil"/>
            </w:tcBorders>
          </w:tcPr>
          <w:p w14:paraId="0172616F" w14:textId="77777777" w:rsidR="009B38A0" w:rsidRPr="00D57A58" w:rsidRDefault="009B38A0">
            <w:pPr>
              <w:pStyle w:val="TableParagraph"/>
              <w:spacing w:before="9" w:line="180" w:lineRule="exact"/>
              <w:rPr>
                <w:rFonts w:ascii="Arial" w:hAnsi="Arial" w:cs="Arial"/>
                <w:sz w:val="20"/>
                <w:szCs w:val="20"/>
              </w:rPr>
            </w:pPr>
          </w:p>
          <w:p w14:paraId="1C109C18" w14:textId="77777777" w:rsidR="009B38A0" w:rsidRPr="00D57A58" w:rsidRDefault="007A75F8">
            <w:pPr>
              <w:pStyle w:val="TableParagraph"/>
              <w:ind w:left="499" w:right="107"/>
              <w:rPr>
                <w:rFonts w:ascii="Arial" w:eastAsia="Arial" w:hAnsi="Arial" w:cs="Arial"/>
                <w:sz w:val="20"/>
                <w:szCs w:val="20"/>
              </w:rPr>
            </w:pPr>
            <w:r>
              <w:rPr>
                <w:rFonts w:ascii="Arial" w:hAnsi="Arial"/>
                <w:b/>
                <w:sz w:val="20"/>
              </w:rPr>
              <w:t>KYSYMYS</w:t>
            </w:r>
          </w:p>
        </w:tc>
        <w:tc>
          <w:tcPr>
            <w:tcW w:w="1522" w:type="dxa"/>
            <w:tcBorders>
              <w:top w:val="nil"/>
              <w:left w:val="nil"/>
              <w:bottom w:val="dotted" w:sz="4" w:space="0" w:color="000000"/>
              <w:right w:val="nil"/>
            </w:tcBorders>
          </w:tcPr>
          <w:p w14:paraId="4441041C" w14:textId="77777777" w:rsidR="009B38A0" w:rsidRPr="00D57A58" w:rsidRDefault="009B38A0">
            <w:pPr>
              <w:pStyle w:val="TableParagraph"/>
              <w:spacing w:before="9" w:line="180" w:lineRule="exact"/>
              <w:rPr>
                <w:rFonts w:ascii="Arial" w:hAnsi="Arial" w:cs="Arial"/>
                <w:sz w:val="20"/>
                <w:szCs w:val="20"/>
              </w:rPr>
            </w:pPr>
          </w:p>
          <w:p w14:paraId="0D477EC7" w14:textId="2E9DF0BD" w:rsidR="009B38A0" w:rsidRPr="00D57A58" w:rsidRDefault="004A6CC0">
            <w:pPr>
              <w:pStyle w:val="TableParagraph"/>
              <w:ind w:left="107"/>
              <w:rPr>
                <w:rFonts w:ascii="Arial" w:eastAsia="Arial" w:hAnsi="Arial" w:cs="Arial"/>
                <w:sz w:val="20"/>
                <w:szCs w:val="20"/>
              </w:rPr>
            </w:pPr>
            <w:r>
              <w:rPr>
                <w:rFonts w:ascii="Arial" w:hAnsi="Arial"/>
                <w:b/>
                <w:sz w:val="20"/>
              </w:rPr>
              <w:t xml:space="preserve">  SIVU</w:t>
            </w:r>
          </w:p>
        </w:tc>
      </w:tr>
      <w:tr w:rsidR="009B38A0" w:rsidRPr="00D57A58" w14:paraId="4852DE83" w14:textId="77777777" w:rsidTr="00D95FF3">
        <w:trPr>
          <w:trHeight w:hRule="exact" w:val="379"/>
        </w:trPr>
        <w:tc>
          <w:tcPr>
            <w:tcW w:w="2164" w:type="dxa"/>
            <w:tcBorders>
              <w:top w:val="dotted" w:sz="4" w:space="0" w:color="000000"/>
              <w:left w:val="nil"/>
              <w:bottom w:val="dotted" w:sz="4" w:space="0" w:color="000000"/>
              <w:right w:val="nil"/>
            </w:tcBorders>
          </w:tcPr>
          <w:p w14:paraId="022EE2F9" w14:textId="77777777" w:rsidR="009B38A0" w:rsidRPr="00D57A58" w:rsidRDefault="00147E37">
            <w:pPr>
              <w:pStyle w:val="TableParagraph"/>
              <w:spacing w:line="237" w:lineRule="exact"/>
              <w:ind w:left="108"/>
              <w:rPr>
                <w:rFonts w:ascii="Arial" w:eastAsia="Arial" w:hAnsi="Arial" w:cs="Arial"/>
                <w:sz w:val="20"/>
                <w:szCs w:val="20"/>
              </w:rPr>
            </w:pPr>
            <w:hyperlink w:anchor="_bookmark1" w:history="1">
              <w:r w:rsidR="00AF233F">
                <w:rPr>
                  <w:rFonts w:ascii="Arial" w:hAnsi="Arial"/>
                  <w:sz w:val="20"/>
                </w:rPr>
                <w:t>1</w:t>
              </w:r>
            </w:hyperlink>
          </w:p>
        </w:tc>
        <w:tc>
          <w:tcPr>
            <w:tcW w:w="6465" w:type="dxa"/>
            <w:tcBorders>
              <w:top w:val="dotted" w:sz="4" w:space="0" w:color="000000"/>
              <w:left w:val="nil"/>
              <w:bottom w:val="dotted" w:sz="4" w:space="0" w:color="000000"/>
              <w:right w:val="nil"/>
            </w:tcBorders>
          </w:tcPr>
          <w:p w14:paraId="5BC61D42" w14:textId="77777777" w:rsidR="009B38A0" w:rsidRPr="00D57A58" w:rsidRDefault="00147E37">
            <w:pPr>
              <w:pStyle w:val="TableParagraph"/>
              <w:spacing w:line="237" w:lineRule="exact"/>
              <w:ind w:left="499" w:right="107"/>
              <w:rPr>
                <w:rFonts w:ascii="Arial" w:eastAsia="Arial" w:hAnsi="Arial" w:cs="Arial"/>
                <w:sz w:val="20"/>
                <w:szCs w:val="20"/>
              </w:rPr>
            </w:pPr>
            <w:hyperlink w:anchor="_bookmark1" w:history="1">
              <w:r w:rsidR="00AF233F">
                <w:rPr>
                  <w:rFonts w:ascii="Arial" w:hAnsi="Arial"/>
                  <w:sz w:val="20"/>
                </w:rPr>
                <w:t>Mikä on sidosryhmä?</w:t>
              </w:r>
            </w:hyperlink>
          </w:p>
        </w:tc>
        <w:tc>
          <w:tcPr>
            <w:tcW w:w="1522" w:type="dxa"/>
            <w:tcBorders>
              <w:top w:val="dotted" w:sz="4" w:space="0" w:color="000000"/>
              <w:left w:val="nil"/>
              <w:bottom w:val="dotted" w:sz="4" w:space="0" w:color="000000"/>
              <w:right w:val="nil"/>
            </w:tcBorders>
          </w:tcPr>
          <w:p w14:paraId="5A5D4CA9" w14:textId="4A432C30" w:rsidR="009B38A0" w:rsidRPr="00E65CBF" w:rsidRDefault="00147E37" w:rsidP="006B5DFD">
            <w:pPr>
              <w:pStyle w:val="TableParagraph"/>
              <w:spacing w:line="237" w:lineRule="exact"/>
              <w:ind w:left="224"/>
              <w:rPr>
                <w:rFonts w:ascii="Arial" w:hAnsi="Arial" w:cs="Arial"/>
                <w:sz w:val="20"/>
                <w:szCs w:val="20"/>
              </w:rPr>
            </w:pPr>
            <w:hyperlink w:anchor="_bookmark1" w:history="1">
              <w:r w:rsidR="00AF233F">
                <w:rPr>
                  <w:rFonts w:ascii="Arial" w:hAnsi="Arial"/>
                  <w:sz w:val="20"/>
                </w:rPr>
                <w:t>Ks. sivu 1</w:t>
              </w:r>
            </w:hyperlink>
            <w:r w:rsidR="008B605D">
              <w:rPr>
                <w:rFonts w:ascii="Arial" w:hAnsi="Arial"/>
                <w:sz w:val="20"/>
              </w:rPr>
              <w:t>4</w:t>
            </w:r>
          </w:p>
        </w:tc>
      </w:tr>
      <w:tr w:rsidR="009B38A0" w:rsidRPr="00D57A58" w14:paraId="04D3C19E" w14:textId="77777777" w:rsidTr="00D95FF3">
        <w:trPr>
          <w:trHeight w:hRule="exact" w:val="377"/>
        </w:trPr>
        <w:tc>
          <w:tcPr>
            <w:tcW w:w="2164" w:type="dxa"/>
            <w:tcBorders>
              <w:top w:val="dotted" w:sz="4" w:space="0" w:color="000000"/>
              <w:left w:val="nil"/>
              <w:bottom w:val="dotted" w:sz="4" w:space="0" w:color="000000"/>
              <w:right w:val="nil"/>
            </w:tcBorders>
          </w:tcPr>
          <w:p w14:paraId="72028AFA" w14:textId="63CF381E" w:rsidR="009B38A0" w:rsidRPr="00D57A58" w:rsidRDefault="00091AF8">
            <w:pPr>
              <w:pStyle w:val="TableParagraph"/>
              <w:spacing w:line="237" w:lineRule="exact"/>
              <w:ind w:left="108"/>
              <w:rPr>
                <w:rFonts w:ascii="Arial" w:eastAsia="Arial" w:hAnsi="Arial" w:cs="Arial"/>
                <w:sz w:val="20"/>
                <w:szCs w:val="20"/>
              </w:rPr>
            </w:pPr>
            <w:r>
              <w:rPr>
                <w:rFonts w:ascii="Arial" w:hAnsi="Arial"/>
                <w:sz w:val="20"/>
              </w:rPr>
              <w:t>2</w:t>
            </w:r>
          </w:p>
        </w:tc>
        <w:tc>
          <w:tcPr>
            <w:tcW w:w="6465" w:type="dxa"/>
            <w:tcBorders>
              <w:top w:val="dotted" w:sz="4" w:space="0" w:color="000000"/>
              <w:left w:val="nil"/>
              <w:bottom w:val="dotted" w:sz="4" w:space="0" w:color="000000"/>
              <w:right w:val="nil"/>
            </w:tcBorders>
          </w:tcPr>
          <w:p w14:paraId="669A9AF8" w14:textId="1FA8C040" w:rsidR="009B38A0" w:rsidRPr="00D57A58" w:rsidRDefault="00781557" w:rsidP="003D2539">
            <w:pPr>
              <w:pStyle w:val="TableParagraph"/>
              <w:spacing w:line="237" w:lineRule="exact"/>
              <w:ind w:left="499" w:right="107"/>
              <w:rPr>
                <w:rFonts w:ascii="Arial" w:eastAsia="Arial" w:hAnsi="Arial" w:cs="Arial"/>
                <w:sz w:val="20"/>
                <w:szCs w:val="20"/>
              </w:rPr>
            </w:pPr>
            <w:r>
              <w:rPr>
                <w:rFonts w:ascii="Arial" w:hAnsi="Arial"/>
                <w:sz w:val="20"/>
              </w:rPr>
              <w:t>Mikä on yhteistyöryhmä?</w:t>
            </w:r>
          </w:p>
        </w:tc>
        <w:tc>
          <w:tcPr>
            <w:tcW w:w="1522" w:type="dxa"/>
            <w:tcBorders>
              <w:top w:val="dotted" w:sz="4" w:space="0" w:color="000000"/>
              <w:left w:val="nil"/>
              <w:bottom w:val="dotted" w:sz="4" w:space="0" w:color="000000"/>
              <w:right w:val="nil"/>
            </w:tcBorders>
          </w:tcPr>
          <w:p w14:paraId="54380990" w14:textId="23F34F36" w:rsidR="009B38A0" w:rsidRPr="00E65CBF" w:rsidRDefault="00147E37" w:rsidP="006B5DFD">
            <w:pPr>
              <w:pStyle w:val="TableParagraph"/>
              <w:spacing w:line="237" w:lineRule="exact"/>
              <w:ind w:left="224"/>
              <w:rPr>
                <w:rFonts w:ascii="Arial" w:hAnsi="Arial" w:cs="Arial"/>
                <w:sz w:val="20"/>
                <w:szCs w:val="20"/>
              </w:rPr>
            </w:pPr>
            <w:hyperlink w:anchor="_bookmark3" w:history="1">
              <w:r w:rsidR="008B605D">
                <w:rPr>
                  <w:rFonts w:ascii="Arial" w:hAnsi="Arial"/>
                  <w:sz w:val="20"/>
                </w:rPr>
                <w:t>Ks. sivu 1</w:t>
              </w:r>
            </w:hyperlink>
            <w:r w:rsidR="008B605D">
              <w:rPr>
                <w:rFonts w:ascii="Arial" w:hAnsi="Arial"/>
                <w:sz w:val="20"/>
              </w:rPr>
              <w:t>4</w:t>
            </w:r>
          </w:p>
        </w:tc>
      </w:tr>
      <w:tr w:rsidR="009B38A0" w:rsidRPr="00D57A58" w14:paraId="5DE0A0D4" w14:textId="77777777" w:rsidTr="00D95FF3">
        <w:trPr>
          <w:trHeight w:hRule="exact" w:val="379"/>
        </w:trPr>
        <w:tc>
          <w:tcPr>
            <w:tcW w:w="2164" w:type="dxa"/>
            <w:tcBorders>
              <w:top w:val="dotted" w:sz="4" w:space="0" w:color="000000"/>
              <w:left w:val="nil"/>
              <w:bottom w:val="dotted" w:sz="4" w:space="0" w:color="000000"/>
              <w:right w:val="nil"/>
            </w:tcBorders>
          </w:tcPr>
          <w:p w14:paraId="4AB777E1" w14:textId="27E41990" w:rsidR="009B38A0" w:rsidRPr="00D57A58" w:rsidRDefault="00091AF8">
            <w:pPr>
              <w:pStyle w:val="TableParagraph"/>
              <w:spacing w:line="239" w:lineRule="exact"/>
              <w:ind w:left="108"/>
              <w:rPr>
                <w:rFonts w:ascii="Arial" w:eastAsia="Arial" w:hAnsi="Arial" w:cs="Arial"/>
                <w:sz w:val="20"/>
                <w:szCs w:val="20"/>
              </w:rPr>
            </w:pPr>
            <w:r>
              <w:rPr>
                <w:rFonts w:ascii="Arial" w:hAnsi="Arial"/>
                <w:sz w:val="20"/>
              </w:rPr>
              <w:t>3</w:t>
            </w:r>
          </w:p>
        </w:tc>
        <w:tc>
          <w:tcPr>
            <w:tcW w:w="6465" w:type="dxa"/>
            <w:tcBorders>
              <w:top w:val="dotted" w:sz="4" w:space="0" w:color="000000"/>
              <w:left w:val="nil"/>
              <w:bottom w:val="dotted" w:sz="4" w:space="0" w:color="000000"/>
              <w:right w:val="nil"/>
            </w:tcBorders>
          </w:tcPr>
          <w:p w14:paraId="7B7ED664" w14:textId="77777777" w:rsidR="009B38A0" w:rsidRPr="00D57A58" w:rsidRDefault="00147E37">
            <w:pPr>
              <w:pStyle w:val="TableParagraph"/>
              <w:spacing w:line="239" w:lineRule="exact"/>
              <w:ind w:left="499" w:right="107"/>
              <w:rPr>
                <w:rFonts w:ascii="Arial" w:eastAsia="Arial" w:hAnsi="Arial" w:cs="Arial"/>
                <w:sz w:val="20"/>
                <w:szCs w:val="20"/>
              </w:rPr>
            </w:pPr>
            <w:hyperlink w:anchor="_bookmark5" w:history="1">
              <w:r w:rsidR="00AF233F">
                <w:rPr>
                  <w:rFonts w:ascii="Arial" w:hAnsi="Arial"/>
                  <w:sz w:val="20"/>
                </w:rPr>
                <w:t>Mitä ovat neuvotellut sopimukset?</w:t>
              </w:r>
            </w:hyperlink>
          </w:p>
        </w:tc>
        <w:tc>
          <w:tcPr>
            <w:tcW w:w="1522" w:type="dxa"/>
            <w:tcBorders>
              <w:top w:val="dotted" w:sz="4" w:space="0" w:color="000000"/>
              <w:left w:val="nil"/>
              <w:bottom w:val="dotted" w:sz="4" w:space="0" w:color="000000"/>
              <w:right w:val="nil"/>
            </w:tcBorders>
          </w:tcPr>
          <w:p w14:paraId="4BF3AA7F" w14:textId="097AE89A" w:rsidR="009B38A0" w:rsidRPr="00E65CBF" w:rsidRDefault="00147E37" w:rsidP="00F82718">
            <w:pPr>
              <w:pStyle w:val="TableParagraph"/>
              <w:spacing w:line="237" w:lineRule="exact"/>
              <w:ind w:left="224"/>
              <w:rPr>
                <w:rFonts w:ascii="Arial" w:hAnsi="Arial" w:cs="Arial"/>
                <w:sz w:val="20"/>
                <w:szCs w:val="20"/>
              </w:rPr>
            </w:pPr>
            <w:hyperlink w:anchor="_bookmark5" w:history="1">
              <w:r w:rsidR="008B605D">
                <w:rPr>
                  <w:rFonts w:ascii="Arial" w:hAnsi="Arial"/>
                  <w:sz w:val="20"/>
                </w:rPr>
                <w:t>Ks. sivu 1</w:t>
              </w:r>
            </w:hyperlink>
            <w:r w:rsidR="008B605D">
              <w:rPr>
                <w:rFonts w:ascii="Arial" w:hAnsi="Arial"/>
                <w:sz w:val="20"/>
              </w:rPr>
              <w:t>5</w:t>
            </w:r>
          </w:p>
        </w:tc>
      </w:tr>
      <w:tr w:rsidR="009B38A0" w:rsidRPr="00D57A58" w14:paraId="7C906E4C" w14:textId="77777777" w:rsidTr="00D95FF3">
        <w:trPr>
          <w:trHeight w:hRule="exact" w:val="745"/>
        </w:trPr>
        <w:tc>
          <w:tcPr>
            <w:tcW w:w="2164" w:type="dxa"/>
            <w:tcBorders>
              <w:top w:val="dotted" w:sz="4" w:space="0" w:color="000000"/>
              <w:left w:val="nil"/>
              <w:bottom w:val="dotted" w:sz="4" w:space="0" w:color="000000"/>
              <w:right w:val="nil"/>
            </w:tcBorders>
          </w:tcPr>
          <w:p w14:paraId="0D86C4ED" w14:textId="74B579A2" w:rsidR="009B38A0" w:rsidRPr="00D57A58" w:rsidRDefault="00091AF8">
            <w:pPr>
              <w:pStyle w:val="TableParagraph"/>
              <w:spacing w:line="239" w:lineRule="exact"/>
              <w:ind w:left="108"/>
              <w:rPr>
                <w:rFonts w:ascii="Arial" w:eastAsia="Arial" w:hAnsi="Arial" w:cs="Arial"/>
                <w:sz w:val="20"/>
                <w:szCs w:val="20"/>
              </w:rPr>
            </w:pPr>
            <w:r>
              <w:rPr>
                <w:rFonts w:ascii="Arial" w:hAnsi="Arial"/>
                <w:sz w:val="20"/>
              </w:rPr>
              <w:t>4</w:t>
            </w:r>
          </w:p>
        </w:tc>
        <w:tc>
          <w:tcPr>
            <w:tcW w:w="6465" w:type="dxa"/>
            <w:tcBorders>
              <w:top w:val="dotted" w:sz="4" w:space="0" w:color="000000"/>
              <w:left w:val="nil"/>
              <w:bottom w:val="dotted" w:sz="4" w:space="0" w:color="000000"/>
              <w:right w:val="nil"/>
            </w:tcBorders>
          </w:tcPr>
          <w:p w14:paraId="063D7EC2" w14:textId="563CD4EA" w:rsidR="009B38A0" w:rsidRPr="00D57A58" w:rsidRDefault="00147E37">
            <w:pPr>
              <w:pStyle w:val="TableParagraph"/>
              <w:tabs>
                <w:tab w:val="left" w:pos="1091"/>
                <w:tab w:val="left" w:pos="2186"/>
                <w:tab w:val="left" w:pos="3768"/>
                <w:tab w:val="left" w:pos="4209"/>
                <w:tab w:val="left" w:pos="4872"/>
                <w:tab w:val="left" w:pos="5251"/>
                <w:tab w:val="left" w:pos="6624"/>
              </w:tabs>
              <w:spacing w:line="286" w:lineRule="auto"/>
              <w:ind w:left="499" w:right="107"/>
              <w:rPr>
                <w:rFonts w:ascii="Arial" w:eastAsia="Arial" w:hAnsi="Arial" w:cs="Arial"/>
                <w:sz w:val="20"/>
                <w:szCs w:val="20"/>
              </w:rPr>
            </w:pPr>
            <w:hyperlink w:anchor="_bookmark6" w:history="1">
              <w:r w:rsidR="00AF233F">
                <w:rPr>
                  <w:rFonts w:ascii="Arial" w:hAnsi="Arial"/>
                  <w:sz w:val="20"/>
                </w:rPr>
                <w:t>Voidaanko yhtiötason asiakirjoja käyttää tuotantolaitoskohtaisen sitoutumisen</w:t>
              </w:r>
            </w:hyperlink>
            <w:r w:rsidR="00AF233F">
              <w:rPr>
                <w:rFonts w:ascii="Arial" w:hAnsi="Arial"/>
                <w:sz w:val="20"/>
              </w:rPr>
              <w:t xml:space="preserve"> </w:t>
            </w:r>
            <w:hyperlink w:anchor="_bookmark6" w:history="1">
              <w:r w:rsidR="00AF233F">
                <w:rPr>
                  <w:rFonts w:ascii="Arial" w:hAnsi="Arial"/>
                  <w:sz w:val="20"/>
                </w:rPr>
                <w:t>osoittamiseen?</w:t>
              </w:r>
            </w:hyperlink>
          </w:p>
        </w:tc>
        <w:tc>
          <w:tcPr>
            <w:tcW w:w="1522" w:type="dxa"/>
            <w:tcBorders>
              <w:top w:val="dotted" w:sz="4" w:space="0" w:color="000000"/>
              <w:left w:val="nil"/>
              <w:bottom w:val="dotted" w:sz="4" w:space="0" w:color="000000"/>
              <w:right w:val="nil"/>
            </w:tcBorders>
          </w:tcPr>
          <w:p w14:paraId="003496F9" w14:textId="04F3AE00" w:rsidR="009B38A0" w:rsidRPr="00E65CBF" w:rsidRDefault="00147E37" w:rsidP="00F82718">
            <w:pPr>
              <w:pStyle w:val="TableParagraph"/>
              <w:spacing w:line="237" w:lineRule="exact"/>
              <w:ind w:left="224"/>
              <w:rPr>
                <w:rFonts w:ascii="Arial" w:hAnsi="Arial" w:cs="Arial"/>
                <w:sz w:val="20"/>
                <w:szCs w:val="20"/>
              </w:rPr>
            </w:pPr>
            <w:hyperlink w:anchor="_bookmark6" w:history="1">
              <w:r w:rsidR="008B605D">
                <w:rPr>
                  <w:rFonts w:ascii="Arial" w:hAnsi="Arial"/>
                  <w:sz w:val="20"/>
                </w:rPr>
                <w:t>Ks. sivu 1</w:t>
              </w:r>
            </w:hyperlink>
            <w:r w:rsidR="008B605D">
              <w:rPr>
                <w:rFonts w:ascii="Arial" w:hAnsi="Arial"/>
                <w:sz w:val="20"/>
              </w:rPr>
              <w:t>5</w:t>
            </w:r>
          </w:p>
        </w:tc>
      </w:tr>
      <w:tr w:rsidR="009B38A0" w:rsidRPr="00D57A58" w14:paraId="3249F987" w14:textId="77777777" w:rsidTr="00D95FF3">
        <w:trPr>
          <w:trHeight w:hRule="exact" w:val="379"/>
        </w:trPr>
        <w:tc>
          <w:tcPr>
            <w:tcW w:w="2164" w:type="dxa"/>
            <w:tcBorders>
              <w:top w:val="dotted" w:sz="4" w:space="0" w:color="000000"/>
              <w:left w:val="nil"/>
              <w:bottom w:val="dotted" w:sz="4" w:space="0" w:color="000000"/>
              <w:right w:val="nil"/>
            </w:tcBorders>
          </w:tcPr>
          <w:p w14:paraId="2E9570B6" w14:textId="71083143" w:rsidR="009B38A0" w:rsidRPr="00D57A58" w:rsidRDefault="00091AF8">
            <w:pPr>
              <w:pStyle w:val="TableParagraph"/>
              <w:spacing w:line="236" w:lineRule="exact"/>
              <w:ind w:left="108"/>
              <w:rPr>
                <w:rFonts w:ascii="Arial" w:eastAsia="Arial" w:hAnsi="Arial" w:cs="Arial"/>
                <w:sz w:val="20"/>
                <w:szCs w:val="20"/>
              </w:rPr>
            </w:pPr>
            <w:r>
              <w:rPr>
                <w:rFonts w:ascii="Arial" w:hAnsi="Arial"/>
                <w:sz w:val="20"/>
              </w:rPr>
              <w:t>6</w:t>
            </w:r>
          </w:p>
        </w:tc>
        <w:tc>
          <w:tcPr>
            <w:tcW w:w="6465" w:type="dxa"/>
            <w:tcBorders>
              <w:top w:val="dotted" w:sz="4" w:space="0" w:color="000000"/>
              <w:left w:val="nil"/>
              <w:bottom w:val="dotted" w:sz="4" w:space="0" w:color="000000"/>
              <w:right w:val="nil"/>
            </w:tcBorders>
          </w:tcPr>
          <w:p w14:paraId="3611C6F8" w14:textId="27EFC344" w:rsidR="009B38A0" w:rsidRPr="00D57A58" w:rsidRDefault="00147E37">
            <w:pPr>
              <w:pStyle w:val="TableParagraph"/>
              <w:spacing w:line="236" w:lineRule="exact"/>
              <w:ind w:left="499" w:right="107"/>
              <w:rPr>
                <w:rFonts w:ascii="Arial" w:eastAsia="Arial" w:hAnsi="Arial" w:cs="Arial"/>
                <w:sz w:val="20"/>
                <w:szCs w:val="20"/>
              </w:rPr>
            </w:pPr>
            <w:hyperlink w:anchor="_bookmark8" w:history="1">
              <w:r w:rsidR="00AF233F">
                <w:rPr>
                  <w:rFonts w:ascii="Arial" w:hAnsi="Arial"/>
                  <w:sz w:val="20"/>
                </w:rPr>
                <w:t>Mikä on ”</w:t>
              </w:r>
              <w:r w:rsidR="005C6F56">
                <w:rPr>
                  <w:rFonts w:ascii="Arial" w:hAnsi="Arial"/>
                  <w:sz w:val="20"/>
                </w:rPr>
                <w:t xml:space="preserve">dokumentoitu </w:t>
              </w:r>
              <w:r w:rsidR="00AF233F">
                <w:rPr>
                  <w:rFonts w:ascii="Arial" w:hAnsi="Arial"/>
                  <w:sz w:val="20"/>
                </w:rPr>
                <w:t>järjestelmä”?</w:t>
              </w:r>
            </w:hyperlink>
          </w:p>
        </w:tc>
        <w:tc>
          <w:tcPr>
            <w:tcW w:w="1522" w:type="dxa"/>
            <w:tcBorders>
              <w:top w:val="dotted" w:sz="4" w:space="0" w:color="000000"/>
              <w:left w:val="nil"/>
              <w:bottom w:val="dotted" w:sz="4" w:space="0" w:color="000000"/>
              <w:right w:val="nil"/>
            </w:tcBorders>
          </w:tcPr>
          <w:p w14:paraId="630AD994" w14:textId="6E56FC25" w:rsidR="009B38A0" w:rsidRPr="00E65CBF" w:rsidRDefault="00147E37" w:rsidP="006B5DFD">
            <w:pPr>
              <w:pStyle w:val="TableParagraph"/>
              <w:spacing w:line="237" w:lineRule="exact"/>
              <w:ind w:left="224"/>
              <w:rPr>
                <w:rFonts w:ascii="Arial" w:hAnsi="Arial" w:cs="Arial"/>
                <w:sz w:val="20"/>
                <w:szCs w:val="20"/>
              </w:rPr>
            </w:pPr>
            <w:hyperlink w:anchor="_bookmark8" w:history="1">
              <w:r w:rsidR="008B605D">
                <w:rPr>
                  <w:rFonts w:ascii="Arial" w:hAnsi="Arial"/>
                  <w:sz w:val="20"/>
                </w:rPr>
                <w:t>Ks. sivu 1</w:t>
              </w:r>
            </w:hyperlink>
            <w:r w:rsidR="008B605D">
              <w:rPr>
                <w:rFonts w:ascii="Arial" w:hAnsi="Arial"/>
                <w:sz w:val="20"/>
              </w:rPr>
              <w:t>6</w:t>
            </w:r>
          </w:p>
        </w:tc>
      </w:tr>
      <w:tr w:rsidR="009B38A0" w:rsidRPr="00D57A58" w14:paraId="4DC882AC" w14:textId="77777777" w:rsidTr="00D95FF3">
        <w:trPr>
          <w:trHeight w:hRule="exact" w:val="379"/>
        </w:trPr>
        <w:tc>
          <w:tcPr>
            <w:tcW w:w="2164" w:type="dxa"/>
            <w:tcBorders>
              <w:top w:val="dotted" w:sz="4" w:space="0" w:color="000000"/>
              <w:left w:val="nil"/>
              <w:bottom w:val="dotted" w:sz="4" w:space="0" w:color="000000"/>
              <w:right w:val="nil"/>
            </w:tcBorders>
          </w:tcPr>
          <w:p w14:paraId="5AF6860F" w14:textId="6256C974" w:rsidR="009B38A0" w:rsidRPr="00D57A58" w:rsidRDefault="00091AF8">
            <w:pPr>
              <w:pStyle w:val="TableParagraph"/>
              <w:spacing w:line="236" w:lineRule="exact"/>
              <w:ind w:left="108"/>
              <w:rPr>
                <w:rFonts w:ascii="Arial" w:eastAsia="Arial" w:hAnsi="Arial" w:cs="Arial"/>
                <w:sz w:val="20"/>
                <w:szCs w:val="20"/>
              </w:rPr>
            </w:pPr>
            <w:r>
              <w:rPr>
                <w:rFonts w:ascii="Arial" w:hAnsi="Arial"/>
                <w:sz w:val="20"/>
              </w:rPr>
              <w:t>7</w:t>
            </w:r>
          </w:p>
        </w:tc>
        <w:tc>
          <w:tcPr>
            <w:tcW w:w="6465" w:type="dxa"/>
            <w:tcBorders>
              <w:top w:val="dotted" w:sz="4" w:space="0" w:color="000000"/>
              <w:left w:val="nil"/>
              <w:bottom w:val="dotted" w:sz="4" w:space="0" w:color="000000"/>
              <w:right w:val="nil"/>
            </w:tcBorders>
          </w:tcPr>
          <w:p w14:paraId="3E81DB5F" w14:textId="77777777" w:rsidR="009B38A0" w:rsidRPr="00D57A58" w:rsidRDefault="00147E37">
            <w:pPr>
              <w:pStyle w:val="TableParagraph"/>
              <w:spacing w:line="236" w:lineRule="exact"/>
              <w:ind w:left="499" w:right="107"/>
              <w:rPr>
                <w:rFonts w:ascii="Arial" w:eastAsia="Arial" w:hAnsi="Arial" w:cs="Arial"/>
                <w:sz w:val="20"/>
                <w:szCs w:val="20"/>
              </w:rPr>
            </w:pPr>
            <w:hyperlink w:anchor="_bookmark9" w:history="1">
              <w:r w:rsidR="00AF233F">
                <w:rPr>
                  <w:rFonts w:ascii="Arial" w:hAnsi="Arial"/>
                  <w:sz w:val="20"/>
                </w:rPr>
                <w:t>Mitä ”tehokas” tarkoittaa?</w:t>
              </w:r>
            </w:hyperlink>
          </w:p>
        </w:tc>
        <w:tc>
          <w:tcPr>
            <w:tcW w:w="1522" w:type="dxa"/>
            <w:tcBorders>
              <w:top w:val="dotted" w:sz="4" w:space="0" w:color="000000"/>
              <w:left w:val="nil"/>
              <w:bottom w:val="dotted" w:sz="4" w:space="0" w:color="000000"/>
              <w:right w:val="nil"/>
            </w:tcBorders>
          </w:tcPr>
          <w:p w14:paraId="16C990E6" w14:textId="48328716" w:rsidR="009B38A0" w:rsidRPr="00E65CBF" w:rsidRDefault="00147E37" w:rsidP="006B5DFD">
            <w:pPr>
              <w:pStyle w:val="TableParagraph"/>
              <w:spacing w:line="237" w:lineRule="exact"/>
              <w:ind w:left="224"/>
              <w:rPr>
                <w:rFonts w:ascii="Arial" w:hAnsi="Arial" w:cs="Arial"/>
                <w:sz w:val="20"/>
                <w:szCs w:val="20"/>
              </w:rPr>
            </w:pPr>
            <w:hyperlink w:anchor="_bookmark9" w:history="1">
              <w:r w:rsidR="00AF233F">
                <w:rPr>
                  <w:rFonts w:ascii="Arial" w:hAnsi="Arial"/>
                  <w:sz w:val="20"/>
                </w:rPr>
                <w:t>Ks. sivu 1</w:t>
              </w:r>
            </w:hyperlink>
            <w:r w:rsidR="008B605D">
              <w:rPr>
                <w:rFonts w:ascii="Arial" w:hAnsi="Arial"/>
                <w:sz w:val="20"/>
              </w:rPr>
              <w:t>6</w:t>
            </w:r>
          </w:p>
        </w:tc>
      </w:tr>
      <w:tr w:rsidR="009B38A0" w:rsidRPr="00D57A58" w14:paraId="1396C7DF" w14:textId="77777777" w:rsidTr="00D95FF3">
        <w:trPr>
          <w:trHeight w:hRule="exact" w:val="379"/>
        </w:trPr>
        <w:tc>
          <w:tcPr>
            <w:tcW w:w="2164" w:type="dxa"/>
            <w:tcBorders>
              <w:top w:val="dotted" w:sz="4" w:space="0" w:color="000000"/>
              <w:left w:val="nil"/>
              <w:bottom w:val="dotted" w:sz="4" w:space="0" w:color="000000"/>
              <w:right w:val="nil"/>
            </w:tcBorders>
          </w:tcPr>
          <w:p w14:paraId="2049E664" w14:textId="367B598F" w:rsidR="009B38A0" w:rsidRPr="00D57A58" w:rsidRDefault="00091AF8">
            <w:pPr>
              <w:pStyle w:val="TableParagraph"/>
              <w:spacing w:line="236" w:lineRule="exact"/>
              <w:ind w:left="108"/>
              <w:rPr>
                <w:rFonts w:ascii="Arial" w:eastAsia="Arial" w:hAnsi="Arial" w:cs="Arial"/>
                <w:sz w:val="20"/>
                <w:szCs w:val="20"/>
              </w:rPr>
            </w:pPr>
            <w:r>
              <w:rPr>
                <w:rFonts w:ascii="Arial" w:hAnsi="Arial"/>
                <w:sz w:val="20"/>
              </w:rPr>
              <w:t>8</w:t>
            </w:r>
          </w:p>
        </w:tc>
        <w:tc>
          <w:tcPr>
            <w:tcW w:w="6465" w:type="dxa"/>
            <w:tcBorders>
              <w:top w:val="dotted" w:sz="4" w:space="0" w:color="000000"/>
              <w:left w:val="nil"/>
              <w:bottom w:val="dotted" w:sz="4" w:space="0" w:color="000000"/>
              <w:right w:val="nil"/>
            </w:tcBorders>
          </w:tcPr>
          <w:p w14:paraId="4E183F01" w14:textId="77777777" w:rsidR="009B38A0" w:rsidRPr="00D57A58" w:rsidRDefault="00147E37">
            <w:pPr>
              <w:pStyle w:val="TableParagraph"/>
              <w:spacing w:line="236" w:lineRule="exact"/>
              <w:ind w:left="499" w:right="107"/>
              <w:rPr>
                <w:rFonts w:ascii="Arial" w:eastAsia="Arial" w:hAnsi="Arial" w:cs="Arial"/>
                <w:sz w:val="20"/>
                <w:szCs w:val="20"/>
              </w:rPr>
            </w:pPr>
            <w:hyperlink w:anchor="_bookmark10" w:history="1">
              <w:r w:rsidR="00AF233F">
                <w:rPr>
                  <w:rFonts w:ascii="Arial" w:hAnsi="Arial"/>
                  <w:sz w:val="20"/>
                </w:rPr>
                <w:t>Mitä ”selkeästi ja ymmärrettävästi” tarkoittaa?</w:t>
              </w:r>
            </w:hyperlink>
          </w:p>
        </w:tc>
        <w:tc>
          <w:tcPr>
            <w:tcW w:w="1522" w:type="dxa"/>
            <w:tcBorders>
              <w:top w:val="dotted" w:sz="4" w:space="0" w:color="000000"/>
              <w:left w:val="nil"/>
              <w:bottom w:val="dotted" w:sz="4" w:space="0" w:color="000000"/>
              <w:right w:val="nil"/>
            </w:tcBorders>
          </w:tcPr>
          <w:p w14:paraId="1335D771" w14:textId="4B3A0A67" w:rsidR="009B38A0" w:rsidRPr="00E65CBF" w:rsidRDefault="00147E37" w:rsidP="006B5DFD">
            <w:pPr>
              <w:pStyle w:val="TableParagraph"/>
              <w:spacing w:line="237" w:lineRule="exact"/>
              <w:ind w:left="224"/>
              <w:rPr>
                <w:rFonts w:ascii="Arial" w:hAnsi="Arial" w:cs="Arial"/>
                <w:sz w:val="20"/>
                <w:szCs w:val="20"/>
              </w:rPr>
            </w:pPr>
            <w:hyperlink w:anchor="_bookmark10" w:history="1">
              <w:r w:rsidR="008B605D">
                <w:rPr>
                  <w:rFonts w:ascii="Arial" w:hAnsi="Arial"/>
                  <w:sz w:val="20"/>
                </w:rPr>
                <w:t>Ks. sivu 16</w:t>
              </w:r>
            </w:hyperlink>
          </w:p>
        </w:tc>
      </w:tr>
      <w:tr w:rsidR="009B38A0" w:rsidRPr="00D57A58" w14:paraId="73BA73FB" w14:textId="77777777" w:rsidTr="00D95FF3">
        <w:trPr>
          <w:trHeight w:hRule="exact" w:val="379"/>
        </w:trPr>
        <w:tc>
          <w:tcPr>
            <w:tcW w:w="2164" w:type="dxa"/>
            <w:tcBorders>
              <w:top w:val="dotted" w:sz="4" w:space="0" w:color="000000"/>
              <w:left w:val="nil"/>
              <w:bottom w:val="dotted" w:sz="4" w:space="0" w:color="000000"/>
              <w:right w:val="nil"/>
            </w:tcBorders>
          </w:tcPr>
          <w:p w14:paraId="1A7E63DF" w14:textId="35278470" w:rsidR="009B38A0" w:rsidRPr="00D57A58" w:rsidRDefault="00091AF8">
            <w:pPr>
              <w:pStyle w:val="TableParagraph"/>
              <w:spacing w:line="236" w:lineRule="exact"/>
              <w:ind w:left="108"/>
              <w:rPr>
                <w:rFonts w:ascii="Arial" w:eastAsia="Arial" w:hAnsi="Arial" w:cs="Arial"/>
                <w:sz w:val="20"/>
                <w:szCs w:val="20"/>
              </w:rPr>
            </w:pPr>
            <w:r>
              <w:rPr>
                <w:rFonts w:ascii="Arial" w:hAnsi="Arial"/>
                <w:sz w:val="20"/>
              </w:rPr>
              <w:t>9</w:t>
            </w:r>
          </w:p>
        </w:tc>
        <w:tc>
          <w:tcPr>
            <w:tcW w:w="6465" w:type="dxa"/>
            <w:tcBorders>
              <w:top w:val="dotted" w:sz="4" w:space="0" w:color="000000"/>
              <w:left w:val="nil"/>
              <w:bottom w:val="dotted" w:sz="4" w:space="0" w:color="000000"/>
              <w:right w:val="nil"/>
            </w:tcBorders>
          </w:tcPr>
          <w:p w14:paraId="7DCA1BC7" w14:textId="48108D16" w:rsidR="009B38A0" w:rsidRPr="00D57A58" w:rsidRDefault="00147E37" w:rsidP="005E145D">
            <w:pPr>
              <w:pStyle w:val="TableParagraph"/>
              <w:spacing w:line="236" w:lineRule="exact"/>
              <w:ind w:left="499" w:right="107"/>
              <w:rPr>
                <w:rFonts w:ascii="Arial" w:eastAsia="Arial" w:hAnsi="Arial" w:cs="Arial"/>
                <w:sz w:val="20"/>
                <w:szCs w:val="20"/>
              </w:rPr>
            </w:pPr>
            <w:hyperlink w:anchor="_bookmark11" w:history="1">
              <w:r w:rsidR="00AF233F">
                <w:rPr>
                  <w:rFonts w:ascii="Arial" w:hAnsi="Arial"/>
                  <w:sz w:val="20"/>
                </w:rPr>
                <w:t>Mitä tarkoitetaan ”osaamisen kehittämisellä”?</w:t>
              </w:r>
            </w:hyperlink>
          </w:p>
        </w:tc>
        <w:tc>
          <w:tcPr>
            <w:tcW w:w="1522" w:type="dxa"/>
            <w:tcBorders>
              <w:top w:val="dotted" w:sz="4" w:space="0" w:color="000000"/>
              <w:left w:val="nil"/>
              <w:bottom w:val="dotted" w:sz="4" w:space="0" w:color="000000"/>
              <w:right w:val="nil"/>
            </w:tcBorders>
          </w:tcPr>
          <w:p w14:paraId="4D98A338" w14:textId="0DB3FF86" w:rsidR="009B38A0" w:rsidRPr="00E65CBF" w:rsidRDefault="00147E37" w:rsidP="006B5DFD">
            <w:pPr>
              <w:pStyle w:val="TableParagraph"/>
              <w:spacing w:line="237" w:lineRule="exact"/>
              <w:ind w:left="224"/>
              <w:rPr>
                <w:rFonts w:ascii="Arial" w:hAnsi="Arial" w:cs="Arial"/>
                <w:sz w:val="20"/>
                <w:szCs w:val="20"/>
              </w:rPr>
            </w:pPr>
            <w:hyperlink w:anchor="_bookmark11" w:history="1">
              <w:r w:rsidR="008B605D">
                <w:rPr>
                  <w:rFonts w:ascii="Arial" w:hAnsi="Arial"/>
                  <w:sz w:val="20"/>
                </w:rPr>
                <w:t>Ks. sivu 1</w:t>
              </w:r>
            </w:hyperlink>
            <w:r w:rsidR="008B605D">
              <w:rPr>
                <w:rFonts w:ascii="Arial" w:hAnsi="Arial"/>
                <w:sz w:val="20"/>
              </w:rPr>
              <w:t>6</w:t>
            </w:r>
          </w:p>
        </w:tc>
      </w:tr>
      <w:tr w:rsidR="009B38A0" w:rsidRPr="00D57A58" w14:paraId="389340F2" w14:textId="77777777" w:rsidTr="00D95FF3">
        <w:trPr>
          <w:trHeight w:hRule="exact" w:val="377"/>
        </w:trPr>
        <w:tc>
          <w:tcPr>
            <w:tcW w:w="2164" w:type="dxa"/>
            <w:tcBorders>
              <w:top w:val="dotted" w:sz="4" w:space="0" w:color="000000"/>
              <w:left w:val="nil"/>
              <w:bottom w:val="dotted" w:sz="4" w:space="0" w:color="000000"/>
              <w:right w:val="nil"/>
            </w:tcBorders>
          </w:tcPr>
          <w:p w14:paraId="53005FD0" w14:textId="3E015B03" w:rsidR="009B38A0" w:rsidRPr="00D57A58" w:rsidRDefault="00091AF8">
            <w:pPr>
              <w:pStyle w:val="TableParagraph"/>
              <w:spacing w:line="237" w:lineRule="exact"/>
              <w:ind w:left="108"/>
              <w:rPr>
                <w:rFonts w:ascii="Arial" w:eastAsia="Arial" w:hAnsi="Arial" w:cs="Arial"/>
                <w:sz w:val="20"/>
                <w:szCs w:val="20"/>
              </w:rPr>
            </w:pPr>
            <w:r>
              <w:rPr>
                <w:rFonts w:ascii="Arial" w:hAnsi="Arial"/>
                <w:sz w:val="20"/>
              </w:rPr>
              <w:t>10</w:t>
            </w:r>
          </w:p>
        </w:tc>
        <w:tc>
          <w:tcPr>
            <w:tcW w:w="6465" w:type="dxa"/>
            <w:tcBorders>
              <w:top w:val="dotted" w:sz="4" w:space="0" w:color="000000"/>
              <w:left w:val="nil"/>
              <w:bottom w:val="dotted" w:sz="4" w:space="0" w:color="000000"/>
              <w:right w:val="nil"/>
            </w:tcBorders>
          </w:tcPr>
          <w:p w14:paraId="5068A3AD" w14:textId="77777777" w:rsidR="009B38A0" w:rsidRPr="00D57A58" w:rsidRDefault="00147E37">
            <w:pPr>
              <w:pStyle w:val="TableParagraph"/>
              <w:spacing w:line="237" w:lineRule="exact"/>
              <w:ind w:left="499" w:right="107"/>
              <w:rPr>
                <w:rFonts w:ascii="Arial" w:eastAsia="Arial" w:hAnsi="Arial" w:cs="Arial"/>
                <w:sz w:val="20"/>
                <w:szCs w:val="20"/>
              </w:rPr>
            </w:pPr>
            <w:hyperlink w:anchor="_bookmark12" w:history="1">
              <w:r w:rsidR="00AF233F">
                <w:rPr>
                  <w:rFonts w:ascii="Arial" w:hAnsi="Arial"/>
                  <w:sz w:val="20"/>
                </w:rPr>
                <w:t>Mitä ovat ”yhteydenpito” ja ”vuoropuhelu”?</w:t>
              </w:r>
            </w:hyperlink>
          </w:p>
        </w:tc>
        <w:tc>
          <w:tcPr>
            <w:tcW w:w="1522" w:type="dxa"/>
            <w:tcBorders>
              <w:top w:val="dotted" w:sz="4" w:space="0" w:color="000000"/>
              <w:left w:val="nil"/>
              <w:bottom w:val="dotted" w:sz="4" w:space="0" w:color="000000"/>
              <w:right w:val="nil"/>
            </w:tcBorders>
          </w:tcPr>
          <w:p w14:paraId="595BFA04" w14:textId="3913DCC8" w:rsidR="009B38A0" w:rsidRPr="00E65CBF" w:rsidRDefault="00147E37" w:rsidP="006B5DFD">
            <w:pPr>
              <w:pStyle w:val="TableParagraph"/>
              <w:spacing w:line="237" w:lineRule="exact"/>
              <w:ind w:left="224"/>
              <w:rPr>
                <w:rFonts w:ascii="Arial" w:hAnsi="Arial" w:cs="Arial"/>
                <w:sz w:val="20"/>
                <w:szCs w:val="20"/>
              </w:rPr>
            </w:pPr>
            <w:hyperlink w:anchor="_bookmark12" w:history="1">
              <w:r w:rsidR="008B605D">
                <w:rPr>
                  <w:rFonts w:ascii="Arial" w:hAnsi="Arial"/>
                  <w:sz w:val="20"/>
                </w:rPr>
                <w:t>Ks. sivu 1</w:t>
              </w:r>
            </w:hyperlink>
            <w:r w:rsidR="008B605D">
              <w:rPr>
                <w:rFonts w:ascii="Arial" w:hAnsi="Arial"/>
                <w:sz w:val="20"/>
              </w:rPr>
              <w:t>6</w:t>
            </w:r>
          </w:p>
        </w:tc>
      </w:tr>
      <w:tr w:rsidR="009B38A0" w:rsidRPr="00D57A58" w14:paraId="67E04286" w14:textId="77777777" w:rsidTr="00D95FF3">
        <w:trPr>
          <w:trHeight w:hRule="exact" w:val="379"/>
        </w:trPr>
        <w:tc>
          <w:tcPr>
            <w:tcW w:w="2164" w:type="dxa"/>
            <w:tcBorders>
              <w:top w:val="dotted" w:sz="4" w:space="0" w:color="000000"/>
              <w:left w:val="nil"/>
              <w:bottom w:val="dotted" w:sz="4" w:space="0" w:color="000000"/>
              <w:right w:val="nil"/>
            </w:tcBorders>
          </w:tcPr>
          <w:p w14:paraId="042F676C" w14:textId="550D49A5" w:rsidR="009B38A0" w:rsidRPr="00D57A58" w:rsidRDefault="00147E37" w:rsidP="00091AF8">
            <w:pPr>
              <w:pStyle w:val="TableParagraph"/>
              <w:spacing w:line="239" w:lineRule="exact"/>
              <w:ind w:left="108"/>
              <w:rPr>
                <w:rFonts w:ascii="Arial" w:eastAsia="Arial" w:hAnsi="Arial" w:cs="Arial"/>
                <w:sz w:val="20"/>
                <w:szCs w:val="20"/>
              </w:rPr>
            </w:pPr>
            <w:hyperlink w:anchor="_bookmark13" w:history="1">
              <w:r w:rsidR="00AF233F">
                <w:rPr>
                  <w:rFonts w:ascii="Arial" w:hAnsi="Arial"/>
                  <w:sz w:val="20"/>
                </w:rPr>
                <w:t>11</w:t>
              </w:r>
            </w:hyperlink>
          </w:p>
        </w:tc>
        <w:tc>
          <w:tcPr>
            <w:tcW w:w="6465" w:type="dxa"/>
            <w:tcBorders>
              <w:top w:val="dotted" w:sz="4" w:space="0" w:color="000000"/>
              <w:left w:val="nil"/>
              <w:bottom w:val="dotted" w:sz="4" w:space="0" w:color="000000"/>
              <w:right w:val="nil"/>
            </w:tcBorders>
          </w:tcPr>
          <w:p w14:paraId="299F561B" w14:textId="77777777" w:rsidR="009B38A0" w:rsidRPr="00D57A58" w:rsidRDefault="00147E37">
            <w:pPr>
              <w:pStyle w:val="TableParagraph"/>
              <w:spacing w:line="239" w:lineRule="exact"/>
              <w:ind w:left="499" w:right="107"/>
              <w:rPr>
                <w:rFonts w:ascii="Arial" w:eastAsia="Arial" w:hAnsi="Arial" w:cs="Arial"/>
                <w:sz w:val="20"/>
                <w:szCs w:val="20"/>
              </w:rPr>
            </w:pPr>
            <w:hyperlink w:anchor="_bookmark13" w:history="1">
              <w:r w:rsidR="00AF233F">
                <w:rPr>
                  <w:rFonts w:ascii="Arial" w:hAnsi="Arial"/>
                  <w:sz w:val="20"/>
                </w:rPr>
                <w:t>Miten ”toimiva johto” määritellään?</w:t>
              </w:r>
            </w:hyperlink>
          </w:p>
        </w:tc>
        <w:tc>
          <w:tcPr>
            <w:tcW w:w="1522" w:type="dxa"/>
            <w:tcBorders>
              <w:top w:val="dotted" w:sz="4" w:space="0" w:color="000000"/>
              <w:left w:val="nil"/>
              <w:bottom w:val="dotted" w:sz="4" w:space="0" w:color="000000"/>
              <w:right w:val="nil"/>
            </w:tcBorders>
          </w:tcPr>
          <w:p w14:paraId="60B7024E" w14:textId="7467AE17" w:rsidR="009B38A0" w:rsidRPr="00E65CBF" w:rsidRDefault="00147E37" w:rsidP="006B5DFD">
            <w:pPr>
              <w:pStyle w:val="TableParagraph"/>
              <w:spacing w:line="237" w:lineRule="exact"/>
              <w:ind w:left="224"/>
              <w:rPr>
                <w:rFonts w:ascii="Arial" w:hAnsi="Arial" w:cs="Arial"/>
                <w:sz w:val="20"/>
                <w:szCs w:val="20"/>
              </w:rPr>
            </w:pPr>
            <w:hyperlink w:anchor="_bookmark13" w:history="1">
              <w:r w:rsidR="008B605D">
                <w:rPr>
                  <w:rFonts w:ascii="Arial" w:hAnsi="Arial"/>
                  <w:sz w:val="20"/>
                </w:rPr>
                <w:t>Ks. sivu 1</w:t>
              </w:r>
            </w:hyperlink>
            <w:r w:rsidR="008B605D">
              <w:rPr>
                <w:rFonts w:ascii="Arial" w:hAnsi="Arial"/>
                <w:sz w:val="20"/>
              </w:rPr>
              <w:t>6</w:t>
            </w:r>
          </w:p>
        </w:tc>
      </w:tr>
      <w:tr w:rsidR="009B38A0" w:rsidRPr="00D57A58" w14:paraId="03387E0E" w14:textId="77777777" w:rsidTr="00A5345B">
        <w:trPr>
          <w:trHeight w:hRule="exact" w:val="11915"/>
        </w:trPr>
        <w:tc>
          <w:tcPr>
            <w:tcW w:w="10151" w:type="dxa"/>
            <w:gridSpan w:val="3"/>
            <w:tcBorders>
              <w:top w:val="dotted" w:sz="4" w:space="0" w:color="000000"/>
              <w:left w:val="nil"/>
              <w:bottom w:val="nil"/>
              <w:right w:val="nil"/>
            </w:tcBorders>
          </w:tcPr>
          <w:p w14:paraId="1759D405" w14:textId="04D332C3" w:rsidR="0080589A" w:rsidRPr="00D57A58" w:rsidRDefault="007A75F8" w:rsidP="00E65CBF">
            <w:pPr>
              <w:pStyle w:val="TableParagraph"/>
              <w:ind w:left="108" w:right="2600"/>
              <w:rPr>
                <w:rFonts w:ascii="Arial" w:hAnsi="Arial" w:cs="Arial"/>
                <w:b/>
                <w:sz w:val="24"/>
                <w:szCs w:val="24"/>
              </w:rPr>
            </w:pPr>
            <w:bookmarkStart w:id="15" w:name="Effective_COI_Engagement_and_Dialogue"/>
            <w:bookmarkEnd w:id="14"/>
            <w:bookmarkEnd w:id="15"/>
            <w:r>
              <w:rPr>
                <w:rFonts w:ascii="Arial" w:hAnsi="Arial"/>
                <w:b/>
                <w:sz w:val="24"/>
              </w:rPr>
              <w:lastRenderedPageBreak/>
              <w:t xml:space="preserve">Tehokas yhteydenpito ja vuoropuhelu sidosryhmien kanssa </w:t>
            </w:r>
          </w:p>
          <w:p w14:paraId="6C279051" w14:textId="06C84BFD" w:rsidR="009B38A0" w:rsidRPr="00E65CBF" w:rsidRDefault="007A75F8">
            <w:pPr>
              <w:pStyle w:val="TableParagraph"/>
              <w:ind w:left="108" w:right="4453"/>
              <w:rPr>
                <w:rFonts w:ascii="Arial" w:eastAsia="Arial" w:hAnsi="Arial" w:cs="Arial"/>
                <w:sz w:val="24"/>
                <w:szCs w:val="24"/>
              </w:rPr>
            </w:pPr>
            <w:r>
              <w:rPr>
                <w:rFonts w:ascii="Arial" w:hAnsi="Arial"/>
                <w:b/>
                <w:sz w:val="24"/>
              </w:rPr>
              <w:t>OHJEET ARVIOIJALLE</w:t>
            </w:r>
          </w:p>
          <w:p w14:paraId="44D85EB9" w14:textId="77777777" w:rsidR="009B38A0" w:rsidRPr="00D57A58" w:rsidRDefault="009B38A0" w:rsidP="00C918E7">
            <w:pPr>
              <w:pStyle w:val="BodyText"/>
              <w:spacing w:line="278" w:lineRule="auto"/>
              <w:ind w:left="152" w:right="12" w:firstLine="0"/>
              <w:jc w:val="both"/>
              <w:rPr>
                <w:rFonts w:cs="Arial"/>
                <w:sz w:val="20"/>
                <w:szCs w:val="20"/>
              </w:rPr>
            </w:pPr>
          </w:p>
          <w:p w14:paraId="3BB6BD3E" w14:textId="77777777" w:rsidR="009B38A0" w:rsidRPr="00D57A58" w:rsidRDefault="007A75F8" w:rsidP="00C918E7">
            <w:pPr>
              <w:pStyle w:val="BodyText"/>
              <w:spacing w:line="278" w:lineRule="auto"/>
              <w:ind w:left="152" w:right="12" w:firstLine="0"/>
              <w:jc w:val="both"/>
              <w:rPr>
                <w:rFonts w:cs="Arial"/>
                <w:sz w:val="20"/>
                <w:szCs w:val="20"/>
              </w:rPr>
            </w:pPr>
            <w:r>
              <w:rPr>
                <w:sz w:val="20"/>
              </w:rPr>
              <w:t>Määritä haastattelujen ja asiakirjojen tarkastelun avulla seuraavat seikat:</w:t>
            </w:r>
          </w:p>
          <w:p w14:paraId="6C86CBC9" w14:textId="77777777" w:rsidR="009B38A0" w:rsidRPr="00D57A58" w:rsidRDefault="009B38A0" w:rsidP="00C918E7">
            <w:pPr>
              <w:pStyle w:val="BodyText"/>
              <w:spacing w:line="278" w:lineRule="auto"/>
              <w:ind w:left="152" w:right="12" w:firstLine="0"/>
              <w:jc w:val="both"/>
              <w:rPr>
                <w:rFonts w:cs="Arial"/>
                <w:sz w:val="20"/>
                <w:szCs w:val="20"/>
              </w:rPr>
            </w:pPr>
          </w:p>
          <w:p w14:paraId="0A44DD2D" w14:textId="77777777" w:rsidR="009B38A0" w:rsidRPr="001B3090" w:rsidRDefault="00FC51F9" w:rsidP="001B3090">
            <w:pPr>
              <w:pStyle w:val="ListParagraph"/>
              <w:numPr>
                <w:ilvl w:val="0"/>
                <w:numId w:val="37"/>
              </w:numPr>
              <w:tabs>
                <w:tab w:val="left" w:pos="948"/>
              </w:tabs>
              <w:jc w:val="both"/>
              <w:rPr>
                <w:rFonts w:ascii="Arial" w:eastAsia="Arial" w:hAnsi="Arial" w:cs="Arial"/>
                <w:sz w:val="20"/>
                <w:szCs w:val="20"/>
              </w:rPr>
            </w:pPr>
            <w:r>
              <w:rPr>
                <w:rFonts w:ascii="Arial" w:hAnsi="Arial"/>
                <w:color w:val="000000"/>
                <w:sz w:val="20"/>
              </w:rPr>
              <w:t>Pidetäänkö sidosryhmiin säännöllisesti yhteyttä?</w:t>
            </w:r>
          </w:p>
          <w:p w14:paraId="0EE5C445" w14:textId="77777777" w:rsidR="009B38A0" w:rsidRPr="001B3090" w:rsidRDefault="00FC51F9" w:rsidP="001B3090">
            <w:pPr>
              <w:pStyle w:val="ListParagraph"/>
              <w:numPr>
                <w:ilvl w:val="0"/>
                <w:numId w:val="37"/>
              </w:numPr>
              <w:tabs>
                <w:tab w:val="left" w:pos="948"/>
              </w:tabs>
              <w:spacing w:before="49"/>
              <w:jc w:val="both"/>
              <w:rPr>
                <w:rFonts w:ascii="Arial" w:eastAsia="Arial" w:hAnsi="Arial" w:cs="Arial"/>
                <w:sz w:val="20"/>
                <w:szCs w:val="20"/>
              </w:rPr>
            </w:pPr>
            <w:r>
              <w:rPr>
                <w:rFonts w:ascii="Arial" w:hAnsi="Arial"/>
                <w:color w:val="000000"/>
                <w:sz w:val="20"/>
              </w:rPr>
              <w:t>Dokumentoidaanko vuoropuhelun tulokset?</w:t>
            </w:r>
          </w:p>
          <w:p w14:paraId="2A4557A0" w14:textId="72FD8D00" w:rsidR="00F627B0" w:rsidRPr="001B3090" w:rsidRDefault="00FC51F9" w:rsidP="001B3090">
            <w:pPr>
              <w:pStyle w:val="ListParagraph"/>
              <w:numPr>
                <w:ilvl w:val="0"/>
                <w:numId w:val="37"/>
              </w:numPr>
              <w:tabs>
                <w:tab w:val="left" w:pos="948"/>
              </w:tabs>
              <w:spacing w:before="1"/>
              <w:jc w:val="both"/>
              <w:rPr>
                <w:rFonts w:ascii="Arial" w:eastAsia="Arial" w:hAnsi="Arial" w:cs="Arial"/>
                <w:sz w:val="20"/>
                <w:szCs w:val="20"/>
              </w:rPr>
            </w:pPr>
            <w:r>
              <w:rPr>
                <w:rFonts w:ascii="Arial" w:hAnsi="Arial"/>
                <w:color w:val="000000"/>
                <w:sz w:val="20"/>
              </w:rPr>
              <w:t>Annetaanko sidosryhmille tarvittaessa apua ja voimavaroja, jotta ne voivat osallistua vuoropuheluun tehokkaasti?</w:t>
            </w:r>
          </w:p>
          <w:p w14:paraId="1A173346" w14:textId="36A958A4" w:rsidR="009B38A0" w:rsidRPr="001B3090" w:rsidRDefault="00FC51F9" w:rsidP="001B3090">
            <w:pPr>
              <w:pStyle w:val="ListParagraph"/>
              <w:numPr>
                <w:ilvl w:val="0"/>
                <w:numId w:val="37"/>
              </w:numPr>
              <w:tabs>
                <w:tab w:val="left" w:pos="948"/>
              </w:tabs>
              <w:spacing w:before="49" w:line="286" w:lineRule="auto"/>
              <w:ind w:right="915"/>
              <w:jc w:val="both"/>
              <w:rPr>
                <w:rFonts w:ascii="Arial" w:eastAsia="Arial" w:hAnsi="Arial" w:cs="Arial"/>
                <w:sz w:val="20"/>
                <w:szCs w:val="20"/>
              </w:rPr>
            </w:pPr>
            <w:r>
              <w:rPr>
                <w:rFonts w:ascii="Arial" w:hAnsi="Arial"/>
                <w:color w:val="000000"/>
                <w:sz w:val="20"/>
              </w:rPr>
              <w:t>Ovatko sidosryhmille tarkoitetut viestit selkeitä ja ymmärrettäviä, ja lähetetäänkö ne niin aikaisessa vaiheessa, että asianmukainen vuoropuhelu ja käsittely on mahdollista?</w:t>
            </w:r>
          </w:p>
          <w:p w14:paraId="6AD13E3D" w14:textId="784DA258" w:rsidR="0021157C" w:rsidRPr="001B3090" w:rsidRDefault="0021157C" w:rsidP="001B3090">
            <w:pPr>
              <w:pStyle w:val="ListParagraph"/>
              <w:numPr>
                <w:ilvl w:val="0"/>
                <w:numId w:val="37"/>
              </w:numPr>
              <w:tabs>
                <w:tab w:val="left" w:pos="948"/>
              </w:tabs>
              <w:spacing w:before="49" w:line="286" w:lineRule="auto"/>
              <w:ind w:right="915"/>
              <w:jc w:val="both"/>
              <w:rPr>
                <w:rFonts w:ascii="Arial" w:eastAsia="Arial" w:hAnsi="Arial" w:cs="Arial"/>
                <w:sz w:val="20"/>
                <w:szCs w:val="20"/>
              </w:rPr>
            </w:pPr>
            <w:r>
              <w:rPr>
                <w:rFonts w:ascii="Arial" w:hAnsi="Arial"/>
                <w:color w:val="000000"/>
                <w:sz w:val="20"/>
              </w:rPr>
              <w:t>Ovatko sidosryhmille kirjoitetut viestit kirjoitettu sidosryhmien paikallisella kielellä?</w:t>
            </w:r>
          </w:p>
          <w:p w14:paraId="0716BA9B" w14:textId="70B7CFCC" w:rsidR="009B38A0" w:rsidRPr="001B3090" w:rsidRDefault="00FC51F9" w:rsidP="001B3090">
            <w:pPr>
              <w:pStyle w:val="ListParagraph"/>
              <w:numPr>
                <w:ilvl w:val="0"/>
                <w:numId w:val="37"/>
              </w:numPr>
              <w:tabs>
                <w:tab w:val="left" w:pos="948"/>
              </w:tabs>
              <w:spacing w:before="3"/>
              <w:jc w:val="both"/>
              <w:rPr>
                <w:rFonts w:ascii="Arial" w:eastAsia="Arial" w:hAnsi="Arial" w:cs="Arial"/>
                <w:sz w:val="20"/>
                <w:szCs w:val="20"/>
              </w:rPr>
            </w:pPr>
            <w:r>
              <w:rPr>
                <w:rFonts w:ascii="Arial" w:hAnsi="Arial"/>
                <w:color w:val="000000"/>
                <w:sz w:val="20"/>
              </w:rPr>
              <w:t>Onko sidosryhmävuoropuhelua koskeva yhtiön/laitoksen sisäinen johdon vastuu määritelty ja dokumentoitu?</w:t>
            </w:r>
          </w:p>
          <w:p w14:paraId="3F53777A" w14:textId="2D1371A2" w:rsidR="00B24BE4" w:rsidRPr="001B3090" w:rsidRDefault="00B24BE4" w:rsidP="001B3090">
            <w:pPr>
              <w:pStyle w:val="ListParagraph"/>
              <w:numPr>
                <w:ilvl w:val="0"/>
                <w:numId w:val="37"/>
              </w:numPr>
              <w:tabs>
                <w:tab w:val="left" w:pos="561"/>
                <w:tab w:val="left" w:pos="948"/>
              </w:tabs>
              <w:spacing w:before="3" w:line="279" w:lineRule="auto"/>
              <w:ind w:right="451"/>
              <w:jc w:val="both"/>
              <w:rPr>
                <w:rFonts w:ascii="Arial" w:eastAsia="Arial" w:hAnsi="Arial" w:cs="Arial"/>
                <w:sz w:val="20"/>
                <w:szCs w:val="20"/>
              </w:rPr>
            </w:pPr>
            <w:r>
              <w:rPr>
                <w:rFonts w:ascii="Arial" w:hAnsi="Arial"/>
                <w:color w:val="000000"/>
                <w:sz w:val="20"/>
              </w:rPr>
              <w:t>Onko viestintä ja vuoropuhelu ennakoivaa ja kaksisuuntaista?</w:t>
            </w:r>
          </w:p>
          <w:p w14:paraId="50AB2218" w14:textId="56ABB281" w:rsidR="001752B9" w:rsidRPr="001B3090" w:rsidRDefault="001752B9" w:rsidP="001B3090">
            <w:pPr>
              <w:pStyle w:val="ListParagraph"/>
              <w:numPr>
                <w:ilvl w:val="0"/>
                <w:numId w:val="37"/>
              </w:numPr>
              <w:tabs>
                <w:tab w:val="left" w:pos="561"/>
                <w:tab w:val="left" w:pos="948"/>
              </w:tabs>
              <w:spacing w:before="3" w:line="279" w:lineRule="auto"/>
              <w:ind w:right="451"/>
              <w:jc w:val="both"/>
              <w:rPr>
                <w:rFonts w:ascii="Arial" w:eastAsia="Arial" w:hAnsi="Arial" w:cs="Arial"/>
                <w:sz w:val="20"/>
                <w:szCs w:val="20"/>
              </w:rPr>
            </w:pPr>
            <w:r>
              <w:rPr>
                <w:rFonts w:ascii="Arial" w:hAnsi="Arial"/>
                <w:color w:val="000000"/>
                <w:sz w:val="20"/>
              </w:rPr>
              <w:t>Onko viestintä- ja vuoro</w:t>
            </w:r>
            <w:r w:rsidR="00706A96">
              <w:rPr>
                <w:rFonts w:ascii="Arial" w:hAnsi="Arial"/>
                <w:color w:val="000000"/>
                <w:sz w:val="20"/>
              </w:rPr>
              <w:t>vaikutus</w:t>
            </w:r>
            <w:r>
              <w:rPr>
                <w:rFonts w:ascii="Arial" w:hAnsi="Arial"/>
                <w:color w:val="000000"/>
                <w:sz w:val="20"/>
              </w:rPr>
              <w:t>suunnitelma laadittu ja toimeenpantu?</w:t>
            </w:r>
          </w:p>
          <w:p w14:paraId="0E018C4D" w14:textId="77777777" w:rsidR="009B38A0" w:rsidRPr="001B3090" w:rsidRDefault="00FC51F9" w:rsidP="001B3090">
            <w:pPr>
              <w:pStyle w:val="ListParagraph"/>
              <w:numPr>
                <w:ilvl w:val="0"/>
                <w:numId w:val="37"/>
              </w:numPr>
              <w:tabs>
                <w:tab w:val="left" w:pos="948"/>
              </w:tabs>
              <w:spacing w:before="49"/>
              <w:jc w:val="both"/>
              <w:rPr>
                <w:rFonts w:ascii="Arial" w:eastAsia="Arial" w:hAnsi="Arial" w:cs="Arial"/>
                <w:sz w:val="20"/>
                <w:szCs w:val="20"/>
              </w:rPr>
            </w:pPr>
            <w:r>
              <w:rPr>
                <w:rFonts w:ascii="Arial" w:hAnsi="Arial"/>
                <w:color w:val="000000"/>
                <w:sz w:val="20"/>
              </w:rPr>
              <w:t>Osallistuvatko sidosryhmät sellaisia päätöksiä koskeviin prosesseihin, jotka saattavat kiinnostaa niitä tai vaikuttaa niihin?</w:t>
            </w:r>
          </w:p>
          <w:p w14:paraId="161C804E" w14:textId="692FDEB2" w:rsidR="00582E1C" w:rsidRPr="001B3090" w:rsidRDefault="00582E1C" w:rsidP="001B3090">
            <w:pPr>
              <w:pStyle w:val="ListParagraph"/>
              <w:numPr>
                <w:ilvl w:val="0"/>
                <w:numId w:val="37"/>
              </w:numPr>
              <w:tabs>
                <w:tab w:val="left" w:pos="948"/>
              </w:tabs>
              <w:spacing w:before="49" w:line="287" w:lineRule="auto"/>
              <w:ind w:right="488"/>
              <w:jc w:val="both"/>
              <w:rPr>
                <w:rFonts w:ascii="Arial" w:eastAsia="Arial" w:hAnsi="Arial" w:cs="Arial"/>
                <w:sz w:val="20"/>
                <w:szCs w:val="20"/>
              </w:rPr>
            </w:pPr>
            <w:r>
              <w:rPr>
                <w:rFonts w:ascii="Arial" w:hAnsi="Arial"/>
                <w:color w:val="000000"/>
                <w:sz w:val="20"/>
              </w:rPr>
              <w:t>Onko yhtiössä nimitetty henkilö, joka toimii yhtiön ja sidosryhmien välisenä yhteyshenkilönä?</w:t>
            </w:r>
          </w:p>
          <w:p w14:paraId="4A4E41D0" w14:textId="1F011E32" w:rsidR="00A47A1F" w:rsidRPr="001B3090" w:rsidRDefault="00A47A1F" w:rsidP="001B3090">
            <w:pPr>
              <w:pStyle w:val="ListParagraph"/>
              <w:numPr>
                <w:ilvl w:val="0"/>
                <w:numId w:val="37"/>
              </w:numPr>
              <w:tabs>
                <w:tab w:val="left" w:pos="948"/>
              </w:tabs>
              <w:spacing w:before="49" w:line="287" w:lineRule="auto"/>
              <w:ind w:right="488"/>
              <w:jc w:val="both"/>
              <w:rPr>
                <w:rFonts w:ascii="Arial" w:eastAsia="Arial" w:hAnsi="Arial" w:cs="Arial"/>
                <w:sz w:val="20"/>
                <w:szCs w:val="20"/>
              </w:rPr>
            </w:pPr>
            <w:r>
              <w:rPr>
                <w:rFonts w:ascii="Arial" w:hAnsi="Arial"/>
                <w:color w:val="000000"/>
                <w:sz w:val="20"/>
              </w:rPr>
              <w:t>Kerätäänkö sidosryhmiltä säännöllisesti palautetta vuoropuhelun kehittämiseksi?</w:t>
            </w:r>
          </w:p>
          <w:p w14:paraId="243F5A6F" w14:textId="77777777" w:rsidR="009B38A0" w:rsidRPr="001B3090" w:rsidRDefault="00FC51F9" w:rsidP="001B3090">
            <w:pPr>
              <w:pStyle w:val="ListParagraph"/>
              <w:numPr>
                <w:ilvl w:val="0"/>
                <w:numId w:val="37"/>
              </w:numPr>
              <w:tabs>
                <w:tab w:val="left" w:pos="948"/>
              </w:tabs>
              <w:spacing w:before="2"/>
              <w:jc w:val="both"/>
              <w:rPr>
                <w:rFonts w:ascii="Arial" w:eastAsia="Arial" w:hAnsi="Arial" w:cs="Arial"/>
                <w:sz w:val="20"/>
                <w:szCs w:val="20"/>
              </w:rPr>
            </w:pPr>
            <w:r>
              <w:rPr>
                <w:rFonts w:ascii="Arial" w:hAnsi="Arial"/>
                <w:color w:val="000000"/>
                <w:sz w:val="20"/>
              </w:rPr>
              <w:t>Tarkastellaanko yhteydenpito ja -vuoropuheluprosessia säännöllisesti, jotta voidaan varmistaa, että se pysyy tehokkaana?</w:t>
            </w:r>
          </w:p>
          <w:p w14:paraId="2D7D1464" w14:textId="77777777" w:rsidR="009B38A0" w:rsidRPr="001B3090" w:rsidRDefault="00FC51F9" w:rsidP="001B3090">
            <w:pPr>
              <w:pStyle w:val="ListParagraph"/>
              <w:numPr>
                <w:ilvl w:val="0"/>
                <w:numId w:val="37"/>
              </w:numPr>
              <w:tabs>
                <w:tab w:val="left" w:pos="948"/>
              </w:tabs>
              <w:spacing w:before="49"/>
              <w:jc w:val="both"/>
              <w:rPr>
                <w:rFonts w:ascii="Arial" w:eastAsia="Arial" w:hAnsi="Arial" w:cs="Arial"/>
                <w:sz w:val="20"/>
                <w:szCs w:val="20"/>
              </w:rPr>
            </w:pPr>
            <w:r>
              <w:rPr>
                <w:rFonts w:ascii="Arial" w:hAnsi="Arial"/>
                <w:color w:val="000000"/>
                <w:sz w:val="20"/>
              </w:rPr>
              <w:t>Onko prosessin tarkastelusta, myös tuloksia koskevien raporttien vastaanotosta, vastaava määritelty?</w:t>
            </w:r>
          </w:p>
          <w:p w14:paraId="0CEA8377" w14:textId="77777777" w:rsidR="009B38A0" w:rsidRPr="001B3090" w:rsidRDefault="00FC51F9" w:rsidP="001B3090">
            <w:pPr>
              <w:pStyle w:val="ListParagraph"/>
              <w:numPr>
                <w:ilvl w:val="0"/>
                <w:numId w:val="37"/>
              </w:numPr>
              <w:tabs>
                <w:tab w:val="left" w:pos="948"/>
              </w:tabs>
              <w:spacing w:before="1"/>
              <w:jc w:val="both"/>
              <w:rPr>
                <w:rFonts w:ascii="Arial" w:eastAsia="Arial" w:hAnsi="Arial" w:cs="Arial"/>
                <w:sz w:val="20"/>
                <w:szCs w:val="20"/>
              </w:rPr>
            </w:pPr>
            <w:r>
              <w:rPr>
                <w:rFonts w:ascii="Arial" w:hAnsi="Arial"/>
                <w:color w:val="000000"/>
                <w:sz w:val="20"/>
              </w:rPr>
              <w:t>Onko käytössä prosesseja, joilla autetaan sidosryhmiä kehittämään vuoropuhelutaitojaan?</w:t>
            </w:r>
          </w:p>
          <w:p w14:paraId="6BBBB7F8" w14:textId="77777777" w:rsidR="002D32DF" w:rsidRPr="001B3090" w:rsidRDefault="003A138C" w:rsidP="001B3090">
            <w:pPr>
              <w:pStyle w:val="ListParagraph"/>
              <w:numPr>
                <w:ilvl w:val="0"/>
                <w:numId w:val="37"/>
              </w:numPr>
              <w:tabs>
                <w:tab w:val="left" w:pos="948"/>
              </w:tabs>
              <w:spacing w:before="46" w:line="288" w:lineRule="auto"/>
              <w:ind w:right="327"/>
              <w:jc w:val="both"/>
              <w:rPr>
                <w:rFonts w:ascii="Arial" w:hAnsi="Arial" w:cs="Arial"/>
                <w:color w:val="000000"/>
                <w:sz w:val="20"/>
                <w:szCs w:val="20"/>
              </w:rPr>
            </w:pPr>
            <w:r>
              <w:rPr>
                <w:rFonts w:ascii="Arial" w:hAnsi="Arial"/>
                <w:color w:val="000000"/>
                <w:sz w:val="20"/>
              </w:rPr>
              <w:t>Onko yhteistyöryhmä(t) perustettu ja miten yhteistyöryhmä(t) toimii?</w:t>
            </w:r>
          </w:p>
          <w:p w14:paraId="004E7EFB" w14:textId="77777777" w:rsidR="002D6B60" w:rsidRPr="001B3090" w:rsidRDefault="009575A9" w:rsidP="001B3090">
            <w:pPr>
              <w:pStyle w:val="ListParagraph"/>
              <w:numPr>
                <w:ilvl w:val="0"/>
                <w:numId w:val="37"/>
              </w:numPr>
              <w:tabs>
                <w:tab w:val="left" w:pos="948"/>
              </w:tabs>
              <w:spacing w:before="49" w:line="287" w:lineRule="auto"/>
              <w:ind w:right="488"/>
              <w:jc w:val="both"/>
              <w:rPr>
                <w:rFonts w:ascii="Arial" w:eastAsia="Arial" w:hAnsi="Arial" w:cs="Arial"/>
                <w:sz w:val="20"/>
                <w:szCs w:val="20"/>
              </w:rPr>
            </w:pPr>
            <w:r>
              <w:rPr>
                <w:rFonts w:ascii="Arial" w:hAnsi="Arial"/>
                <w:color w:val="000000"/>
                <w:sz w:val="20"/>
              </w:rPr>
              <w:t>Osallistuuko yhteistyöryhmä(t) konkreettisesti toiminnan suunnitteluun ja kehittämiseen?</w:t>
            </w:r>
          </w:p>
          <w:p w14:paraId="077406B7" w14:textId="0DCFA462" w:rsidR="001031F8" w:rsidRPr="001B3090" w:rsidRDefault="001031F8" w:rsidP="001B3090">
            <w:pPr>
              <w:pStyle w:val="ListParagraph"/>
              <w:numPr>
                <w:ilvl w:val="0"/>
                <w:numId w:val="37"/>
              </w:numPr>
              <w:tabs>
                <w:tab w:val="left" w:pos="948"/>
              </w:tabs>
              <w:spacing w:before="49" w:line="287" w:lineRule="auto"/>
              <w:ind w:right="488"/>
              <w:jc w:val="both"/>
              <w:rPr>
                <w:rFonts w:ascii="Arial" w:eastAsia="Arial" w:hAnsi="Arial" w:cs="Arial"/>
                <w:sz w:val="20"/>
                <w:szCs w:val="20"/>
              </w:rPr>
            </w:pPr>
            <w:r>
              <w:rPr>
                <w:rFonts w:ascii="Arial" w:hAnsi="Arial"/>
                <w:color w:val="000000"/>
                <w:sz w:val="20"/>
              </w:rPr>
              <w:t>Onko toimintaa tai hankkeita varten tarvittaessa käytössä sidosryhmien kanssa tehtyjä neuvoteltuja sopimuksia?</w:t>
            </w:r>
          </w:p>
          <w:p w14:paraId="0D5A84F4" w14:textId="18E97A0D" w:rsidR="002D6B60" w:rsidRPr="001B3090" w:rsidRDefault="002D6B60" w:rsidP="001B3090">
            <w:pPr>
              <w:pStyle w:val="ListParagraph"/>
              <w:numPr>
                <w:ilvl w:val="0"/>
                <w:numId w:val="37"/>
              </w:numPr>
              <w:tabs>
                <w:tab w:val="left" w:pos="948"/>
              </w:tabs>
              <w:spacing w:before="49" w:line="287" w:lineRule="auto"/>
              <w:ind w:right="488"/>
              <w:jc w:val="both"/>
              <w:rPr>
                <w:rFonts w:ascii="Arial" w:eastAsia="Arial" w:hAnsi="Arial" w:cs="Arial"/>
                <w:i/>
                <w:sz w:val="20"/>
                <w:szCs w:val="20"/>
              </w:rPr>
            </w:pPr>
            <w:r>
              <w:rPr>
                <w:rFonts w:ascii="Arial" w:hAnsi="Arial"/>
                <w:i/>
                <w:color w:val="000000"/>
                <w:sz w:val="20"/>
              </w:rPr>
              <w:t>Hankitaanko paikallisilta yhteisöiltä ja saamelaisilta tarvittaessa perinteistä tietoa ja käytetäänkö sitä päätöksenteon tukena ja käytäntöjen, kuten ympäristönseurannan, tietolähteenä?</w:t>
            </w:r>
          </w:p>
          <w:p w14:paraId="73F7BA6C" w14:textId="4991C55A" w:rsidR="002D6B60" w:rsidRPr="001B3090" w:rsidRDefault="002D6B60" w:rsidP="001B3090">
            <w:pPr>
              <w:pStyle w:val="ListParagraph"/>
              <w:numPr>
                <w:ilvl w:val="0"/>
                <w:numId w:val="37"/>
              </w:numPr>
              <w:tabs>
                <w:tab w:val="left" w:pos="948"/>
              </w:tabs>
              <w:spacing w:before="46" w:line="288" w:lineRule="auto"/>
              <w:ind w:right="646"/>
              <w:jc w:val="both"/>
              <w:rPr>
                <w:rFonts w:ascii="Arial" w:eastAsia="Arial" w:hAnsi="Arial" w:cs="Arial"/>
                <w:sz w:val="20"/>
                <w:szCs w:val="20"/>
              </w:rPr>
            </w:pPr>
            <w:r>
              <w:rPr>
                <w:rFonts w:ascii="Arial" w:hAnsi="Arial"/>
                <w:i/>
                <w:color w:val="000000"/>
                <w:sz w:val="20"/>
              </w:rPr>
              <w:t>Onko toiminnalle, jota harjoitetaan saamelaisten kotiseutualueella ja/tai jonka vaikutukset voivat ulottua sinne ja/tai jolla on kielteisiä vaikutuksia saamelaisten oikeuksille ylläpitää ja kehittää kulttuuriaan sekä harjoittaa perinteisiä elinkeinojaan, saatu Saamelaiskäräjien, koltta-alueella kolttien kyläkokouksen ja ao. paliskunnan ennalta antama tietoon perustuva suostumus?</w:t>
            </w:r>
          </w:p>
          <w:p w14:paraId="67520108" w14:textId="0A4EFFAF" w:rsidR="00A5345B" w:rsidRPr="00A5345B" w:rsidRDefault="002D6B60" w:rsidP="00A5345B">
            <w:pPr>
              <w:pStyle w:val="ListParagraph"/>
              <w:numPr>
                <w:ilvl w:val="0"/>
                <w:numId w:val="37"/>
              </w:numPr>
              <w:tabs>
                <w:tab w:val="left" w:pos="948"/>
              </w:tabs>
              <w:spacing w:before="46" w:line="288" w:lineRule="auto"/>
              <w:ind w:right="646"/>
              <w:jc w:val="both"/>
              <w:rPr>
                <w:rFonts w:ascii="Arial" w:eastAsia="Arial" w:hAnsi="Arial" w:cs="Arial"/>
                <w:i/>
                <w:sz w:val="20"/>
                <w:szCs w:val="20"/>
              </w:rPr>
            </w:pPr>
            <w:r>
              <w:rPr>
                <w:rFonts w:ascii="Arial" w:hAnsi="Arial"/>
                <w:i/>
                <w:color w:val="000000"/>
                <w:sz w:val="20"/>
              </w:rPr>
              <w:t>Saavatko saamelaisten ja paliskuntien kanssa toteutettavaan vuorovaikutukseen tai saamelaisten ja paliskuntien kuulemiseen osallistuvat työntekijät yhteydenpitoa ja vuoropuhelua koskevaa koulutusta, myös asianmukaista kulttuurikohtaista koulutusta? Sovelletaanko päätöksenteossa saamelaisten perinteistä tietoa ja käytäntöjä saamelaisten perinteitä kunnioittaen, säilyttäen, suojellen ja ylläpitäen?</w:t>
            </w:r>
          </w:p>
          <w:p w14:paraId="4FFE6BC5" w14:textId="77777777" w:rsidR="00A5345B" w:rsidRPr="00A5345B" w:rsidRDefault="00A5345B" w:rsidP="00F415A9">
            <w:pPr>
              <w:pStyle w:val="ListParagraph"/>
              <w:tabs>
                <w:tab w:val="left" w:pos="948"/>
              </w:tabs>
              <w:spacing w:before="46" w:line="288" w:lineRule="auto"/>
              <w:ind w:left="1308" w:right="646"/>
              <w:jc w:val="both"/>
              <w:rPr>
                <w:rFonts w:ascii="Arial" w:eastAsia="Arial" w:hAnsi="Arial" w:cs="Arial"/>
                <w:i/>
                <w:sz w:val="20"/>
                <w:szCs w:val="20"/>
              </w:rPr>
            </w:pPr>
          </w:p>
          <w:p w14:paraId="3AAA90BF" w14:textId="64AB30D9" w:rsidR="002D6B60" w:rsidRPr="00A5345B" w:rsidRDefault="002D6B60" w:rsidP="00A5345B">
            <w:pPr>
              <w:tabs>
                <w:tab w:val="left" w:pos="561"/>
                <w:tab w:val="left" w:pos="948"/>
              </w:tabs>
              <w:spacing w:before="3" w:line="279" w:lineRule="auto"/>
              <w:ind w:right="451"/>
              <w:jc w:val="both"/>
              <w:rPr>
                <w:rFonts w:ascii="Arial" w:eastAsia="Arial" w:hAnsi="Arial" w:cs="Arial"/>
                <w:i/>
                <w:sz w:val="20"/>
                <w:szCs w:val="20"/>
              </w:rPr>
            </w:pPr>
          </w:p>
          <w:p w14:paraId="1BC22CAC" w14:textId="1B8DA500" w:rsidR="009575A9" w:rsidRPr="00D57A58" w:rsidRDefault="009575A9" w:rsidP="002D6B60">
            <w:pPr>
              <w:pStyle w:val="ListParagraph"/>
              <w:tabs>
                <w:tab w:val="left" w:pos="948"/>
              </w:tabs>
              <w:spacing w:before="46" w:line="288" w:lineRule="auto"/>
              <w:ind w:left="948" w:right="327"/>
              <w:rPr>
                <w:rFonts w:ascii="Arial" w:hAnsi="Arial" w:cs="Arial"/>
                <w:color w:val="000000"/>
                <w:sz w:val="20"/>
                <w:szCs w:val="20"/>
              </w:rPr>
            </w:pPr>
          </w:p>
        </w:tc>
      </w:tr>
    </w:tbl>
    <w:p w14:paraId="7DEB3397" w14:textId="77777777" w:rsidR="00A5345B" w:rsidRDefault="00A5345B">
      <w:pPr>
        <w:rPr>
          <w:rFonts w:ascii="Arial" w:eastAsia="Arial" w:hAnsi="Arial" w:cs="Arial"/>
          <w:b/>
          <w:sz w:val="24"/>
          <w:szCs w:val="24"/>
        </w:rPr>
      </w:pPr>
    </w:p>
    <w:p w14:paraId="03F252FE" w14:textId="77777777" w:rsidR="00A5345B" w:rsidRDefault="00A5345B" w:rsidP="00A5345B">
      <w:pPr>
        <w:rPr>
          <w:rFonts w:ascii="Arial" w:eastAsia="Arial" w:hAnsi="Arial" w:cs="Arial"/>
          <w:b/>
          <w:sz w:val="24"/>
          <w:szCs w:val="24"/>
        </w:rPr>
      </w:pPr>
      <w:r>
        <w:br w:type="page"/>
      </w:r>
    </w:p>
    <w:p w14:paraId="10BD19DF" w14:textId="30D9E0AF" w:rsidR="008E06F7" w:rsidRPr="00D57A58" w:rsidRDefault="008E06F7" w:rsidP="008E06F7">
      <w:pPr>
        <w:pStyle w:val="BodyText"/>
        <w:spacing w:line="278" w:lineRule="auto"/>
        <w:ind w:left="152" w:right="132" w:firstLine="0"/>
        <w:jc w:val="both"/>
        <w:rPr>
          <w:rFonts w:cs="Arial"/>
          <w:b/>
          <w:sz w:val="24"/>
          <w:szCs w:val="24"/>
        </w:rPr>
      </w:pPr>
      <w:r>
        <w:rPr>
          <w:b/>
          <w:sz w:val="24"/>
        </w:rPr>
        <w:lastRenderedPageBreak/>
        <w:t>TULOSKRITEERI 3</w:t>
      </w:r>
    </w:p>
    <w:p w14:paraId="627E7537" w14:textId="41962DA5" w:rsidR="009B38A0" w:rsidRPr="00D57A58" w:rsidRDefault="007A75F8" w:rsidP="00E65CBF">
      <w:pPr>
        <w:pStyle w:val="BodyText"/>
        <w:spacing w:line="278" w:lineRule="auto"/>
        <w:ind w:left="152" w:right="132" w:firstLine="0"/>
        <w:rPr>
          <w:rFonts w:cs="Arial"/>
          <w:b/>
          <w:sz w:val="24"/>
          <w:szCs w:val="24"/>
        </w:rPr>
      </w:pPr>
      <w:r>
        <w:rPr>
          <w:b/>
          <w:sz w:val="24"/>
        </w:rPr>
        <w:t>JÄRJESTELMÄ SIDOSRYHMÄPALAUTTEEN KERÄÄMISEKSI JA SIIHEN VASTAAMISEKSI</w:t>
      </w:r>
    </w:p>
    <w:p w14:paraId="2863A64F" w14:textId="77777777" w:rsidR="009B38A0" w:rsidRPr="00D57A58" w:rsidRDefault="009B38A0" w:rsidP="005B1738">
      <w:pPr>
        <w:pStyle w:val="BodyText"/>
        <w:spacing w:line="278" w:lineRule="auto"/>
        <w:ind w:left="152" w:right="132" w:firstLine="0"/>
        <w:jc w:val="both"/>
        <w:rPr>
          <w:rFonts w:cs="Arial"/>
          <w:sz w:val="20"/>
          <w:szCs w:val="20"/>
        </w:rPr>
      </w:pPr>
    </w:p>
    <w:p w14:paraId="11EFEAAF" w14:textId="77777777" w:rsidR="009B38A0" w:rsidRPr="00D57A58" w:rsidRDefault="007A75F8" w:rsidP="005B1738">
      <w:pPr>
        <w:pStyle w:val="BodyText"/>
        <w:spacing w:line="278" w:lineRule="auto"/>
        <w:ind w:left="152" w:right="132" w:firstLine="0"/>
        <w:jc w:val="both"/>
        <w:rPr>
          <w:rFonts w:cs="Arial"/>
          <w:b/>
          <w:sz w:val="24"/>
          <w:szCs w:val="24"/>
        </w:rPr>
      </w:pPr>
      <w:r>
        <w:rPr>
          <w:b/>
          <w:sz w:val="24"/>
        </w:rPr>
        <w:t>Tarkoitus:</w:t>
      </w:r>
    </w:p>
    <w:p w14:paraId="3C0B0814" w14:textId="77777777" w:rsidR="009B38A0" w:rsidRPr="00D57A58" w:rsidRDefault="009B38A0" w:rsidP="00C918E7">
      <w:pPr>
        <w:pStyle w:val="BodyText"/>
        <w:spacing w:line="278" w:lineRule="auto"/>
        <w:ind w:left="152" w:right="12" w:firstLine="0"/>
        <w:jc w:val="both"/>
        <w:rPr>
          <w:rFonts w:cs="Arial"/>
          <w:sz w:val="20"/>
          <w:szCs w:val="20"/>
        </w:rPr>
      </w:pPr>
    </w:p>
    <w:p w14:paraId="0E41AC34" w14:textId="7A620DB7" w:rsidR="009B38A0" w:rsidRPr="00D57A58" w:rsidRDefault="00E65CBF" w:rsidP="00C918E7">
      <w:pPr>
        <w:pStyle w:val="BodyText"/>
        <w:spacing w:line="278" w:lineRule="auto"/>
        <w:ind w:left="152" w:right="12" w:firstLine="0"/>
        <w:jc w:val="both"/>
        <w:rPr>
          <w:rFonts w:cs="Arial"/>
          <w:sz w:val="20"/>
          <w:szCs w:val="20"/>
        </w:rPr>
      </w:pPr>
      <w:r>
        <w:rPr>
          <w:sz w:val="20"/>
        </w:rPr>
        <w:t>Varmistaa, että käytössä on sidosryhmien kanssa yhdessä sovittuja menettelyjä em. tahojen huolenaiheiden, etujen ja näkemysten kirjaamiseksi ja niihin tehokkaasti vastaamiseksi.</w:t>
      </w:r>
    </w:p>
    <w:p w14:paraId="0877FE91" w14:textId="77777777" w:rsidR="009B38A0" w:rsidRPr="00D57A58" w:rsidRDefault="009B38A0" w:rsidP="00C918E7">
      <w:pPr>
        <w:pStyle w:val="BodyText"/>
        <w:spacing w:line="278" w:lineRule="auto"/>
        <w:ind w:left="152" w:right="12" w:firstLine="0"/>
        <w:jc w:val="both"/>
        <w:rPr>
          <w:rFonts w:cs="Arial"/>
          <w:sz w:val="20"/>
          <w:szCs w:val="20"/>
        </w:rPr>
      </w:pPr>
    </w:p>
    <w:tbl>
      <w:tblPr>
        <w:tblStyle w:val="TableNormal1"/>
        <w:tblW w:w="0" w:type="auto"/>
        <w:tblInd w:w="110" w:type="dxa"/>
        <w:tblLayout w:type="fixed"/>
        <w:tblLook w:val="01E0" w:firstRow="1" w:lastRow="1" w:firstColumn="1" w:lastColumn="1" w:noHBand="0" w:noVBand="0"/>
      </w:tblPr>
      <w:tblGrid>
        <w:gridCol w:w="180"/>
        <w:gridCol w:w="850"/>
        <w:gridCol w:w="1122"/>
        <w:gridCol w:w="6508"/>
        <w:gridCol w:w="1442"/>
        <w:gridCol w:w="86"/>
      </w:tblGrid>
      <w:tr w:rsidR="009B38A0" w:rsidRPr="00D57A58" w14:paraId="0DF583FA" w14:textId="77777777" w:rsidTr="00497357">
        <w:trPr>
          <w:gridBefore w:val="1"/>
          <w:gridAfter w:val="1"/>
          <w:wBefore w:w="180" w:type="dxa"/>
          <w:wAfter w:w="86" w:type="dxa"/>
          <w:trHeight w:hRule="exact" w:val="988"/>
        </w:trPr>
        <w:tc>
          <w:tcPr>
            <w:tcW w:w="9922" w:type="dxa"/>
            <w:gridSpan w:val="4"/>
            <w:tcBorders>
              <w:top w:val="single" w:sz="5" w:space="0" w:color="000000"/>
              <w:left w:val="single" w:sz="5" w:space="0" w:color="000000"/>
              <w:bottom w:val="single" w:sz="5" w:space="0" w:color="000000"/>
              <w:right w:val="single" w:sz="5" w:space="0" w:color="000000"/>
            </w:tcBorders>
            <w:shd w:val="clear" w:color="auto" w:fill="auto"/>
          </w:tcPr>
          <w:p w14:paraId="5168B08E" w14:textId="505B2E89" w:rsidR="009B38A0" w:rsidRPr="00D57A58" w:rsidRDefault="00623F95" w:rsidP="00623F95">
            <w:pPr>
              <w:pStyle w:val="BodyText"/>
              <w:spacing w:line="278" w:lineRule="auto"/>
              <w:ind w:left="0" w:right="132" w:firstLine="0"/>
              <w:jc w:val="both"/>
              <w:rPr>
                <w:rFonts w:cs="Arial"/>
                <w:b/>
                <w:sz w:val="20"/>
                <w:szCs w:val="20"/>
              </w:rPr>
            </w:pPr>
            <w:r>
              <w:rPr>
                <w:b/>
                <w:sz w:val="20"/>
              </w:rPr>
              <w:t xml:space="preserve">   Tuloskriteeri 3</w:t>
            </w:r>
          </w:p>
          <w:p w14:paraId="64A89EDD" w14:textId="77777777" w:rsidR="00D626C3" w:rsidRDefault="007A75F8" w:rsidP="005B1738">
            <w:pPr>
              <w:pStyle w:val="BodyText"/>
              <w:spacing w:line="278" w:lineRule="auto"/>
              <w:ind w:left="152" w:right="132" w:firstLine="0"/>
              <w:jc w:val="both"/>
              <w:rPr>
                <w:rFonts w:cs="Arial"/>
                <w:b/>
                <w:sz w:val="20"/>
                <w:szCs w:val="20"/>
              </w:rPr>
            </w:pPr>
            <w:r>
              <w:rPr>
                <w:b/>
                <w:sz w:val="20"/>
              </w:rPr>
              <w:t xml:space="preserve">Järjestelmä sidosryhmäpalautteen keräämiseksi ja siihen vastaamiseksi </w:t>
            </w:r>
          </w:p>
          <w:p w14:paraId="384A1ADE" w14:textId="25DAD756" w:rsidR="009B38A0" w:rsidRPr="00D57A58" w:rsidRDefault="00D626C3" w:rsidP="005B1738">
            <w:pPr>
              <w:pStyle w:val="BodyText"/>
              <w:spacing w:line="278" w:lineRule="auto"/>
              <w:ind w:left="152" w:right="132" w:firstLine="0"/>
              <w:jc w:val="both"/>
              <w:rPr>
                <w:rFonts w:cs="Arial"/>
                <w:b/>
                <w:sz w:val="20"/>
                <w:szCs w:val="20"/>
              </w:rPr>
            </w:pPr>
            <w:r>
              <w:rPr>
                <w:b/>
                <w:sz w:val="20"/>
              </w:rPr>
              <w:t>TULOSKRITEERIN ARVIOINTIPERUSTEET</w:t>
            </w:r>
          </w:p>
        </w:tc>
      </w:tr>
      <w:tr w:rsidR="009B38A0" w:rsidRPr="00D57A58" w14:paraId="4119642E" w14:textId="77777777" w:rsidTr="00273D68">
        <w:trPr>
          <w:gridBefore w:val="1"/>
          <w:gridAfter w:val="1"/>
          <w:wBefore w:w="180" w:type="dxa"/>
          <w:wAfter w:w="86" w:type="dxa"/>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1ED4D2AF" w14:textId="77777777" w:rsidR="009B38A0" w:rsidRPr="00D57A58" w:rsidRDefault="007A75F8">
            <w:pPr>
              <w:pStyle w:val="TableParagraph"/>
              <w:spacing w:before="85"/>
              <w:ind w:left="102"/>
              <w:rPr>
                <w:rFonts w:ascii="Arial" w:eastAsia="Arial" w:hAnsi="Arial" w:cs="Arial"/>
                <w:sz w:val="20"/>
                <w:szCs w:val="20"/>
              </w:rPr>
            </w:pPr>
            <w:r>
              <w:rPr>
                <w:rFonts w:ascii="Arial" w:hAnsi="Arial"/>
                <w:b/>
                <w:sz w:val="20"/>
              </w:rPr>
              <w:t>Taso</w:t>
            </w:r>
          </w:p>
        </w:tc>
        <w:tc>
          <w:tcPr>
            <w:tcW w:w="9072" w:type="dxa"/>
            <w:gridSpan w:val="3"/>
            <w:tcBorders>
              <w:top w:val="single" w:sz="5" w:space="0" w:color="000000"/>
              <w:left w:val="single" w:sz="5" w:space="0" w:color="000000"/>
              <w:bottom w:val="single" w:sz="5" w:space="0" w:color="000000"/>
              <w:right w:val="single" w:sz="5" w:space="0" w:color="000000"/>
            </w:tcBorders>
            <w:shd w:val="clear" w:color="auto" w:fill="auto"/>
          </w:tcPr>
          <w:p w14:paraId="65A33447" w14:textId="77777777" w:rsidR="009B38A0" w:rsidRPr="00D57A58" w:rsidRDefault="007A75F8">
            <w:pPr>
              <w:pStyle w:val="TableParagraph"/>
              <w:spacing w:before="85"/>
              <w:ind w:left="102" w:right="218"/>
              <w:rPr>
                <w:rFonts w:ascii="Arial" w:eastAsia="Arial" w:hAnsi="Arial" w:cs="Arial"/>
                <w:sz w:val="20"/>
                <w:szCs w:val="20"/>
              </w:rPr>
            </w:pPr>
            <w:r>
              <w:rPr>
                <w:rFonts w:ascii="Arial" w:hAnsi="Arial"/>
                <w:b/>
                <w:sz w:val="20"/>
              </w:rPr>
              <w:t>Arviointiperuste</w:t>
            </w:r>
          </w:p>
        </w:tc>
      </w:tr>
      <w:tr w:rsidR="009B38A0" w:rsidRPr="00D57A58" w14:paraId="12F1CC81" w14:textId="77777777" w:rsidTr="00497357">
        <w:trPr>
          <w:gridBefore w:val="1"/>
          <w:gridAfter w:val="1"/>
          <w:wBefore w:w="180" w:type="dxa"/>
          <w:wAfter w:w="86" w:type="dxa"/>
          <w:trHeight w:hRule="exact" w:val="1155"/>
        </w:trPr>
        <w:tc>
          <w:tcPr>
            <w:tcW w:w="850" w:type="dxa"/>
            <w:tcBorders>
              <w:top w:val="single" w:sz="5" w:space="0" w:color="000000"/>
              <w:left w:val="single" w:sz="5" w:space="0" w:color="000000"/>
              <w:bottom w:val="single" w:sz="5" w:space="0" w:color="000000"/>
              <w:right w:val="single" w:sz="5" w:space="0" w:color="000000"/>
            </w:tcBorders>
          </w:tcPr>
          <w:p w14:paraId="06251121" w14:textId="77777777" w:rsidR="009B38A0" w:rsidRPr="00D57A58" w:rsidRDefault="007A75F8">
            <w:pPr>
              <w:pStyle w:val="TableParagraph"/>
              <w:spacing w:before="145"/>
              <w:ind w:left="253"/>
              <w:rPr>
                <w:rFonts w:ascii="Arial" w:eastAsia="Arial" w:hAnsi="Arial" w:cs="Arial"/>
                <w:sz w:val="20"/>
                <w:szCs w:val="20"/>
              </w:rPr>
            </w:pPr>
            <w:r>
              <w:rPr>
                <w:rFonts w:ascii="Arial" w:hAnsi="Arial"/>
                <w:b/>
                <w:sz w:val="20"/>
              </w:rPr>
              <w:t>C</w:t>
            </w:r>
          </w:p>
        </w:tc>
        <w:tc>
          <w:tcPr>
            <w:tcW w:w="9072" w:type="dxa"/>
            <w:gridSpan w:val="3"/>
            <w:tcBorders>
              <w:top w:val="single" w:sz="5" w:space="0" w:color="000000"/>
              <w:left w:val="single" w:sz="5" w:space="0" w:color="000000"/>
              <w:bottom w:val="single" w:sz="5" w:space="0" w:color="000000"/>
              <w:right w:val="single" w:sz="5" w:space="0" w:color="000000"/>
            </w:tcBorders>
            <w:shd w:val="clear" w:color="auto" w:fill="auto"/>
          </w:tcPr>
          <w:p w14:paraId="570EDF5A" w14:textId="77777777" w:rsidR="009B38A0" w:rsidRPr="00D57A58" w:rsidRDefault="007A75F8">
            <w:pPr>
              <w:pStyle w:val="TableParagraph"/>
              <w:spacing w:before="25" w:line="279" w:lineRule="auto"/>
              <w:ind w:left="102" w:right="218"/>
              <w:rPr>
                <w:rFonts w:ascii="Arial" w:eastAsia="Arial" w:hAnsi="Arial" w:cs="Arial"/>
                <w:sz w:val="20"/>
                <w:szCs w:val="20"/>
              </w:rPr>
            </w:pPr>
            <w:r>
              <w:rPr>
                <w:rFonts w:ascii="Arial" w:hAnsi="Arial"/>
                <w:sz w:val="20"/>
              </w:rPr>
              <w:t>Sidosryhmien huolenaiheiden tai kuulemista koskevien vaatimusten ymmärtämiseksi tai huomioon ottamiseksi on tehty hyvin vähän.</w:t>
            </w:r>
          </w:p>
          <w:p w14:paraId="709B5AA8" w14:textId="77777777" w:rsidR="009B38A0" w:rsidRPr="00623F95" w:rsidRDefault="007A75F8" w:rsidP="00623F95">
            <w:pPr>
              <w:pStyle w:val="ListParagraph"/>
              <w:numPr>
                <w:ilvl w:val="0"/>
                <w:numId w:val="38"/>
              </w:numPr>
              <w:tabs>
                <w:tab w:val="left" w:pos="561"/>
              </w:tabs>
              <w:spacing w:before="118"/>
              <w:rPr>
                <w:rFonts w:ascii="Arial" w:eastAsia="Arial" w:hAnsi="Arial" w:cs="Arial"/>
                <w:sz w:val="20"/>
                <w:szCs w:val="20"/>
              </w:rPr>
            </w:pPr>
            <w:r>
              <w:rPr>
                <w:rFonts w:ascii="Arial" w:hAnsi="Arial"/>
                <w:color w:val="000000"/>
                <w:sz w:val="20"/>
              </w:rPr>
              <w:t>Sidosryhmien huolenaiheiden seuraamista tai niihin vastaamista varten ei ole järjestelmiä.</w:t>
            </w:r>
          </w:p>
        </w:tc>
      </w:tr>
      <w:tr w:rsidR="009B38A0" w:rsidRPr="00D57A58" w14:paraId="6B213165" w14:textId="77777777" w:rsidTr="00F96DBB">
        <w:trPr>
          <w:gridBefore w:val="1"/>
          <w:gridAfter w:val="1"/>
          <w:wBefore w:w="180" w:type="dxa"/>
          <w:wAfter w:w="86" w:type="dxa"/>
          <w:trHeight w:hRule="exact" w:val="2078"/>
        </w:trPr>
        <w:tc>
          <w:tcPr>
            <w:tcW w:w="850" w:type="dxa"/>
            <w:tcBorders>
              <w:top w:val="single" w:sz="5" w:space="0" w:color="000000"/>
              <w:left w:val="single" w:sz="5" w:space="0" w:color="000000"/>
              <w:bottom w:val="single" w:sz="5" w:space="0" w:color="000000"/>
              <w:right w:val="single" w:sz="5" w:space="0" w:color="000000"/>
            </w:tcBorders>
          </w:tcPr>
          <w:p w14:paraId="613F32E0" w14:textId="77777777" w:rsidR="009B38A0" w:rsidRPr="00D57A58" w:rsidRDefault="007A75F8">
            <w:pPr>
              <w:pStyle w:val="TableParagraph"/>
              <w:spacing w:before="145"/>
              <w:ind w:left="253"/>
              <w:rPr>
                <w:rFonts w:ascii="Arial" w:eastAsia="Arial" w:hAnsi="Arial" w:cs="Arial"/>
                <w:sz w:val="20"/>
                <w:szCs w:val="20"/>
              </w:rPr>
            </w:pPr>
            <w:r>
              <w:rPr>
                <w:rFonts w:ascii="Arial" w:hAnsi="Arial"/>
                <w:b/>
                <w:sz w:val="20"/>
              </w:rPr>
              <w:t>B</w:t>
            </w:r>
          </w:p>
        </w:tc>
        <w:tc>
          <w:tcPr>
            <w:tcW w:w="9072" w:type="dxa"/>
            <w:gridSpan w:val="3"/>
            <w:tcBorders>
              <w:top w:val="single" w:sz="5" w:space="0" w:color="000000"/>
              <w:left w:val="single" w:sz="5" w:space="0" w:color="000000"/>
              <w:bottom w:val="single" w:sz="5" w:space="0" w:color="000000"/>
              <w:right w:val="single" w:sz="5" w:space="0" w:color="000000"/>
            </w:tcBorders>
            <w:shd w:val="clear" w:color="auto" w:fill="auto"/>
          </w:tcPr>
          <w:p w14:paraId="508F9630" w14:textId="1525500E" w:rsidR="009B38A0" w:rsidRPr="00D57A58" w:rsidRDefault="00616F8E">
            <w:pPr>
              <w:pStyle w:val="TableParagraph"/>
              <w:spacing w:before="25" w:line="279" w:lineRule="auto"/>
              <w:ind w:left="102" w:right="218"/>
              <w:rPr>
                <w:rFonts w:ascii="Arial" w:eastAsia="Arial" w:hAnsi="Arial" w:cs="Arial"/>
                <w:sz w:val="20"/>
                <w:szCs w:val="20"/>
              </w:rPr>
            </w:pPr>
            <w:r>
              <w:rPr>
                <w:rFonts w:ascii="Arial" w:hAnsi="Arial"/>
                <w:sz w:val="20"/>
              </w:rPr>
              <w:t>Laitoksella</w:t>
            </w:r>
            <w:r w:rsidR="00E65CBF">
              <w:rPr>
                <w:rFonts w:ascii="Arial" w:hAnsi="Arial"/>
                <w:sz w:val="20"/>
              </w:rPr>
              <w:t xml:space="preserve"> on vaillinaiset tiedot sidosryhmien huolenaiheista tai kuulemista koskevista vaatimuksista.</w:t>
            </w:r>
          </w:p>
          <w:p w14:paraId="2F818EF9" w14:textId="2D20CED8" w:rsidR="009B38A0" w:rsidRPr="00623F95" w:rsidRDefault="00E65CBF" w:rsidP="00623F95">
            <w:pPr>
              <w:pStyle w:val="ListParagraph"/>
              <w:numPr>
                <w:ilvl w:val="0"/>
                <w:numId w:val="39"/>
              </w:numPr>
              <w:tabs>
                <w:tab w:val="left" w:pos="561"/>
              </w:tabs>
              <w:spacing w:before="121" w:line="276" w:lineRule="auto"/>
              <w:ind w:right="429"/>
              <w:rPr>
                <w:rFonts w:ascii="Arial" w:eastAsia="Arial" w:hAnsi="Arial" w:cs="Arial"/>
                <w:sz w:val="20"/>
                <w:szCs w:val="20"/>
              </w:rPr>
            </w:pPr>
            <w:r>
              <w:rPr>
                <w:rFonts w:ascii="Arial" w:hAnsi="Arial"/>
                <w:color w:val="000000"/>
                <w:sz w:val="20"/>
              </w:rPr>
              <w:t>Yhtiö ottaa sidosryhmien huolenaiheet satunnaisesti huomioon, enimmäkseen oletusten ja yksittäisten kuulemisten perusteella.</w:t>
            </w:r>
          </w:p>
          <w:p w14:paraId="1856B0A4" w14:textId="6C8D855F" w:rsidR="009B38A0" w:rsidRPr="00623F95" w:rsidRDefault="007A75F8" w:rsidP="00623F95">
            <w:pPr>
              <w:pStyle w:val="ListParagraph"/>
              <w:numPr>
                <w:ilvl w:val="0"/>
                <w:numId w:val="39"/>
              </w:numPr>
              <w:tabs>
                <w:tab w:val="left" w:pos="561"/>
              </w:tabs>
              <w:spacing w:before="123"/>
              <w:rPr>
                <w:rFonts w:ascii="Arial" w:eastAsia="Arial" w:hAnsi="Arial" w:cs="Arial"/>
                <w:sz w:val="20"/>
                <w:szCs w:val="20"/>
              </w:rPr>
            </w:pPr>
            <w:r>
              <w:rPr>
                <w:rFonts w:ascii="Arial" w:hAnsi="Arial"/>
                <w:color w:val="000000"/>
                <w:sz w:val="20"/>
              </w:rPr>
              <w:t>Käytössä on epävirallinen valitus- ja palautejärjestelmä.</w:t>
            </w:r>
          </w:p>
          <w:p w14:paraId="50C3304F" w14:textId="621D041A" w:rsidR="009B38A0" w:rsidRPr="00623F95" w:rsidRDefault="007A75F8" w:rsidP="00623F95">
            <w:pPr>
              <w:pStyle w:val="ListParagraph"/>
              <w:numPr>
                <w:ilvl w:val="0"/>
                <w:numId w:val="39"/>
              </w:numPr>
              <w:tabs>
                <w:tab w:val="left" w:pos="561"/>
              </w:tabs>
              <w:spacing w:before="159"/>
              <w:rPr>
                <w:rFonts w:ascii="Arial" w:eastAsia="Arial" w:hAnsi="Arial" w:cs="Arial"/>
                <w:sz w:val="20"/>
                <w:szCs w:val="20"/>
              </w:rPr>
            </w:pPr>
            <w:r>
              <w:rPr>
                <w:rFonts w:ascii="Arial" w:hAnsi="Arial"/>
                <w:color w:val="000000"/>
                <w:sz w:val="20"/>
              </w:rPr>
              <w:t xml:space="preserve">On laadittu suunnitelmia </w:t>
            </w:r>
            <w:r w:rsidR="00827EFF">
              <w:rPr>
                <w:rFonts w:ascii="Arial" w:hAnsi="Arial"/>
                <w:color w:val="000000"/>
                <w:sz w:val="20"/>
              </w:rPr>
              <w:t xml:space="preserve">dokumentoidun </w:t>
            </w:r>
            <w:r>
              <w:rPr>
                <w:rFonts w:ascii="Arial" w:hAnsi="Arial"/>
                <w:color w:val="000000"/>
                <w:sz w:val="20"/>
              </w:rPr>
              <w:t>valitus- ja palautejärjestelmän kehittämiseksi.</w:t>
            </w:r>
          </w:p>
        </w:tc>
      </w:tr>
      <w:tr w:rsidR="009B38A0" w:rsidRPr="00D57A58" w14:paraId="1A2BF4F5" w14:textId="77777777" w:rsidTr="008C5CCC">
        <w:trPr>
          <w:gridBefore w:val="1"/>
          <w:gridAfter w:val="1"/>
          <w:wBefore w:w="180" w:type="dxa"/>
          <w:wAfter w:w="86" w:type="dxa"/>
          <w:trHeight w:hRule="exact" w:val="3543"/>
        </w:trPr>
        <w:tc>
          <w:tcPr>
            <w:tcW w:w="850" w:type="dxa"/>
            <w:tcBorders>
              <w:top w:val="single" w:sz="5" w:space="0" w:color="000000"/>
              <w:left w:val="single" w:sz="5" w:space="0" w:color="000000"/>
              <w:bottom w:val="single" w:sz="5" w:space="0" w:color="000000"/>
              <w:right w:val="single" w:sz="5" w:space="0" w:color="000000"/>
            </w:tcBorders>
          </w:tcPr>
          <w:p w14:paraId="7370E2B4" w14:textId="77777777" w:rsidR="009B38A0" w:rsidRPr="00D57A58" w:rsidRDefault="007A75F8">
            <w:pPr>
              <w:pStyle w:val="TableParagraph"/>
              <w:spacing w:before="145"/>
              <w:ind w:left="253"/>
              <w:rPr>
                <w:rFonts w:ascii="Arial" w:eastAsia="Arial" w:hAnsi="Arial" w:cs="Arial"/>
                <w:sz w:val="20"/>
                <w:szCs w:val="20"/>
              </w:rPr>
            </w:pPr>
            <w:r>
              <w:rPr>
                <w:rFonts w:ascii="Arial" w:hAnsi="Arial"/>
                <w:b/>
                <w:sz w:val="20"/>
              </w:rPr>
              <w:t>A</w:t>
            </w:r>
          </w:p>
        </w:tc>
        <w:tc>
          <w:tcPr>
            <w:tcW w:w="9072" w:type="dxa"/>
            <w:gridSpan w:val="3"/>
            <w:tcBorders>
              <w:top w:val="single" w:sz="5" w:space="0" w:color="000000"/>
              <w:left w:val="single" w:sz="5" w:space="0" w:color="000000"/>
              <w:bottom w:val="single" w:sz="5" w:space="0" w:color="000000"/>
              <w:right w:val="single" w:sz="5" w:space="0" w:color="000000"/>
            </w:tcBorders>
            <w:shd w:val="clear" w:color="auto" w:fill="auto"/>
          </w:tcPr>
          <w:p w14:paraId="4CB60CB3" w14:textId="793D2570" w:rsidR="009B38A0" w:rsidRPr="00D57A58" w:rsidRDefault="00616F8E">
            <w:pPr>
              <w:pStyle w:val="TableParagraph"/>
              <w:spacing w:before="25" w:line="279" w:lineRule="auto"/>
              <w:ind w:left="102" w:right="377"/>
              <w:rPr>
                <w:rFonts w:ascii="Arial" w:eastAsia="Arial" w:hAnsi="Arial" w:cs="Arial"/>
                <w:sz w:val="20"/>
                <w:szCs w:val="20"/>
              </w:rPr>
            </w:pPr>
            <w:r>
              <w:rPr>
                <w:rFonts w:ascii="Arial" w:hAnsi="Arial"/>
                <w:sz w:val="20"/>
              </w:rPr>
              <w:t>Laitoksella</w:t>
            </w:r>
            <w:r w:rsidR="007F568C">
              <w:rPr>
                <w:rFonts w:ascii="Arial" w:hAnsi="Arial"/>
                <w:sz w:val="20"/>
              </w:rPr>
              <w:t xml:space="preserve"> on hyvä käsitys sidosryhmien huolenaiheista ja kuulemista koskevista vaatimuksista, ja ne dokumentoidaan.</w:t>
            </w:r>
          </w:p>
          <w:p w14:paraId="7F120BDC" w14:textId="1AC1F0C7" w:rsidR="009B38A0" w:rsidRPr="00D57A58" w:rsidRDefault="007A75F8" w:rsidP="00623F95">
            <w:pPr>
              <w:pStyle w:val="ListParagraph"/>
              <w:numPr>
                <w:ilvl w:val="0"/>
                <w:numId w:val="41"/>
              </w:numPr>
              <w:tabs>
                <w:tab w:val="left" w:pos="561"/>
              </w:tabs>
              <w:spacing w:before="121" w:line="276" w:lineRule="auto"/>
              <w:ind w:right="128"/>
              <w:rPr>
                <w:rFonts w:ascii="Arial" w:eastAsia="Arial" w:hAnsi="Arial" w:cs="Arial"/>
                <w:sz w:val="20"/>
                <w:szCs w:val="20"/>
              </w:rPr>
            </w:pPr>
            <w:r>
              <w:rPr>
                <w:rFonts w:ascii="Arial" w:hAnsi="Arial"/>
                <w:color w:val="000000"/>
                <w:sz w:val="20"/>
              </w:rPr>
              <w:t xml:space="preserve">Käytössä on vakiintunut valitus- ja palautejärjestelmä, joka sisältää prosesseja jatkotoimia ja seurantaa varten. </w:t>
            </w:r>
          </w:p>
          <w:p w14:paraId="23FBC6AD" w14:textId="7526717F" w:rsidR="00B24BE4" w:rsidRPr="00D57A58" w:rsidRDefault="00A47A1F" w:rsidP="00623F95">
            <w:pPr>
              <w:pStyle w:val="ListParagraph"/>
              <w:numPr>
                <w:ilvl w:val="0"/>
                <w:numId w:val="41"/>
              </w:numPr>
              <w:tabs>
                <w:tab w:val="left" w:pos="561"/>
              </w:tabs>
              <w:spacing w:before="121" w:line="276" w:lineRule="auto"/>
              <w:ind w:right="128"/>
              <w:rPr>
                <w:rFonts w:ascii="Arial" w:eastAsia="Arial" w:hAnsi="Arial" w:cs="Arial"/>
                <w:sz w:val="20"/>
                <w:szCs w:val="20"/>
              </w:rPr>
            </w:pPr>
            <w:r>
              <w:rPr>
                <w:rFonts w:ascii="Arial" w:hAnsi="Arial"/>
                <w:color w:val="000000"/>
                <w:sz w:val="20"/>
              </w:rPr>
              <w:t>Sidosryhmäpalautteen keräämiseen ja palautteeseen vastaamiseen on nimetty vastuullinen työntekijä.</w:t>
            </w:r>
          </w:p>
          <w:p w14:paraId="4ACD7673" w14:textId="66929F21" w:rsidR="009B38A0" w:rsidRPr="00497357" w:rsidRDefault="00733D9F" w:rsidP="00623F95">
            <w:pPr>
              <w:pStyle w:val="ListParagraph"/>
              <w:numPr>
                <w:ilvl w:val="0"/>
                <w:numId w:val="41"/>
              </w:numPr>
              <w:tabs>
                <w:tab w:val="left" w:pos="561"/>
              </w:tabs>
              <w:spacing w:before="118"/>
              <w:rPr>
                <w:rFonts w:ascii="Arial" w:eastAsia="Arial" w:hAnsi="Arial" w:cs="Arial"/>
                <w:sz w:val="20"/>
                <w:szCs w:val="20"/>
              </w:rPr>
            </w:pPr>
            <w:r>
              <w:rPr>
                <w:rFonts w:ascii="Arial" w:hAnsi="Arial"/>
                <w:color w:val="000000"/>
                <w:sz w:val="20"/>
              </w:rPr>
              <w:t>Laitoksella analysoidaan sidosryhmiltä saatu palaute ja toimitaan sen edellyttämällä tavalla. Toimija laatii vastineen sidosryhmiltä saatuihin palautteisiin, huolenaiheisiin ja näkemyksiin. Toimija sopii yhdessä ao. sidosryhmän kanssa palautteesta aiheutuneen toimenpiteen.</w:t>
            </w:r>
          </w:p>
          <w:p w14:paraId="3A9555A8" w14:textId="4BDC8BD1" w:rsidR="00E113C7" w:rsidRPr="008C5CCC" w:rsidRDefault="00881CFE" w:rsidP="00623F95">
            <w:pPr>
              <w:pStyle w:val="ListParagraph"/>
              <w:numPr>
                <w:ilvl w:val="0"/>
                <w:numId w:val="41"/>
              </w:numPr>
              <w:tabs>
                <w:tab w:val="left" w:pos="561"/>
              </w:tabs>
              <w:spacing w:before="118"/>
              <w:rPr>
                <w:rFonts w:ascii="Arial" w:eastAsia="Arial" w:hAnsi="Arial" w:cs="Arial"/>
                <w:sz w:val="20"/>
                <w:szCs w:val="20"/>
              </w:rPr>
            </w:pPr>
            <w:r>
              <w:rPr>
                <w:rFonts w:ascii="Arial" w:hAnsi="Arial"/>
                <w:sz w:val="20"/>
              </w:rPr>
              <w:t>Viestinnässä noudatetaan avoimuutta ja raportointi on julkista.</w:t>
            </w:r>
          </w:p>
          <w:p w14:paraId="66ECADD6" w14:textId="12096CF6" w:rsidR="008C5CCC" w:rsidRPr="00D57A58" w:rsidRDefault="008C5CCC" w:rsidP="00623F95">
            <w:pPr>
              <w:pStyle w:val="ListParagraph"/>
              <w:numPr>
                <w:ilvl w:val="0"/>
                <w:numId w:val="41"/>
              </w:numPr>
              <w:tabs>
                <w:tab w:val="left" w:pos="561"/>
              </w:tabs>
              <w:spacing w:before="118"/>
              <w:rPr>
                <w:rFonts w:ascii="Arial" w:eastAsia="Arial" w:hAnsi="Arial" w:cs="Arial"/>
                <w:sz w:val="20"/>
                <w:szCs w:val="20"/>
              </w:rPr>
            </w:pPr>
            <w:r>
              <w:rPr>
                <w:rFonts w:ascii="Arial" w:hAnsi="Arial"/>
                <w:sz w:val="20"/>
              </w:rPr>
              <w:t>Sidosryhmäpalaute huomioidaan päätöksenteossa</w:t>
            </w:r>
          </w:p>
          <w:p w14:paraId="725DF925" w14:textId="4D008821" w:rsidR="006725A1" w:rsidRPr="00D57A58" w:rsidRDefault="006725A1" w:rsidP="002D1CF6">
            <w:pPr>
              <w:pStyle w:val="ListParagraph"/>
              <w:tabs>
                <w:tab w:val="left" w:pos="561"/>
              </w:tabs>
              <w:spacing w:before="123"/>
              <w:ind w:left="560"/>
              <w:rPr>
                <w:rFonts w:ascii="Arial" w:eastAsia="Arial" w:hAnsi="Arial" w:cs="Arial"/>
                <w:sz w:val="20"/>
                <w:szCs w:val="20"/>
              </w:rPr>
            </w:pPr>
          </w:p>
        </w:tc>
      </w:tr>
      <w:tr w:rsidR="009B38A0" w:rsidRPr="00D57A58" w14:paraId="141F532C" w14:textId="77777777" w:rsidTr="00273D68">
        <w:trPr>
          <w:gridBefore w:val="1"/>
          <w:gridAfter w:val="1"/>
          <w:wBefore w:w="180" w:type="dxa"/>
          <w:wAfter w:w="86" w:type="dxa"/>
          <w:trHeight w:hRule="exact" w:val="3129"/>
        </w:trPr>
        <w:tc>
          <w:tcPr>
            <w:tcW w:w="850" w:type="dxa"/>
            <w:tcBorders>
              <w:top w:val="single" w:sz="5" w:space="0" w:color="000000"/>
              <w:left w:val="single" w:sz="5" w:space="0" w:color="000000"/>
              <w:bottom w:val="single" w:sz="5" w:space="0" w:color="000000"/>
              <w:right w:val="single" w:sz="5" w:space="0" w:color="000000"/>
            </w:tcBorders>
          </w:tcPr>
          <w:p w14:paraId="23611FDD" w14:textId="77777777" w:rsidR="009B38A0" w:rsidRPr="00D57A58" w:rsidRDefault="007A75F8">
            <w:pPr>
              <w:pStyle w:val="TableParagraph"/>
              <w:spacing w:before="145"/>
              <w:ind w:left="179"/>
              <w:rPr>
                <w:rFonts w:ascii="Arial" w:eastAsia="Arial" w:hAnsi="Arial" w:cs="Arial"/>
                <w:sz w:val="20"/>
                <w:szCs w:val="20"/>
              </w:rPr>
            </w:pPr>
            <w:r>
              <w:rPr>
                <w:rFonts w:ascii="Arial" w:hAnsi="Arial"/>
                <w:b/>
                <w:sz w:val="20"/>
              </w:rPr>
              <w:t>AA</w:t>
            </w:r>
          </w:p>
        </w:tc>
        <w:tc>
          <w:tcPr>
            <w:tcW w:w="9072" w:type="dxa"/>
            <w:gridSpan w:val="3"/>
            <w:tcBorders>
              <w:top w:val="single" w:sz="5" w:space="0" w:color="000000"/>
              <w:left w:val="single" w:sz="5" w:space="0" w:color="000000"/>
              <w:bottom w:val="single" w:sz="5" w:space="0" w:color="000000"/>
              <w:right w:val="single" w:sz="5" w:space="0" w:color="000000"/>
            </w:tcBorders>
          </w:tcPr>
          <w:p w14:paraId="6010385A" w14:textId="4E886E3B" w:rsidR="009B38A0" w:rsidRPr="00D57A58" w:rsidRDefault="00616F8E">
            <w:pPr>
              <w:pStyle w:val="TableParagraph"/>
              <w:spacing w:before="25" w:line="279" w:lineRule="auto"/>
              <w:ind w:left="102" w:right="218"/>
              <w:rPr>
                <w:rFonts w:ascii="Arial" w:eastAsia="Arial" w:hAnsi="Arial" w:cs="Arial"/>
                <w:sz w:val="20"/>
                <w:szCs w:val="20"/>
              </w:rPr>
            </w:pPr>
            <w:r>
              <w:rPr>
                <w:rFonts w:ascii="Arial" w:hAnsi="Arial"/>
                <w:sz w:val="20"/>
              </w:rPr>
              <w:t>Laitoksella</w:t>
            </w:r>
            <w:r w:rsidR="007F568C">
              <w:rPr>
                <w:rFonts w:ascii="Arial" w:hAnsi="Arial"/>
                <w:sz w:val="20"/>
              </w:rPr>
              <w:t xml:space="preserve"> on perusteelliset ja dokumentoidut tiedot sidosryhmien huolenaiheista sekä sidosryhmiä koskevista kysymyksistä ja kuulemista koskevista vaatimuksista.</w:t>
            </w:r>
          </w:p>
          <w:p w14:paraId="0AEC4B0C" w14:textId="1D3ECC2D" w:rsidR="009B38A0" w:rsidRPr="00623F95" w:rsidRDefault="007A75F8" w:rsidP="00623F95">
            <w:pPr>
              <w:pStyle w:val="ListParagraph"/>
              <w:numPr>
                <w:ilvl w:val="0"/>
                <w:numId w:val="42"/>
              </w:numPr>
              <w:tabs>
                <w:tab w:val="left" w:pos="561"/>
              </w:tabs>
              <w:spacing w:before="159" w:line="279" w:lineRule="auto"/>
              <w:ind w:right="962"/>
              <w:rPr>
                <w:rFonts w:ascii="Arial" w:eastAsia="Arial" w:hAnsi="Arial" w:cs="Arial"/>
                <w:sz w:val="20"/>
                <w:szCs w:val="20"/>
              </w:rPr>
            </w:pPr>
            <w:bookmarkStart w:id="16" w:name="_Hlk21345104"/>
            <w:r>
              <w:rPr>
                <w:rFonts w:ascii="Arial" w:hAnsi="Arial"/>
                <w:color w:val="000000"/>
                <w:sz w:val="20"/>
              </w:rPr>
              <w:t xml:space="preserve">Toimiva johto </w:t>
            </w:r>
            <w:r w:rsidR="00616F8E">
              <w:rPr>
                <w:rFonts w:ascii="Arial" w:hAnsi="Arial"/>
                <w:color w:val="000000"/>
                <w:sz w:val="20"/>
              </w:rPr>
              <w:t>katselmoi</w:t>
            </w:r>
            <w:r>
              <w:rPr>
                <w:rFonts w:ascii="Arial" w:hAnsi="Arial"/>
                <w:color w:val="000000"/>
                <w:sz w:val="20"/>
              </w:rPr>
              <w:t xml:space="preserve"> yhteydenpito- ja vuoropuheluprosessien tuloksia vähintään kerran vuodessa määrittääkseen, mitä toimia ne mahdollisesti edellyttävät.</w:t>
            </w:r>
          </w:p>
          <w:bookmarkEnd w:id="16"/>
          <w:p w14:paraId="4CAD5F2B" w14:textId="0F91E5A3" w:rsidR="009B38A0" w:rsidRPr="00623F95" w:rsidRDefault="007A75F8" w:rsidP="00623F95">
            <w:pPr>
              <w:pStyle w:val="ListParagraph"/>
              <w:numPr>
                <w:ilvl w:val="0"/>
                <w:numId w:val="42"/>
              </w:numPr>
              <w:tabs>
                <w:tab w:val="left" w:pos="561"/>
              </w:tabs>
              <w:spacing w:before="118" w:line="279" w:lineRule="auto"/>
              <w:ind w:right="810"/>
              <w:rPr>
                <w:rFonts w:ascii="Arial" w:eastAsia="Arial" w:hAnsi="Arial" w:cs="Arial"/>
                <w:sz w:val="20"/>
                <w:szCs w:val="20"/>
              </w:rPr>
            </w:pPr>
            <w:r>
              <w:rPr>
                <w:rFonts w:ascii="Arial" w:hAnsi="Arial"/>
                <w:color w:val="000000"/>
                <w:sz w:val="20"/>
              </w:rPr>
              <w:t>Toimipaikan prosesseissa on varattu riittävästi aikaa sille, että sidosryhmien huolenaiheita voidaan tarkastella ja että niihin voidaan reagoida ennen yhtiön yksityiskohtaisten suunnitelmien toteuttamista.</w:t>
            </w:r>
          </w:p>
          <w:p w14:paraId="2607CBBA" w14:textId="47DD61ED" w:rsidR="00E62512" w:rsidRPr="00623F95" w:rsidRDefault="00E62512" w:rsidP="00623F95">
            <w:pPr>
              <w:pStyle w:val="ListParagraph"/>
              <w:numPr>
                <w:ilvl w:val="0"/>
                <w:numId w:val="42"/>
              </w:numPr>
              <w:tabs>
                <w:tab w:val="left" w:pos="561"/>
              </w:tabs>
              <w:spacing w:before="118" w:line="279" w:lineRule="auto"/>
              <w:ind w:right="810"/>
              <w:rPr>
                <w:rFonts w:ascii="Arial" w:eastAsia="Arial" w:hAnsi="Arial" w:cs="Arial"/>
                <w:sz w:val="20"/>
                <w:szCs w:val="20"/>
              </w:rPr>
            </w:pPr>
            <w:r>
              <w:rPr>
                <w:rFonts w:ascii="Arial" w:hAnsi="Arial"/>
                <w:color w:val="000000"/>
                <w:sz w:val="20"/>
              </w:rPr>
              <w:t>Toiminnassa hyödynnetään yhteistyöryhmä(i)</w:t>
            </w:r>
            <w:proofErr w:type="spellStart"/>
            <w:r>
              <w:rPr>
                <w:rFonts w:ascii="Arial" w:hAnsi="Arial"/>
                <w:color w:val="000000"/>
                <w:sz w:val="20"/>
              </w:rPr>
              <w:t>ssä</w:t>
            </w:r>
            <w:proofErr w:type="spellEnd"/>
            <w:r>
              <w:rPr>
                <w:rFonts w:ascii="Arial" w:hAnsi="Arial"/>
                <w:color w:val="000000"/>
                <w:sz w:val="20"/>
              </w:rPr>
              <w:t xml:space="preserve"> kerättyä palautetta</w:t>
            </w:r>
          </w:p>
        </w:tc>
      </w:tr>
      <w:tr w:rsidR="009B38A0" w:rsidRPr="00D57A58" w14:paraId="72D5BD07" w14:textId="77777777" w:rsidTr="00273D68">
        <w:trPr>
          <w:gridBefore w:val="1"/>
          <w:gridAfter w:val="1"/>
          <w:wBefore w:w="180" w:type="dxa"/>
          <w:wAfter w:w="86" w:type="dxa"/>
          <w:trHeight w:hRule="exact" w:val="2272"/>
        </w:trPr>
        <w:tc>
          <w:tcPr>
            <w:tcW w:w="850" w:type="dxa"/>
            <w:tcBorders>
              <w:top w:val="single" w:sz="5" w:space="0" w:color="000000"/>
              <w:left w:val="single" w:sz="5" w:space="0" w:color="000000"/>
              <w:bottom w:val="single" w:sz="5" w:space="0" w:color="000000"/>
              <w:right w:val="single" w:sz="5" w:space="0" w:color="000000"/>
            </w:tcBorders>
          </w:tcPr>
          <w:p w14:paraId="10C68618" w14:textId="77777777" w:rsidR="009B38A0" w:rsidRPr="00D57A58" w:rsidRDefault="007A75F8">
            <w:pPr>
              <w:pStyle w:val="TableParagraph"/>
              <w:spacing w:before="145"/>
              <w:ind w:left="102"/>
              <w:rPr>
                <w:rFonts w:ascii="Arial" w:eastAsia="Arial" w:hAnsi="Arial" w:cs="Arial"/>
                <w:sz w:val="20"/>
                <w:szCs w:val="20"/>
              </w:rPr>
            </w:pPr>
            <w:r>
              <w:rPr>
                <w:rFonts w:ascii="Arial" w:hAnsi="Arial"/>
                <w:b/>
                <w:sz w:val="20"/>
              </w:rPr>
              <w:lastRenderedPageBreak/>
              <w:t>AAA</w:t>
            </w:r>
          </w:p>
        </w:tc>
        <w:tc>
          <w:tcPr>
            <w:tcW w:w="9072" w:type="dxa"/>
            <w:gridSpan w:val="3"/>
            <w:tcBorders>
              <w:top w:val="single" w:sz="5" w:space="0" w:color="000000"/>
              <w:left w:val="single" w:sz="5" w:space="0" w:color="000000"/>
              <w:bottom w:val="single" w:sz="5" w:space="0" w:color="000000"/>
              <w:right w:val="single" w:sz="5" w:space="0" w:color="000000"/>
            </w:tcBorders>
          </w:tcPr>
          <w:p w14:paraId="2B1308A8" w14:textId="1F1A1407" w:rsidR="009B38A0" w:rsidRPr="00D57A58" w:rsidRDefault="00616F8E">
            <w:pPr>
              <w:pStyle w:val="TableParagraph"/>
              <w:spacing w:before="25"/>
              <w:ind w:left="102" w:right="218"/>
              <w:rPr>
                <w:rFonts w:ascii="Arial" w:eastAsia="Arial" w:hAnsi="Arial" w:cs="Arial"/>
                <w:sz w:val="20"/>
                <w:szCs w:val="20"/>
              </w:rPr>
            </w:pPr>
            <w:r>
              <w:rPr>
                <w:rFonts w:ascii="Arial" w:hAnsi="Arial"/>
                <w:sz w:val="20"/>
              </w:rPr>
              <w:t>Laitos</w:t>
            </w:r>
            <w:r w:rsidR="00575585">
              <w:rPr>
                <w:rFonts w:ascii="Arial" w:hAnsi="Arial"/>
                <w:sz w:val="20"/>
              </w:rPr>
              <w:t xml:space="preserve"> tekee yhteistyötä sidosryhmien kanssa yhteisten tavoitteiden määrittelemiseksi ja saavuttamiseksi.</w:t>
            </w:r>
          </w:p>
          <w:p w14:paraId="61CA7EF2" w14:textId="77777777" w:rsidR="009B38A0" w:rsidRPr="00623F95" w:rsidRDefault="007A75F8" w:rsidP="00623F95">
            <w:pPr>
              <w:pStyle w:val="ListParagraph"/>
              <w:numPr>
                <w:ilvl w:val="0"/>
                <w:numId w:val="44"/>
              </w:numPr>
              <w:tabs>
                <w:tab w:val="left" w:pos="561"/>
              </w:tabs>
              <w:spacing w:before="157"/>
              <w:rPr>
                <w:rFonts w:ascii="Arial" w:eastAsia="Arial" w:hAnsi="Arial" w:cs="Arial"/>
                <w:sz w:val="20"/>
                <w:szCs w:val="20"/>
              </w:rPr>
            </w:pPr>
            <w:r>
              <w:rPr>
                <w:rFonts w:ascii="Arial" w:hAnsi="Arial"/>
                <w:color w:val="000000"/>
                <w:sz w:val="20"/>
              </w:rPr>
              <w:t>Yhteistyöllä pyritään edistämään myös yhteisön yhteisten päämäärien saavuttamista.</w:t>
            </w:r>
          </w:p>
          <w:p w14:paraId="53DE3556" w14:textId="08F19258" w:rsidR="00D15B10" w:rsidRPr="00623F95" w:rsidRDefault="00E62512" w:rsidP="00623F95">
            <w:pPr>
              <w:pStyle w:val="ListParagraph"/>
              <w:numPr>
                <w:ilvl w:val="0"/>
                <w:numId w:val="44"/>
              </w:numPr>
              <w:tabs>
                <w:tab w:val="left" w:pos="561"/>
              </w:tabs>
              <w:spacing w:before="157"/>
              <w:rPr>
                <w:rFonts w:ascii="Arial" w:eastAsia="Arial" w:hAnsi="Arial" w:cs="Arial"/>
                <w:sz w:val="20"/>
                <w:szCs w:val="20"/>
              </w:rPr>
            </w:pPr>
            <w:r>
              <w:rPr>
                <w:rFonts w:ascii="Arial" w:hAnsi="Arial"/>
                <w:color w:val="000000"/>
                <w:sz w:val="20"/>
              </w:rPr>
              <w:t>Toiminnassa hyödynnetään yhteistyöryhmä(i)</w:t>
            </w:r>
            <w:proofErr w:type="spellStart"/>
            <w:r>
              <w:rPr>
                <w:rFonts w:ascii="Arial" w:hAnsi="Arial"/>
                <w:color w:val="000000"/>
                <w:sz w:val="20"/>
              </w:rPr>
              <w:t>ssä</w:t>
            </w:r>
            <w:proofErr w:type="spellEnd"/>
            <w:r>
              <w:rPr>
                <w:rFonts w:ascii="Arial" w:hAnsi="Arial"/>
                <w:color w:val="000000"/>
                <w:sz w:val="20"/>
              </w:rPr>
              <w:t xml:space="preserve"> tavoitteellisesti hankittua palautetta, </w:t>
            </w:r>
          </w:p>
          <w:p w14:paraId="143FE8E1" w14:textId="0EB1128A" w:rsidR="00E62512" w:rsidRPr="00623F95" w:rsidRDefault="00D15B10" w:rsidP="00623F95">
            <w:pPr>
              <w:pStyle w:val="ListParagraph"/>
              <w:numPr>
                <w:ilvl w:val="0"/>
                <w:numId w:val="44"/>
              </w:numPr>
              <w:tabs>
                <w:tab w:val="left" w:pos="561"/>
              </w:tabs>
              <w:spacing w:before="157"/>
              <w:rPr>
                <w:rFonts w:ascii="Arial" w:eastAsia="Arial" w:hAnsi="Arial" w:cs="Arial"/>
                <w:sz w:val="20"/>
                <w:szCs w:val="20"/>
              </w:rPr>
            </w:pPr>
            <w:r>
              <w:rPr>
                <w:rFonts w:ascii="Arial" w:hAnsi="Arial"/>
                <w:color w:val="000000"/>
                <w:sz w:val="20"/>
              </w:rPr>
              <w:t>Yhteistyöryhmä(i)</w:t>
            </w:r>
            <w:proofErr w:type="spellStart"/>
            <w:r>
              <w:rPr>
                <w:rFonts w:ascii="Arial" w:hAnsi="Arial"/>
                <w:color w:val="000000"/>
                <w:sz w:val="20"/>
              </w:rPr>
              <w:t>lle</w:t>
            </w:r>
            <w:proofErr w:type="spellEnd"/>
            <w:r>
              <w:rPr>
                <w:rFonts w:ascii="Arial" w:hAnsi="Arial"/>
                <w:color w:val="000000"/>
                <w:sz w:val="20"/>
              </w:rPr>
              <w:t xml:space="preserve"> tarjotaan mahdollisuus osallistua toiminnan suunnitteluun ja kehittämiseen</w:t>
            </w:r>
          </w:p>
        </w:tc>
      </w:tr>
      <w:tr w:rsidR="009B38A0" w:rsidRPr="00D57A58" w14:paraId="72D1CFDE" w14:textId="77777777" w:rsidTr="00273D68">
        <w:trPr>
          <w:trHeight w:hRule="exact" w:val="1419"/>
        </w:trPr>
        <w:tc>
          <w:tcPr>
            <w:tcW w:w="10188" w:type="dxa"/>
            <w:gridSpan w:val="6"/>
            <w:tcBorders>
              <w:top w:val="nil"/>
              <w:left w:val="nil"/>
              <w:bottom w:val="nil"/>
              <w:right w:val="nil"/>
            </w:tcBorders>
          </w:tcPr>
          <w:p w14:paraId="6BFFA3F0" w14:textId="77777777" w:rsidR="004352D7" w:rsidRPr="00D57A58" w:rsidRDefault="004352D7" w:rsidP="0080589A">
            <w:pPr>
              <w:pStyle w:val="TableParagraph"/>
              <w:spacing w:before="32"/>
              <w:ind w:left="108" w:right="2921"/>
              <w:rPr>
                <w:rFonts w:ascii="Arial" w:hAnsi="Arial" w:cs="Arial"/>
                <w:b/>
                <w:sz w:val="20"/>
                <w:szCs w:val="20"/>
              </w:rPr>
            </w:pPr>
          </w:p>
          <w:p w14:paraId="18F2C3BE" w14:textId="77777777" w:rsidR="00623F95" w:rsidRDefault="00623F95" w:rsidP="00D626C3">
            <w:pPr>
              <w:pStyle w:val="TableParagraph"/>
              <w:spacing w:before="32"/>
              <w:ind w:left="108" w:right="98"/>
              <w:rPr>
                <w:rFonts w:ascii="Arial" w:hAnsi="Arial" w:cs="Arial"/>
                <w:b/>
                <w:sz w:val="24"/>
                <w:szCs w:val="24"/>
              </w:rPr>
            </w:pPr>
          </w:p>
          <w:p w14:paraId="02C19E1D" w14:textId="7AB3BA48" w:rsidR="0080589A" w:rsidRPr="00D57A58" w:rsidRDefault="007A75F8" w:rsidP="00590FFB">
            <w:pPr>
              <w:pStyle w:val="TableParagraph"/>
              <w:spacing w:before="32"/>
              <w:ind w:right="98"/>
              <w:rPr>
                <w:rFonts w:ascii="Arial" w:hAnsi="Arial" w:cs="Arial"/>
                <w:b/>
                <w:sz w:val="24"/>
                <w:szCs w:val="24"/>
              </w:rPr>
            </w:pPr>
            <w:r>
              <w:rPr>
                <w:rFonts w:ascii="Arial" w:hAnsi="Arial"/>
                <w:b/>
                <w:sz w:val="24"/>
              </w:rPr>
              <w:t xml:space="preserve">Järjestelmä sidosryhmäpalautteen keräämiseksi ja siihen vastaamiseksi </w:t>
            </w:r>
          </w:p>
          <w:p w14:paraId="58DB5ED4" w14:textId="77777777" w:rsidR="009B38A0" w:rsidRPr="00D626C3" w:rsidRDefault="007A75F8" w:rsidP="00590FFB">
            <w:pPr>
              <w:pStyle w:val="TableParagraph"/>
              <w:spacing w:before="32"/>
              <w:ind w:right="5845"/>
              <w:rPr>
                <w:rFonts w:ascii="Arial" w:eastAsia="Arial" w:hAnsi="Arial" w:cs="Arial"/>
                <w:sz w:val="20"/>
                <w:szCs w:val="20"/>
              </w:rPr>
            </w:pPr>
            <w:r>
              <w:rPr>
                <w:rFonts w:ascii="Arial" w:hAnsi="Arial"/>
                <w:b/>
                <w:sz w:val="24"/>
              </w:rPr>
              <w:t>USEIN ESITETTYJÄ KYSYMYKSIÄ</w:t>
            </w:r>
          </w:p>
        </w:tc>
      </w:tr>
      <w:tr w:rsidR="009B38A0" w:rsidRPr="00D57A58" w14:paraId="3BE87ADB" w14:textId="77777777" w:rsidTr="00623F95">
        <w:trPr>
          <w:trHeight w:hRule="exact" w:val="494"/>
        </w:trPr>
        <w:tc>
          <w:tcPr>
            <w:tcW w:w="2152" w:type="dxa"/>
            <w:gridSpan w:val="3"/>
            <w:tcBorders>
              <w:top w:val="nil"/>
              <w:left w:val="nil"/>
              <w:bottom w:val="dotted" w:sz="4" w:space="0" w:color="000000"/>
              <w:right w:val="nil"/>
            </w:tcBorders>
          </w:tcPr>
          <w:p w14:paraId="76207B38" w14:textId="77777777" w:rsidR="009B38A0" w:rsidRPr="00D626C3" w:rsidRDefault="009B38A0" w:rsidP="005B1738">
            <w:pPr>
              <w:pStyle w:val="BodyText"/>
              <w:spacing w:line="278" w:lineRule="auto"/>
              <w:ind w:left="152" w:right="132" w:firstLine="0"/>
              <w:jc w:val="both"/>
              <w:rPr>
                <w:rFonts w:cs="Arial"/>
                <w:b/>
                <w:sz w:val="20"/>
                <w:szCs w:val="20"/>
              </w:rPr>
            </w:pPr>
          </w:p>
          <w:p w14:paraId="5724120C" w14:textId="42914F06" w:rsidR="009B38A0" w:rsidRPr="00D626C3" w:rsidRDefault="007A75F8" w:rsidP="00623F95">
            <w:pPr>
              <w:pStyle w:val="BodyText"/>
              <w:spacing w:line="278" w:lineRule="auto"/>
              <w:ind w:left="0" w:right="132" w:firstLine="0"/>
              <w:jc w:val="both"/>
              <w:rPr>
                <w:rFonts w:cs="Arial"/>
                <w:b/>
                <w:sz w:val="20"/>
                <w:szCs w:val="20"/>
              </w:rPr>
            </w:pPr>
            <w:r>
              <w:rPr>
                <w:b/>
                <w:sz w:val="20"/>
              </w:rPr>
              <w:t>NRO LIITTEESSÄ 1.</w:t>
            </w:r>
          </w:p>
        </w:tc>
        <w:tc>
          <w:tcPr>
            <w:tcW w:w="6508" w:type="dxa"/>
            <w:tcBorders>
              <w:top w:val="nil"/>
              <w:left w:val="nil"/>
              <w:bottom w:val="dotted" w:sz="4" w:space="0" w:color="000000"/>
              <w:right w:val="nil"/>
            </w:tcBorders>
          </w:tcPr>
          <w:p w14:paraId="1DD53632" w14:textId="77777777" w:rsidR="009B38A0" w:rsidRPr="00D626C3" w:rsidRDefault="009B38A0" w:rsidP="005B1738">
            <w:pPr>
              <w:pStyle w:val="BodyText"/>
              <w:spacing w:line="278" w:lineRule="auto"/>
              <w:ind w:left="152" w:right="132" w:firstLine="0"/>
              <w:jc w:val="both"/>
              <w:rPr>
                <w:rFonts w:cs="Arial"/>
                <w:b/>
                <w:sz w:val="20"/>
                <w:szCs w:val="20"/>
              </w:rPr>
            </w:pPr>
          </w:p>
          <w:p w14:paraId="178CDBDB" w14:textId="7749893A" w:rsidR="009B38A0" w:rsidRPr="00D626C3" w:rsidRDefault="00623F95" w:rsidP="005B1738">
            <w:pPr>
              <w:pStyle w:val="BodyText"/>
              <w:spacing w:line="278" w:lineRule="auto"/>
              <w:ind w:left="152" w:right="132" w:firstLine="0"/>
              <w:jc w:val="both"/>
              <w:rPr>
                <w:rFonts w:cs="Arial"/>
                <w:b/>
                <w:sz w:val="20"/>
                <w:szCs w:val="20"/>
              </w:rPr>
            </w:pPr>
            <w:r>
              <w:rPr>
                <w:b/>
                <w:sz w:val="20"/>
              </w:rPr>
              <w:t xml:space="preserve">      KYSYMYS</w:t>
            </w:r>
          </w:p>
        </w:tc>
        <w:tc>
          <w:tcPr>
            <w:tcW w:w="1528" w:type="dxa"/>
            <w:gridSpan w:val="2"/>
            <w:tcBorders>
              <w:top w:val="nil"/>
              <w:left w:val="nil"/>
              <w:bottom w:val="dotted" w:sz="4" w:space="0" w:color="000000"/>
              <w:right w:val="nil"/>
            </w:tcBorders>
          </w:tcPr>
          <w:p w14:paraId="11DB232C" w14:textId="77777777" w:rsidR="009B38A0" w:rsidRPr="00D626C3" w:rsidRDefault="009B38A0">
            <w:pPr>
              <w:pStyle w:val="TableParagraph"/>
              <w:spacing w:before="9" w:line="180" w:lineRule="exact"/>
              <w:rPr>
                <w:rFonts w:ascii="Arial" w:hAnsi="Arial" w:cs="Arial"/>
                <w:sz w:val="20"/>
                <w:szCs w:val="20"/>
              </w:rPr>
            </w:pPr>
          </w:p>
          <w:p w14:paraId="1EE114D2" w14:textId="617E3EA2" w:rsidR="009B38A0" w:rsidRPr="00D626C3" w:rsidRDefault="00D95FF3">
            <w:pPr>
              <w:pStyle w:val="TableParagraph"/>
              <w:ind w:left="107"/>
              <w:rPr>
                <w:rFonts w:ascii="Arial" w:eastAsia="Arial" w:hAnsi="Arial" w:cs="Arial"/>
                <w:sz w:val="20"/>
                <w:szCs w:val="20"/>
              </w:rPr>
            </w:pPr>
            <w:r>
              <w:rPr>
                <w:rFonts w:ascii="Arial" w:hAnsi="Arial"/>
                <w:b/>
                <w:i/>
                <w:sz w:val="20"/>
              </w:rPr>
              <w:t xml:space="preserve">  SIVU</w:t>
            </w:r>
          </w:p>
        </w:tc>
      </w:tr>
      <w:tr w:rsidR="009B38A0" w:rsidRPr="00D57A58" w14:paraId="1D8BEC54"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60BDF0BC" w14:textId="77777777" w:rsidR="009B38A0" w:rsidRPr="00D626C3" w:rsidRDefault="00147E37">
            <w:pPr>
              <w:pStyle w:val="TableParagraph"/>
              <w:spacing w:line="237" w:lineRule="exact"/>
              <w:ind w:left="108"/>
              <w:rPr>
                <w:rFonts w:ascii="Arial" w:eastAsia="Arial" w:hAnsi="Arial" w:cs="Arial"/>
                <w:sz w:val="20"/>
                <w:szCs w:val="20"/>
              </w:rPr>
            </w:pPr>
            <w:hyperlink w:anchor="_bookmark1" w:history="1">
              <w:r w:rsidR="00AF233F">
                <w:rPr>
                  <w:rFonts w:ascii="Arial" w:hAnsi="Arial"/>
                  <w:sz w:val="20"/>
                </w:rPr>
                <w:t>1</w:t>
              </w:r>
            </w:hyperlink>
          </w:p>
        </w:tc>
        <w:tc>
          <w:tcPr>
            <w:tcW w:w="6508" w:type="dxa"/>
            <w:tcBorders>
              <w:top w:val="dotted" w:sz="4" w:space="0" w:color="000000"/>
              <w:left w:val="nil"/>
              <w:bottom w:val="dotted" w:sz="4" w:space="0" w:color="000000"/>
              <w:right w:val="nil"/>
            </w:tcBorders>
          </w:tcPr>
          <w:p w14:paraId="71C93994" w14:textId="77777777" w:rsidR="009B38A0" w:rsidRPr="00D626C3" w:rsidRDefault="00147E37">
            <w:pPr>
              <w:pStyle w:val="TableParagraph"/>
              <w:spacing w:line="237" w:lineRule="exact"/>
              <w:ind w:left="499" w:right="107"/>
              <w:rPr>
                <w:rFonts w:ascii="Arial" w:eastAsia="Arial" w:hAnsi="Arial" w:cs="Arial"/>
                <w:sz w:val="20"/>
                <w:szCs w:val="20"/>
              </w:rPr>
            </w:pPr>
            <w:hyperlink w:anchor="_bookmark1" w:history="1">
              <w:r w:rsidR="00AF233F">
                <w:rPr>
                  <w:rFonts w:ascii="Arial" w:hAnsi="Arial"/>
                  <w:sz w:val="20"/>
                </w:rPr>
                <w:t>Mikä on sidosryhmä?</w:t>
              </w:r>
            </w:hyperlink>
          </w:p>
        </w:tc>
        <w:tc>
          <w:tcPr>
            <w:tcW w:w="1528" w:type="dxa"/>
            <w:gridSpan w:val="2"/>
            <w:tcBorders>
              <w:top w:val="dotted" w:sz="4" w:space="0" w:color="000000"/>
              <w:left w:val="nil"/>
              <w:bottom w:val="dotted" w:sz="4" w:space="0" w:color="000000"/>
              <w:right w:val="nil"/>
            </w:tcBorders>
          </w:tcPr>
          <w:p w14:paraId="4FB2E870" w14:textId="7A91F409" w:rsidR="009B38A0" w:rsidRPr="00D626C3" w:rsidRDefault="00147E37" w:rsidP="00E27F54">
            <w:pPr>
              <w:pStyle w:val="TableParagraph"/>
              <w:spacing w:line="237" w:lineRule="exact"/>
              <w:ind w:left="224"/>
              <w:rPr>
                <w:rFonts w:ascii="Arial" w:hAnsi="Arial" w:cs="Arial"/>
                <w:sz w:val="20"/>
                <w:szCs w:val="20"/>
              </w:rPr>
            </w:pPr>
            <w:hyperlink w:anchor="_bookmark1" w:history="1">
              <w:r w:rsidR="00AF233F">
                <w:rPr>
                  <w:rFonts w:ascii="Arial" w:hAnsi="Arial"/>
                  <w:sz w:val="20"/>
                </w:rPr>
                <w:t>Ks. sivu 1</w:t>
              </w:r>
            </w:hyperlink>
            <w:r w:rsidR="0021140B">
              <w:rPr>
                <w:rFonts w:ascii="Arial" w:hAnsi="Arial"/>
                <w:sz w:val="20"/>
              </w:rPr>
              <w:t>4</w:t>
            </w:r>
          </w:p>
        </w:tc>
      </w:tr>
      <w:tr w:rsidR="009B38A0" w:rsidRPr="00D57A58" w14:paraId="3B929659"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70777DBD" w14:textId="69D0B6DD" w:rsidR="009B38A0" w:rsidRPr="00D626C3" w:rsidRDefault="00091AF8">
            <w:pPr>
              <w:pStyle w:val="TableParagraph"/>
              <w:spacing w:line="237" w:lineRule="exact"/>
              <w:ind w:left="108"/>
              <w:rPr>
                <w:rFonts w:ascii="Arial" w:eastAsia="Arial" w:hAnsi="Arial" w:cs="Arial"/>
                <w:sz w:val="20"/>
                <w:szCs w:val="20"/>
              </w:rPr>
            </w:pPr>
            <w:r>
              <w:rPr>
                <w:rFonts w:ascii="Arial" w:hAnsi="Arial"/>
                <w:sz w:val="20"/>
              </w:rPr>
              <w:t>2</w:t>
            </w:r>
          </w:p>
        </w:tc>
        <w:tc>
          <w:tcPr>
            <w:tcW w:w="6508" w:type="dxa"/>
            <w:tcBorders>
              <w:top w:val="dotted" w:sz="4" w:space="0" w:color="000000"/>
              <w:left w:val="nil"/>
              <w:bottom w:val="dotted" w:sz="4" w:space="0" w:color="000000"/>
              <w:right w:val="nil"/>
            </w:tcBorders>
          </w:tcPr>
          <w:p w14:paraId="331FA323" w14:textId="0704397E" w:rsidR="009B38A0" w:rsidRPr="00D626C3" w:rsidRDefault="00781557" w:rsidP="003D2539">
            <w:pPr>
              <w:pStyle w:val="TableParagraph"/>
              <w:spacing w:line="237" w:lineRule="exact"/>
              <w:ind w:left="499" w:right="107"/>
              <w:rPr>
                <w:rFonts w:ascii="Arial" w:eastAsia="Arial" w:hAnsi="Arial" w:cs="Arial"/>
                <w:sz w:val="20"/>
                <w:szCs w:val="20"/>
              </w:rPr>
            </w:pPr>
            <w:r>
              <w:rPr>
                <w:rFonts w:ascii="Arial" w:hAnsi="Arial"/>
                <w:sz w:val="20"/>
              </w:rPr>
              <w:t>Mikä on yhteistyöryhmä?</w:t>
            </w:r>
          </w:p>
        </w:tc>
        <w:tc>
          <w:tcPr>
            <w:tcW w:w="1528" w:type="dxa"/>
            <w:gridSpan w:val="2"/>
            <w:tcBorders>
              <w:top w:val="dotted" w:sz="4" w:space="0" w:color="000000"/>
              <w:left w:val="nil"/>
              <w:bottom w:val="dotted" w:sz="4" w:space="0" w:color="000000"/>
              <w:right w:val="nil"/>
            </w:tcBorders>
          </w:tcPr>
          <w:p w14:paraId="5FC249B5" w14:textId="4C4BF647" w:rsidR="009B38A0" w:rsidRPr="00D626C3" w:rsidRDefault="00147E37" w:rsidP="00E27F54">
            <w:pPr>
              <w:pStyle w:val="TableParagraph"/>
              <w:spacing w:line="237" w:lineRule="exact"/>
              <w:ind w:left="224"/>
              <w:rPr>
                <w:rFonts w:ascii="Arial" w:hAnsi="Arial" w:cs="Arial"/>
                <w:sz w:val="20"/>
                <w:szCs w:val="20"/>
              </w:rPr>
            </w:pPr>
            <w:hyperlink w:anchor="_bookmark3" w:history="1">
              <w:r w:rsidR="00AF233F">
                <w:rPr>
                  <w:rFonts w:ascii="Arial" w:hAnsi="Arial"/>
                  <w:sz w:val="20"/>
                </w:rPr>
                <w:t>Ks. sivu 1</w:t>
              </w:r>
            </w:hyperlink>
            <w:r w:rsidR="0021140B">
              <w:rPr>
                <w:rFonts w:ascii="Arial" w:hAnsi="Arial"/>
                <w:sz w:val="20"/>
              </w:rPr>
              <w:t>4</w:t>
            </w:r>
          </w:p>
        </w:tc>
      </w:tr>
      <w:tr w:rsidR="009B38A0" w:rsidRPr="00D57A58" w14:paraId="48078C3A" w14:textId="77777777" w:rsidTr="00623F95">
        <w:trPr>
          <w:trHeight w:hRule="exact" w:val="590"/>
        </w:trPr>
        <w:tc>
          <w:tcPr>
            <w:tcW w:w="2152" w:type="dxa"/>
            <w:gridSpan w:val="3"/>
            <w:tcBorders>
              <w:top w:val="dotted" w:sz="4" w:space="0" w:color="000000"/>
              <w:left w:val="nil"/>
              <w:bottom w:val="dotted" w:sz="4" w:space="0" w:color="000000"/>
              <w:right w:val="nil"/>
            </w:tcBorders>
          </w:tcPr>
          <w:p w14:paraId="019E95E6" w14:textId="0AFDC056" w:rsidR="009B38A0" w:rsidRPr="00D626C3" w:rsidRDefault="00D575C4">
            <w:pPr>
              <w:pStyle w:val="TableParagraph"/>
              <w:spacing w:line="237" w:lineRule="exact"/>
              <w:ind w:left="108"/>
              <w:rPr>
                <w:rFonts w:ascii="Arial" w:eastAsia="Arial" w:hAnsi="Arial" w:cs="Arial"/>
                <w:sz w:val="20"/>
                <w:szCs w:val="20"/>
              </w:rPr>
            </w:pPr>
            <w:r>
              <w:rPr>
                <w:rFonts w:ascii="Arial" w:hAnsi="Arial"/>
                <w:sz w:val="20"/>
              </w:rPr>
              <w:t>4</w:t>
            </w:r>
          </w:p>
        </w:tc>
        <w:tc>
          <w:tcPr>
            <w:tcW w:w="6508" w:type="dxa"/>
            <w:tcBorders>
              <w:top w:val="dotted" w:sz="4" w:space="0" w:color="000000"/>
              <w:left w:val="nil"/>
              <w:bottom w:val="dotted" w:sz="4" w:space="0" w:color="000000"/>
              <w:right w:val="nil"/>
            </w:tcBorders>
          </w:tcPr>
          <w:p w14:paraId="3BE9498F" w14:textId="75081A14" w:rsidR="009B38A0" w:rsidRPr="00D626C3" w:rsidRDefault="00147E37">
            <w:pPr>
              <w:pStyle w:val="TableParagraph"/>
              <w:tabs>
                <w:tab w:val="left" w:pos="1091"/>
                <w:tab w:val="left" w:pos="2186"/>
                <w:tab w:val="left" w:pos="3768"/>
                <w:tab w:val="left" w:pos="4209"/>
                <w:tab w:val="left" w:pos="4872"/>
                <w:tab w:val="left" w:pos="5251"/>
                <w:tab w:val="left" w:pos="6624"/>
              </w:tabs>
              <w:spacing w:line="288" w:lineRule="auto"/>
              <w:ind w:left="499" w:right="107"/>
              <w:rPr>
                <w:rFonts w:ascii="Arial" w:eastAsia="Arial" w:hAnsi="Arial" w:cs="Arial"/>
                <w:sz w:val="20"/>
                <w:szCs w:val="20"/>
              </w:rPr>
            </w:pPr>
            <w:hyperlink w:anchor="_bookmark6" w:history="1">
              <w:r w:rsidR="00AF233F">
                <w:rPr>
                  <w:rFonts w:ascii="Arial" w:hAnsi="Arial"/>
                  <w:sz w:val="20"/>
                </w:rPr>
                <w:t>Voidaanko yhtiötason asiakirjoja käyttää tuotantolaitoskohtaisen sitoutumisen</w:t>
              </w:r>
            </w:hyperlink>
            <w:r w:rsidR="00AF233F">
              <w:rPr>
                <w:rFonts w:ascii="Arial" w:hAnsi="Arial"/>
                <w:sz w:val="20"/>
              </w:rPr>
              <w:t xml:space="preserve"> </w:t>
            </w:r>
            <w:hyperlink w:anchor="_bookmark6" w:history="1">
              <w:r w:rsidR="00AF233F">
                <w:rPr>
                  <w:rFonts w:ascii="Arial" w:hAnsi="Arial"/>
                  <w:sz w:val="20"/>
                </w:rPr>
                <w:t>osoittamiseen?</w:t>
              </w:r>
            </w:hyperlink>
          </w:p>
        </w:tc>
        <w:tc>
          <w:tcPr>
            <w:tcW w:w="1528" w:type="dxa"/>
            <w:gridSpan w:val="2"/>
            <w:tcBorders>
              <w:top w:val="dotted" w:sz="4" w:space="0" w:color="000000"/>
              <w:left w:val="nil"/>
              <w:bottom w:val="dotted" w:sz="4" w:space="0" w:color="000000"/>
              <w:right w:val="nil"/>
            </w:tcBorders>
          </w:tcPr>
          <w:p w14:paraId="7FB7C4D8" w14:textId="1933E91F" w:rsidR="009B38A0" w:rsidRPr="00D626C3" w:rsidRDefault="00147E37" w:rsidP="00D575C4">
            <w:pPr>
              <w:pStyle w:val="TableParagraph"/>
              <w:spacing w:line="237" w:lineRule="exact"/>
              <w:ind w:left="224"/>
              <w:rPr>
                <w:rFonts w:ascii="Arial" w:hAnsi="Arial" w:cs="Arial"/>
                <w:sz w:val="20"/>
                <w:szCs w:val="20"/>
              </w:rPr>
            </w:pPr>
            <w:hyperlink w:anchor="_bookmark6" w:history="1">
              <w:r w:rsidR="00AF233F">
                <w:rPr>
                  <w:rFonts w:ascii="Arial" w:hAnsi="Arial"/>
                  <w:sz w:val="20"/>
                </w:rPr>
                <w:t>Ks. sivu 1</w:t>
              </w:r>
            </w:hyperlink>
            <w:r w:rsidR="0021140B">
              <w:rPr>
                <w:rFonts w:ascii="Arial" w:hAnsi="Arial"/>
                <w:sz w:val="20"/>
              </w:rPr>
              <w:t>5</w:t>
            </w:r>
          </w:p>
        </w:tc>
      </w:tr>
      <w:tr w:rsidR="009B38A0" w:rsidRPr="00D57A58" w14:paraId="12CE3D51"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2D436BCE" w14:textId="3386CC5B" w:rsidR="009B38A0" w:rsidRPr="00D626C3" w:rsidRDefault="00D575C4">
            <w:pPr>
              <w:pStyle w:val="TableParagraph"/>
              <w:spacing w:line="239" w:lineRule="exact"/>
              <w:ind w:left="108"/>
              <w:rPr>
                <w:rFonts w:ascii="Arial" w:eastAsia="Arial" w:hAnsi="Arial" w:cs="Arial"/>
                <w:sz w:val="20"/>
                <w:szCs w:val="20"/>
              </w:rPr>
            </w:pPr>
            <w:r>
              <w:rPr>
                <w:rFonts w:ascii="Arial" w:hAnsi="Arial"/>
                <w:sz w:val="20"/>
              </w:rPr>
              <w:t>6</w:t>
            </w:r>
          </w:p>
        </w:tc>
        <w:tc>
          <w:tcPr>
            <w:tcW w:w="6508" w:type="dxa"/>
            <w:tcBorders>
              <w:top w:val="dotted" w:sz="4" w:space="0" w:color="000000"/>
              <w:left w:val="nil"/>
              <w:bottom w:val="dotted" w:sz="4" w:space="0" w:color="000000"/>
              <w:right w:val="nil"/>
            </w:tcBorders>
          </w:tcPr>
          <w:p w14:paraId="0E8B9069" w14:textId="37931D7E" w:rsidR="009B38A0" w:rsidRPr="00D626C3" w:rsidRDefault="00147E37">
            <w:pPr>
              <w:pStyle w:val="TableParagraph"/>
              <w:spacing w:line="239" w:lineRule="exact"/>
              <w:ind w:left="499" w:right="107"/>
              <w:rPr>
                <w:rFonts w:ascii="Arial" w:eastAsia="Arial" w:hAnsi="Arial" w:cs="Arial"/>
                <w:sz w:val="20"/>
                <w:szCs w:val="20"/>
              </w:rPr>
            </w:pPr>
            <w:hyperlink w:anchor="_bookmark8" w:history="1">
              <w:r w:rsidR="00AF233F">
                <w:rPr>
                  <w:rFonts w:ascii="Arial" w:hAnsi="Arial"/>
                  <w:sz w:val="20"/>
                </w:rPr>
                <w:t>Mikä on ”</w:t>
              </w:r>
              <w:r w:rsidR="00FD4CC4">
                <w:rPr>
                  <w:rFonts w:ascii="Arial" w:hAnsi="Arial"/>
                  <w:sz w:val="20"/>
                </w:rPr>
                <w:t xml:space="preserve">dokumentoitu </w:t>
              </w:r>
              <w:r w:rsidR="00AF233F">
                <w:rPr>
                  <w:rFonts w:ascii="Arial" w:hAnsi="Arial"/>
                  <w:sz w:val="20"/>
                </w:rPr>
                <w:t>järjestelmä”?</w:t>
              </w:r>
            </w:hyperlink>
          </w:p>
        </w:tc>
        <w:tc>
          <w:tcPr>
            <w:tcW w:w="1528" w:type="dxa"/>
            <w:gridSpan w:val="2"/>
            <w:tcBorders>
              <w:top w:val="dotted" w:sz="4" w:space="0" w:color="000000"/>
              <w:left w:val="nil"/>
              <w:bottom w:val="dotted" w:sz="4" w:space="0" w:color="000000"/>
              <w:right w:val="nil"/>
            </w:tcBorders>
          </w:tcPr>
          <w:p w14:paraId="1B2FC611" w14:textId="7783103E" w:rsidR="009B38A0" w:rsidRPr="00D626C3" w:rsidRDefault="00147E37" w:rsidP="00E27F54">
            <w:pPr>
              <w:pStyle w:val="TableParagraph"/>
              <w:spacing w:line="237" w:lineRule="exact"/>
              <w:ind w:left="224"/>
              <w:rPr>
                <w:rFonts w:ascii="Arial" w:hAnsi="Arial" w:cs="Arial"/>
                <w:sz w:val="20"/>
                <w:szCs w:val="20"/>
              </w:rPr>
            </w:pPr>
            <w:hyperlink w:anchor="_bookmark8" w:history="1">
              <w:r w:rsidR="00AF233F">
                <w:rPr>
                  <w:rFonts w:ascii="Arial" w:hAnsi="Arial"/>
                  <w:sz w:val="20"/>
                </w:rPr>
                <w:t>Ks. sivu 1</w:t>
              </w:r>
            </w:hyperlink>
            <w:r w:rsidR="0021140B">
              <w:rPr>
                <w:rFonts w:ascii="Arial" w:hAnsi="Arial"/>
                <w:sz w:val="20"/>
              </w:rPr>
              <w:t>6</w:t>
            </w:r>
          </w:p>
        </w:tc>
      </w:tr>
      <w:tr w:rsidR="009B38A0" w:rsidRPr="00D57A58" w14:paraId="08B59929"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0D12F650" w14:textId="76B6F091" w:rsidR="009B38A0" w:rsidRPr="00D626C3" w:rsidRDefault="00D575C4">
            <w:pPr>
              <w:pStyle w:val="TableParagraph"/>
              <w:spacing w:line="239" w:lineRule="exact"/>
              <w:ind w:left="108"/>
              <w:rPr>
                <w:rFonts w:ascii="Arial" w:eastAsia="Arial" w:hAnsi="Arial" w:cs="Arial"/>
                <w:sz w:val="20"/>
                <w:szCs w:val="20"/>
              </w:rPr>
            </w:pPr>
            <w:r>
              <w:rPr>
                <w:rFonts w:ascii="Arial" w:hAnsi="Arial"/>
                <w:sz w:val="20"/>
              </w:rPr>
              <w:t>7</w:t>
            </w:r>
          </w:p>
        </w:tc>
        <w:tc>
          <w:tcPr>
            <w:tcW w:w="6508" w:type="dxa"/>
            <w:tcBorders>
              <w:top w:val="dotted" w:sz="4" w:space="0" w:color="000000"/>
              <w:left w:val="nil"/>
              <w:bottom w:val="dotted" w:sz="4" w:space="0" w:color="000000"/>
              <w:right w:val="nil"/>
            </w:tcBorders>
          </w:tcPr>
          <w:p w14:paraId="2B802325" w14:textId="77777777" w:rsidR="009B38A0" w:rsidRPr="00D626C3" w:rsidRDefault="00147E37">
            <w:pPr>
              <w:pStyle w:val="TableParagraph"/>
              <w:spacing w:line="239" w:lineRule="exact"/>
              <w:ind w:left="499" w:right="107"/>
              <w:rPr>
                <w:rFonts w:ascii="Arial" w:eastAsia="Arial" w:hAnsi="Arial" w:cs="Arial"/>
                <w:sz w:val="20"/>
                <w:szCs w:val="20"/>
              </w:rPr>
            </w:pPr>
            <w:hyperlink w:anchor="_bookmark9" w:history="1">
              <w:r w:rsidR="00AF233F">
                <w:rPr>
                  <w:rFonts w:ascii="Arial" w:hAnsi="Arial"/>
                  <w:sz w:val="20"/>
                </w:rPr>
                <w:t>Mitä ”tehokas” tarkoittaa?</w:t>
              </w:r>
            </w:hyperlink>
          </w:p>
        </w:tc>
        <w:tc>
          <w:tcPr>
            <w:tcW w:w="1528" w:type="dxa"/>
            <w:gridSpan w:val="2"/>
            <w:tcBorders>
              <w:top w:val="dotted" w:sz="4" w:space="0" w:color="000000"/>
              <w:left w:val="nil"/>
              <w:bottom w:val="dotted" w:sz="4" w:space="0" w:color="000000"/>
              <w:right w:val="nil"/>
            </w:tcBorders>
          </w:tcPr>
          <w:p w14:paraId="6DD1123D" w14:textId="7A130D63" w:rsidR="009B38A0" w:rsidRPr="00D626C3" w:rsidRDefault="00147E37" w:rsidP="00E27F54">
            <w:pPr>
              <w:pStyle w:val="TableParagraph"/>
              <w:spacing w:line="237" w:lineRule="exact"/>
              <w:ind w:left="224"/>
              <w:rPr>
                <w:rFonts w:ascii="Arial" w:hAnsi="Arial" w:cs="Arial"/>
                <w:sz w:val="20"/>
                <w:szCs w:val="20"/>
              </w:rPr>
            </w:pPr>
            <w:hyperlink w:anchor="_bookmark9" w:history="1">
              <w:r w:rsidR="00AF233F">
                <w:rPr>
                  <w:rFonts w:ascii="Arial" w:hAnsi="Arial"/>
                  <w:sz w:val="20"/>
                </w:rPr>
                <w:t>Ks. sivu 1</w:t>
              </w:r>
            </w:hyperlink>
            <w:r w:rsidR="0021140B">
              <w:rPr>
                <w:rFonts w:ascii="Arial" w:hAnsi="Arial"/>
                <w:sz w:val="20"/>
              </w:rPr>
              <w:t>6</w:t>
            </w:r>
          </w:p>
        </w:tc>
      </w:tr>
      <w:tr w:rsidR="009B38A0" w:rsidRPr="00D57A58" w14:paraId="3420FE33"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39C17C0F" w14:textId="4F879260" w:rsidR="009B38A0" w:rsidRPr="00D626C3" w:rsidRDefault="00147E37" w:rsidP="00D575C4">
            <w:pPr>
              <w:pStyle w:val="TableParagraph"/>
              <w:spacing w:line="237" w:lineRule="exact"/>
              <w:ind w:left="108"/>
              <w:rPr>
                <w:rFonts w:ascii="Arial" w:eastAsia="Arial" w:hAnsi="Arial" w:cs="Arial"/>
                <w:sz w:val="20"/>
                <w:szCs w:val="20"/>
              </w:rPr>
            </w:pPr>
            <w:hyperlink w:anchor="_bookmark12" w:history="1">
              <w:r w:rsidR="00AF233F">
                <w:rPr>
                  <w:rFonts w:ascii="Arial" w:hAnsi="Arial"/>
                  <w:sz w:val="20"/>
                </w:rPr>
                <w:t>1</w:t>
              </w:r>
            </w:hyperlink>
            <w:r w:rsidR="00AF233F">
              <w:rPr>
                <w:rFonts w:ascii="Arial" w:hAnsi="Arial"/>
                <w:sz w:val="20"/>
              </w:rPr>
              <w:t>0</w:t>
            </w:r>
          </w:p>
        </w:tc>
        <w:tc>
          <w:tcPr>
            <w:tcW w:w="6508" w:type="dxa"/>
            <w:tcBorders>
              <w:top w:val="dotted" w:sz="4" w:space="0" w:color="000000"/>
              <w:left w:val="nil"/>
              <w:bottom w:val="dotted" w:sz="4" w:space="0" w:color="000000"/>
              <w:right w:val="nil"/>
            </w:tcBorders>
          </w:tcPr>
          <w:p w14:paraId="4EC10DD6" w14:textId="77777777" w:rsidR="009B38A0" w:rsidRPr="00D626C3" w:rsidRDefault="00147E37">
            <w:pPr>
              <w:pStyle w:val="TableParagraph"/>
              <w:spacing w:line="237" w:lineRule="exact"/>
              <w:ind w:left="499" w:right="107"/>
              <w:rPr>
                <w:rFonts w:ascii="Arial" w:eastAsia="Arial" w:hAnsi="Arial" w:cs="Arial"/>
                <w:sz w:val="20"/>
                <w:szCs w:val="20"/>
              </w:rPr>
            </w:pPr>
            <w:hyperlink w:anchor="_bookmark12" w:history="1">
              <w:r w:rsidR="00AF233F">
                <w:rPr>
                  <w:rFonts w:ascii="Arial" w:hAnsi="Arial"/>
                  <w:sz w:val="20"/>
                </w:rPr>
                <w:t>Mitä ovat ”yhteydenpito” ja ”vuoropuhelu”?</w:t>
              </w:r>
            </w:hyperlink>
          </w:p>
        </w:tc>
        <w:tc>
          <w:tcPr>
            <w:tcW w:w="1528" w:type="dxa"/>
            <w:gridSpan w:val="2"/>
            <w:tcBorders>
              <w:top w:val="dotted" w:sz="4" w:space="0" w:color="000000"/>
              <w:left w:val="nil"/>
              <w:bottom w:val="dotted" w:sz="4" w:space="0" w:color="000000"/>
              <w:right w:val="nil"/>
            </w:tcBorders>
          </w:tcPr>
          <w:p w14:paraId="5F3CA208" w14:textId="47F57A56" w:rsidR="009B38A0" w:rsidRPr="00D626C3" w:rsidRDefault="00147E37" w:rsidP="00E27F54">
            <w:pPr>
              <w:pStyle w:val="TableParagraph"/>
              <w:spacing w:line="237" w:lineRule="exact"/>
              <w:ind w:left="224"/>
              <w:rPr>
                <w:rFonts w:ascii="Arial" w:hAnsi="Arial" w:cs="Arial"/>
                <w:sz w:val="20"/>
                <w:szCs w:val="20"/>
              </w:rPr>
            </w:pPr>
            <w:hyperlink w:anchor="_bookmark12" w:history="1">
              <w:r w:rsidR="00AF233F">
                <w:rPr>
                  <w:rFonts w:ascii="Arial" w:hAnsi="Arial"/>
                  <w:sz w:val="20"/>
                </w:rPr>
                <w:t>Ks. sivu 1</w:t>
              </w:r>
            </w:hyperlink>
            <w:r w:rsidR="0021140B">
              <w:rPr>
                <w:rFonts w:ascii="Arial" w:hAnsi="Arial"/>
                <w:sz w:val="20"/>
              </w:rPr>
              <w:t>6</w:t>
            </w:r>
          </w:p>
        </w:tc>
      </w:tr>
      <w:tr w:rsidR="009B38A0" w:rsidRPr="00D57A58" w14:paraId="26149BDF"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70C4B694" w14:textId="51F47DA3" w:rsidR="009B38A0" w:rsidRPr="00D626C3" w:rsidRDefault="00147E37" w:rsidP="00D575C4">
            <w:pPr>
              <w:pStyle w:val="TableParagraph"/>
              <w:spacing w:line="237" w:lineRule="exact"/>
              <w:ind w:left="108"/>
              <w:rPr>
                <w:rFonts w:ascii="Arial" w:eastAsia="Arial" w:hAnsi="Arial" w:cs="Arial"/>
                <w:sz w:val="20"/>
                <w:szCs w:val="20"/>
              </w:rPr>
            </w:pPr>
            <w:hyperlink w:anchor="_bookmark13" w:history="1">
              <w:r w:rsidR="00AF233F">
                <w:rPr>
                  <w:rFonts w:ascii="Arial" w:hAnsi="Arial"/>
                  <w:sz w:val="20"/>
                </w:rPr>
                <w:t>1</w:t>
              </w:r>
            </w:hyperlink>
            <w:r w:rsidR="00AF233F">
              <w:rPr>
                <w:rFonts w:ascii="Arial" w:hAnsi="Arial"/>
                <w:sz w:val="20"/>
              </w:rPr>
              <w:t>1</w:t>
            </w:r>
          </w:p>
        </w:tc>
        <w:tc>
          <w:tcPr>
            <w:tcW w:w="6508" w:type="dxa"/>
            <w:tcBorders>
              <w:top w:val="dotted" w:sz="4" w:space="0" w:color="000000"/>
              <w:left w:val="nil"/>
              <w:bottom w:val="dotted" w:sz="4" w:space="0" w:color="000000"/>
              <w:right w:val="nil"/>
            </w:tcBorders>
          </w:tcPr>
          <w:p w14:paraId="459D339E" w14:textId="77777777" w:rsidR="009B38A0" w:rsidRPr="00D626C3" w:rsidRDefault="00147E37">
            <w:pPr>
              <w:pStyle w:val="TableParagraph"/>
              <w:spacing w:line="237" w:lineRule="exact"/>
              <w:ind w:left="499" w:right="107"/>
              <w:rPr>
                <w:rFonts w:ascii="Arial" w:eastAsia="Arial" w:hAnsi="Arial" w:cs="Arial"/>
                <w:sz w:val="20"/>
                <w:szCs w:val="20"/>
              </w:rPr>
            </w:pPr>
            <w:hyperlink w:anchor="_bookmark13" w:history="1">
              <w:r w:rsidR="00AF233F">
                <w:rPr>
                  <w:rFonts w:ascii="Arial" w:hAnsi="Arial"/>
                  <w:sz w:val="20"/>
                </w:rPr>
                <w:t>Miten ”toimiva johto” määritellään?</w:t>
              </w:r>
            </w:hyperlink>
          </w:p>
        </w:tc>
        <w:tc>
          <w:tcPr>
            <w:tcW w:w="1528" w:type="dxa"/>
            <w:gridSpan w:val="2"/>
            <w:tcBorders>
              <w:top w:val="dotted" w:sz="4" w:space="0" w:color="000000"/>
              <w:left w:val="nil"/>
              <w:bottom w:val="dotted" w:sz="4" w:space="0" w:color="000000"/>
              <w:right w:val="nil"/>
            </w:tcBorders>
          </w:tcPr>
          <w:p w14:paraId="3AD204F2" w14:textId="2F631A52" w:rsidR="009B38A0" w:rsidRPr="00D626C3" w:rsidRDefault="00147E37" w:rsidP="00E27F54">
            <w:pPr>
              <w:pStyle w:val="TableParagraph"/>
              <w:spacing w:line="237" w:lineRule="exact"/>
              <w:ind w:left="224"/>
              <w:rPr>
                <w:rFonts w:ascii="Arial" w:hAnsi="Arial" w:cs="Arial"/>
                <w:sz w:val="20"/>
                <w:szCs w:val="20"/>
              </w:rPr>
            </w:pPr>
            <w:hyperlink w:anchor="_bookmark13" w:history="1">
              <w:r w:rsidR="00AF233F">
                <w:rPr>
                  <w:rFonts w:ascii="Arial" w:hAnsi="Arial"/>
                  <w:sz w:val="20"/>
                </w:rPr>
                <w:t>Ks. sivu 1</w:t>
              </w:r>
            </w:hyperlink>
            <w:r w:rsidR="0021140B">
              <w:rPr>
                <w:rFonts w:ascii="Arial" w:hAnsi="Arial"/>
                <w:sz w:val="20"/>
              </w:rPr>
              <w:t>6</w:t>
            </w:r>
          </w:p>
        </w:tc>
      </w:tr>
      <w:tr w:rsidR="009B38A0" w:rsidRPr="00D57A58" w14:paraId="41D24036" w14:textId="77777777" w:rsidTr="00273D68">
        <w:trPr>
          <w:trHeight w:hRule="exact" w:val="6529"/>
        </w:trPr>
        <w:tc>
          <w:tcPr>
            <w:tcW w:w="10188" w:type="dxa"/>
            <w:gridSpan w:val="6"/>
            <w:tcBorders>
              <w:top w:val="dotted" w:sz="4" w:space="0" w:color="000000"/>
              <w:left w:val="nil"/>
              <w:bottom w:val="nil"/>
              <w:right w:val="nil"/>
            </w:tcBorders>
          </w:tcPr>
          <w:p w14:paraId="593C2B79" w14:textId="77777777" w:rsidR="00590FFB" w:rsidRDefault="00590FFB" w:rsidP="005B1738">
            <w:pPr>
              <w:pStyle w:val="BodyText"/>
              <w:spacing w:line="278" w:lineRule="auto"/>
              <w:ind w:left="152" w:right="132" w:firstLine="0"/>
              <w:jc w:val="both"/>
              <w:rPr>
                <w:rFonts w:cs="Arial"/>
                <w:b/>
                <w:sz w:val="24"/>
                <w:szCs w:val="24"/>
              </w:rPr>
            </w:pPr>
            <w:bookmarkStart w:id="17" w:name="COI_Response_Mechanism"/>
            <w:bookmarkEnd w:id="17"/>
          </w:p>
          <w:p w14:paraId="11C427BF" w14:textId="77777777" w:rsidR="0080589A" w:rsidRPr="00D57A58" w:rsidRDefault="007A75F8" w:rsidP="00590FFB">
            <w:pPr>
              <w:pStyle w:val="BodyText"/>
              <w:spacing w:line="278" w:lineRule="auto"/>
              <w:ind w:left="0" w:right="132" w:firstLine="0"/>
              <w:jc w:val="both"/>
              <w:rPr>
                <w:rFonts w:cs="Arial"/>
                <w:b/>
                <w:sz w:val="24"/>
                <w:szCs w:val="24"/>
              </w:rPr>
            </w:pPr>
            <w:r>
              <w:rPr>
                <w:b/>
                <w:sz w:val="24"/>
              </w:rPr>
              <w:t xml:space="preserve">Järjestelmä sidosryhmäpalautteen keräämiseksi ja siihen vastaamiseksi </w:t>
            </w:r>
          </w:p>
          <w:p w14:paraId="2D358715" w14:textId="03AFB53B" w:rsidR="009B38A0" w:rsidRPr="00D57A58" w:rsidRDefault="007A75F8" w:rsidP="00590FFB">
            <w:pPr>
              <w:pStyle w:val="BodyText"/>
              <w:spacing w:line="278" w:lineRule="auto"/>
              <w:ind w:left="0" w:right="132" w:firstLine="0"/>
              <w:jc w:val="both"/>
              <w:rPr>
                <w:rFonts w:cs="Arial"/>
                <w:b/>
                <w:sz w:val="24"/>
                <w:szCs w:val="24"/>
              </w:rPr>
            </w:pPr>
            <w:r>
              <w:rPr>
                <w:b/>
                <w:sz w:val="24"/>
              </w:rPr>
              <w:t>OHJEET ARVIOIJALLE</w:t>
            </w:r>
          </w:p>
          <w:p w14:paraId="798BE90C" w14:textId="77777777" w:rsidR="009B38A0" w:rsidRPr="00D57A58" w:rsidRDefault="009B38A0" w:rsidP="005B1738">
            <w:pPr>
              <w:pStyle w:val="BodyText"/>
              <w:spacing w:line="278" w:lineRule="auto"/>
              <w:ind w:left="152" w:right="132" w:firstLine="0"/>
              <w:jc w:val="both"/>
              <w:rPr>
                <w:rFonts w:cs="Arial"/>
                <w:sz w:val="20"/>
                <w:szCs w:val="20"/>
              </w:rPr>
            </w:pPr>
          </w:p>
          <w:p w14:paraId="315EE1DC" w14:textId="562D2A02" w:rsidR="009B38A0" w:rsidRPr="00D57A58" w:rsidRDefault="007A75F8" w:rsidP="00D95FF3">
            <w:pPr>
              <w:pStyle w:val="TableParagraph"/>
              <w:spacing w:before="10" w:line="210" w:lineRule="exact"/>
              <w:rPr>
                <w:rFonts w:cs="Arial"/>
                <w:sz w:val="20"/>
                <w:szCs w:val="20"/>
              </w:rPr>
            </w:pPr>
            <w:r>
              <w:rPr>
                <w:rFonts w:ascii="Arial" w:hAnsi="Arial"/>
                <w:sz w:val="20"/>
              </w:rPr>
              <w:t>Määritä haastattelujen ja asiakirjojen tarkastelun avulla seuraavat seikat:</w:t>
            </w:r>
          </w:p>
          <w:p w14:paraId="200B7583" w14:textId="77777777" w:rsidR="009B38A0" w:rsidRPr="00D57A58" w:rsidRDefault="009B38A0" w:rsidP="00D95FF3">
            <w:pPr>
              <w:pStyle w:val="BodyText"/>
              <w:spacing w:line="278" w:lineRule="auto"/>
              <w:ind w:left="152" w:right="132" w:firstLine="0"/>
              <w:jc w:val="both"/>
              <w:rPr>
                <w:rFonts w:cs="Arial"/>
                <w:sz w:val="20"/>
                <w:szCs w:val="20"/>
              </w:rPr>
            </w:pPr>
          </w:p>
          <w:p w14:paraId="72A7EC17" w14:textId="2925CB0B" w:rsidR="009B38A0" w:rsidRPr="005E7C9E" w:rsidRDefault="002E3143" w:rsidP="005E7C9E">
            <w:pPr>
              <w:pStyle w:val="ListParagraph"/>
              <w:numPr>
                <w:ilvl w:val="0"/>
                <w:numId w:val="45"/>
              </w:numPr>
              <w:tabs>
                <w:tab w:val="left" w:pos="948"/>
              </w:tabs>
              <w:spacing w:before="49" w:line="288" w:lineRule="auto"/>
              <w:ind w:right="444"/>
              <w:rPr>
                <w:rFonts w:ascii="Arial" w:hAnsi="Arial"/>
                <w:color w:val="000000"/>
                <w:sz w:val="20"/>
              </w:rPr>
            </w:pPr>
            <w:r>
              <w:rPr>
                <w:rFonts w:ascii="Arial" w:hAnsi="Arial"/>
                <w:color w:val="000000"/>
                <w:sz w:val="20"/>
              </w:rPr>
              <w:t xml:space="preserve">Onko käytössä </w:t>
            </w:r>
            <w:r w:rsidR="009A4F9E">
              <w:rPr>
                <w:rFonts w:ascii="Arial" w:hAnsi="Arial"/>
                <w:color w:val="000000"/>
                <w:sz w:val="20"/>
              </w:rPr>
              <w:t xml:space="preserve">dokumentoituja </w:t>
            </w:r>
            <w:r>
              <w:rPr>
                <w:rFonts w:ascii="Arial" w:hAnsi="Arial"/>
                <w:color w:val="000000"/>
                <w:sz w:val="20"/>
              </w:rPr>
              <w:t>järjestelmiä sidosryhmien huolenaiheiden ymmärtämistä ja seuraamista sekä niihin vastaamista varten?</w:t>
            </w:r>
          </w:p>
          <w:p w14:paraId="13A8D53B" w14:textId="3113F40C" w:rsidR="008A1866" w:rsidRPr="005E7C9E" w:rsidRDefault="008A1866" w:rsidP="005E7C9E">
            <w:pPr>
              <w:pStyle w:val="ListParagraph"/>
              <w:numPr>
                <w:ilvl w:val="0"/>
                <w:numId w:val="45"/>
              </w:numPr>
              <w:tabs>
                <w:tab w:val="left" w:pos="948"/>
              </w:tabs>
              <w:spacing w:before="49" w:line="288" w:lineRule="auto"/>
              <w:ind w:right="444"/>
              <w:rPr>
                <w:rFonts w:ascii="Arial" w:hAnsi="Arial"/>
                <w:color w:val="000000"/>
                <w:sz w:val="20"/>
              </w:rPr>
            </w:pPr>
            <w:r>
              <w:rPr>
                <w:rFonts w:ascii="Arial" w:hAnsi="Arial"/>
                <w:color w:val="000000"/>
                <w:sz w:val="20"/>
              </w:rPr>
              <w:t>Onko laitoksella perusteelliset ja dokumentoidut tiedot sidosryhmien huolenaiheista sekä sidosryhmiä koskevista kysymyksistä ja kuulemista koskevista vaatimuksista?</w:t>
            </w:r>
          </w:p>
          <w:p w14:paraId="5C7C646C" w14:textId="7AA7EA16" w:rsidR="00A47A1F" w:rsidRPr="005E7C9E" w:rsidRDefault="00A47A1F" w:rsidP="005E7C9E">
            <w:pPr>
              <w:pStyle w:val="ListParagraph"/>
              <w:numPr>
                <w:ilvl w:val="0"/>
                <w:numId w:val="45"/>
              </w:numPr>
              <w:tabs>
                <w:tab w:val="left" w:pos="948"/>
              </w:tabs>
              <w:spacing w:before="49" w:line="288" w:lineRule="auto"/>
              <w:ind w:right="444"/>
              <w:rPr>
                <w:rFonts w:ascii="Arial" w:hAnsi="Arial"/>
                <w:color w:val="000000"/>
                <w:sz w:val="20"/>
              </w:rPr>
            </w:pPr>
            <w:r>
              <w:rPr>
                <w:rFonts w:ascii="Arial" w:hAnsi="Arial"/>
                <w:color w:val="000000"/>
                <w:sz w:val="20"/>
              </w:rPr>
              <w:t>Onko sidosryhmäpalautteen keräämiseen ja palautteeseen vastaamiseen on nimetty vastuullinen työntekijä?</w:t>
            </w:r>
          </w:p>
          <w:p w14:paraId="2F1935D4" w14:textId="77777777" w:rsidR="009B38A0" w:rsidRPr="005E7C9E" w:rsidRDefault="007A75F8" w:rsidP="00D95FF3">
            <w:pPr>
              <w:pStyle w:val="ListParagraph"/>
              <w:numPr>
                <w:ilvl w:val="0"/>
                <w:numId w:val="45"/>
              </w:numPr>
              <w:tabs>
                <w:tab w:val="left" w:pos="948"/>
              </w:tabs>
              <w:spacing w:before="49" w:line="288" w:lineRule="auto"/>
              <w:ind w:right="444"/>
              <w:rPr>
                <w:rFonts w:ascii="Arial" w:hAnsi="Arial"/>
                <w:color w:val="000000"/>
                <w:sz w:val="20"/>
              </w:rPr>
            </w:pPr>
            <w:r>
              <w:rPr>
                <w:rFonts w:ascii="Arial" w:hAnsi="Arial"/>
                <w:color w:val="000000"/>
                <w:sz w:val="20"/>
              </w:rPr>
              <w:t>Tarkasteleeko toimiva johto vuoropuheluprosesseja säännöllisesti, jotta voidaan varmistaa, että ne pysyvät tehokkaina, ja reagoiko johto huolenaiheisiin?</w:t>
            </w:r>
          </w:p>
          <w:p w14:paraId="08D5EC60" w14:textId="51B3C3EE" w:rsidR="00014E73" w:rsidRPr="00D95FF3" w:rsidRDefault="002E3143" w:rsidP="00D95FF3">
            <w:pPr>
              <w:pStyle w:val="ListParagraph"/>
              <w:numPr>
                <w:ilvl w:val="0"/>
                <w:numId w:val="45"/>
              </w:numPr>
              <w:tabs>
                <w:tab w:val="left" w:pos="948"/>
              </w:tabs>
              <w:spacing w:line="288" w:lineRule="auto"/>
              <w:ind w:right="1099"/>
              <w:rPr>
                <w:rFonts w:ascii="Arial" w:eastAsia="Arial" w:hAnsi="Arial" w:cs="Arial"/>
                <w:sz w:val="20"/>
                <w:szCs w:val="20"/>
              </w:rPr>
            </w:pPr>
            <w:r>
              <w:rPr>
                <w:rFonts w:ascii="Arial" w:hAnsi="Arial"/>
                <w:color w:val="000000"/>
                <w:sz w:val="20"/>
              </w:rPr>
              <w:t>Kuullaanko sidosryhmiä oikea-aikaisesti ja molemminpuolisen arvostuksen hengessä ja kulttuurin kannalta asianmukaisella tavalla?</w:t>
            </w:r>
          </w:p>
          <w:p w14:paraId="7532C913" w14:textId="7B9E89ED" w:rsidR="009B38A0" w:rsidRPr="00D95FF3" w:rsidRDefault="00014E73" w:rsidP="00D95FF3">
            <w:pPr>
              <w:pStyle w:val="ListParagraph"/>
              <w:numPr>
                <w:ilvl w:val="0"/>
                <w:numId w:val="45"/>
              </w:numPr>
              <w:tabs>
                <w:tab w:val="left" w:pos="948"/>
              </w:tabs>
              <w:spacing w:line="288" w:lineRule="auto"/>
              <w:ind w:right="1099"/>
              <w:rPr>
                <w:rFonts w:ascii="Arial" w:eastAsia="Arial" w:hAnsi="Arial" w:cs="Arial"/>
                <w:sz w:val="20"/>
                <w:szCs w:val="20"/>
              </w:rPr>
            </w:pPr>
            <w:r>
              <w:rPr>
                <w:rFonts w:ascii="Arial" w:hAnsi="Arial"/>
                <w:color w:val="000000"/>
                <w:sz w:val="20"/>
              </w:rPr>
              <w:t>Ottaako yhtiö sidosryhmien huolenaiheet ja kommentit huomioon ennen päätöksentekoa?</w:t>
            </w:r>
          </w:p>
          <w:p w14:paraId="4C1EFFEF" w14:textId="77777777" w:rsidR="009B38A0" w:rsidRPr="005E7C9E" w:rsidRDefault="002E3143" w:rsidP="005E7C9E">
            <w:pPr>
              <w:pStyle w:val="ListParagraph"/>
              <w:numPr>
                <w:ilvl w:val="0"/>
                <w:numId w:val="45"/>
              </w:numPr>
              <w:tabs>
                <w:tab w:val="left" w:pos="948"/>
              </w:tabs>
              <w:spacing w:before="49" w:line="288" w:lineRule="auto"/>
              <w:ind w:right="444"/>
              <w:rPr>
                <w:rFonts w:ascii="Arial" w:hAnsi="Arial"/>
                <w:color w:val="000000"/>
                <w:sz w:val="20"/>
              </w:rPr>
            </w:pPr>
            <w:r>
              <w:rPr>
                <w:rFonts w:ascii="Arial" w:hAnsi="Arial"/>
                <w:color w:val="000000"/>
                <w:sz w:val="20"/>
              </w:rPr>
              <w:t>Käsitelläänkö molempia osapuolia koskevia asioita yhteistyössä?</w:t>
            </w:r>
          </w:p>
          <w:p w14:paraId="0E45F7DA" w14:textId="3C1BFEF7" w:rsidR="0019324E" w:rsidRPr="005E7C9E" w:rsidRDefault="0019324E" w:rsidP="005E7C9E">
            <w:pPr>
              <w:pStyle w:val="ListParagraph"/>
              <w:numPr>
                <w:ilvl w:val="0"/>
                <w:numId w:val="45"/>
              </w:numPr>
              <w:tabs>
                <w:tab w:val="left" w:pos="948"/>
              </w:tabs>
              <w:spacing w:before="49" w:line="288" w:lineRule="auto"/>
              <w:ind w:right="444"/>
              <w:rPr>
                <w:rFonts w:ascii="Arial" w:hAnsi="Arial"/>
                <w:color w:val="000000"/>
                <w:sz w:val="20"/>
              </w:rPr>
            </w:pPr>
            <w:r>
              <w:rPr>
                <w:rFonts w:ascii="Arial" w:hAnsi="Arial"/>
                <w:color w:val="000000"/>
                <w:sz w:val="20"/>
              </w:rPr>
              <w:t>Hyödynnetäänkö toiminnassa yhteistyöryhmä(i)</w:t>
            </w:r>
            <w:proofErr w:type="spellStart"/>
            <w:r>
              <w:rPr>
                <w:rFonts w:ascii="Arial" w:hAnsi="Arial"/>
                <w:color w:val="000000"/>
                <w:sz w:val="20"/>
              </w:rPr>
              <w:t>ssä</w:t>
            </w:r>
            <w:proofErr w:type="spellEnd"/>
            <w:r>
              <w:rPr>
                <w:rFonts w:ascii="Arial" w:hAnsi="Arial"/>
                <w:color w:val="000000"/>
                <w:sz w:val="20"/>
              </w:rPr>
              <w:t xml:space="preserve"> tavoitteellisesti hankittua palautetta?</w:t>
            </w:r>
          </w:p>
          <w:p w14:paraId="3858CD8C" w14:textId="77D22838" w:rsidR="002149BB" w:rsidRPr="00D95FF3" w:rsidRDefault="0019324E" w:rsidP="005E7C9E">
            <w:pPr>
              <w:pStyle w:val="ListParagraph"/>
              <w:numPr>
                <w:ilvl w:val="0"/>
                <w:numId w:val="45"/>
              </w:numPr>
              <w:tabs>
                <w:tab w:val="left" w:pos="948"/>
              </w:tabs>
              <w:spacing w:before="49" w:line="288" w:lineRule="auto"/>
              <w:ind w:right="444"/>
              <w:rPr>
                <w:rFonts w:ascii="Arial" w:eastAsia="Arial" w:hAnsi="Arial" w:cs="Arial"/>
                <w:sz w:val="20"/>
                <w:szCs w:val="20"/>
              </w:rPr>
            </w:pPr>
            <w:r>
              <w:rPr>
                <w:rFonts w:ascii="Arial" w:hAnsi="Arial"/>
                <w:color w:val="000000"/>
                <w:sz w:val="20"/>
              </w:rPr>
              <w:t>Onko yhteistyöryhmä(i)</w:t>
            </w:r>
            <w:proofErr w:type="spellStart"/>
            <w:r>
              <w:rPr>
                <w:rFonts w:ascii="Arial" w:hAnsi="Arial"/>
                <w:color w:val="000000"/>
                <w:sz w:val="20"/>
              </w:rPr>
              <w:t>lle</w:t>
            </w:r>
            <w:proofErr w:type="spellEnd"/>
            <w:r>
              <w:rPr>
                <w:rFonts w:ascii="Arial" w:hAnsi="Arial"/>
                <w:color w:val="000000"/>
                <w:sz w:val="20"/>
              </w:rPr>
              <w:t xml:space="preserve"> tarjottu mahdollisuus osallistua toiminnan suunnitteluun ja kehittämiseen?</w:t>
            </w:r>
          </w:p>
        </w:tc>
      </w:tr>
    </w:tbl>
    <w:p w14:paraId="39F634FB" w14:textId="77777777" w:rsidR="009B38A0" w:rsidRPr="00D57A58" w:rsidRDefault="009B38A0">
      <w:pPr>
        <w:rPr>
          <w:rFonts w:ascii="Arial" w:eastAsia="Arial" w:hAnsi="Arial" w:cs="Arial"/>
          <w:sz w:val="21"/>
          <w:szCs w:val="21"/>
        </w:rPr>
        <w:sectPr w:rsidR="009B38A0" w:rsidRPr="00D57A58" w:rsidSect="00A245B4">
          <w:type w:val="continuous"/>
          <w:pgSz w:w="11907" w:h="16839" w:code="9"/>
          <w:pgMar w:top="1260" w:right="920" w:bottom="840" w:left="920" w:header="0" w:footer="652" w:gutter="0"/>
          <w:cols w:space="708"/>
        </w:sectPr>
      </w:pPr>
    </w:p>
    <w:p w14:paraId="747C37CC" w14:textId="77777777" w:rsidR="00590FFB" w:rsidRDefault="00590FFB" w:rsidP="008E06F7">
      <w:pPr>
        <w:pStyle w:val="BodyText"/>
        <w:spacing w:line="278" w:lineRule="auto"/>
        <w:ind w:left="152" w:right="132" w:firstLine="0"/>
        <w:jc w:val="both"/>
        <w:rPr>
          <w:rFonts w:cs="Arial"/>
          <w:b/>
          <w:sz w:val="24"/>
          <w:szCs w:val="24"/>
        </w:rPr>
      </w:pPr>
      <w:bookmarkStart w:id="18" w:name="4.__REPORTING"/>
      <w:bookmarkEnd w:id="18"/>
    </w:p>
    <w:p w14:paraId="4026594E" w14:textId="77777777" w:rsidR="00590FFB" w:rsidRDefault="00590FFB" w:rsidP="008E06F7">
      <w:pPr>
        <w:pStyle w:val="BodyText"/>
        <w:spacing w:line="278" w:lineRule="auto"/>
        <w:ind w:left="152" w:right="132" w:firstLine="0"/>
        <w:jc w:val="both"/>
        <w:rPr>
          <w:rFonts w:cs="Arial"/>
          <w:b/>
          <w:sz w:val="24"/>
          <w:szCs w:val="24"/>
        </w:rPr>
      </w:pPr>
    </w:p>
    <w:p w14:paraId="16E855CA" w14:textId="77777777" w:rsidR="00881CFE" w:rsidRDefault="00881CFE" w:rsidP="008E06F7">
      <w:pPr>
        <w:pStyle w:val="BodyText"/>
        <w:spacing w:line="278" w:lineRule="auto"/>
        <w:ind w:left="152" w:right="132" w:firstLine="0"/>
        <w:jc w:val="both"/>
        <w:rPr>
          <w:rFonts w:cs="Arial"/>
          <w:b/>
          <w:sz w:val="24"/>
          <w:szCs w:val="24"/>
        </w:rPr>
      </w:pPr>
    </w:p>
    <w:p w14:paraId="0D0276ED" w14:textId="77777777" w:rsidR="00590FFB" w:rsidRDefault="00590FFB" w:rsidP="008E06F7">
      <w:pPr>
        <w:pStyle w:val="BodyText"/>
        <w:spacing w:line="278" w:lineRule="auto"/>
        <w:ind w:left="152" w:right="132" w:firstLine="0"/>
        <w:jc w:val="both"/>
        <w:rPr>
          <w:rFonts w:cs="Arial"/>
          <w:b/>
          <w:sz w:val="24"/>
          <w:szCs w:val="24"/>
        </w:rPr>
      </w:pPr>
    </w:p>
    <w:p w14:paraId="420C00D5" w14:textId="77777777" w:rsidR="00590FFB" w:rsidRDefault="00590FFB" w:rsidP="008E06F7">
      <w:pPr>
        <w:pStyle w:val="BodyText"/>
        <w:spacing w:line="278" w:lineRule="auto"/>
        <w:ind w:left="152" w:right="132" w:firstLine="0"/>
        <w:jc w:val="both"/>
        <w:rPr>
          <w:rFonts w:cs="Arial"/>
          <w:b/>
          <w:sz w:val="24"/>
          <w:szCs w:val="24"/>
        </w:rPr>
      </w:pPr>
    </w:p>
    <w:p w14:paraId="79DF49A8" w14:textId="77777777" w:rsidR="008E06F7" w:rsidRPr="00D57A58" w:rsidRDefault="008E06F7" w:rsidP="00590FFB">
      <w:pPr>
        <w:pStyle w:val="BodyText"/>
        <w:spacing w:line="278" w:lineRule="auto"/>
        <w:ind w:left="0" w:right="132" w:firstLine="0"/>
        <w:jc w:val="both"/>
        <w:rPr>
          <w:rFonts w:cs="Arial"/>
          <w:b/>
          <w:sz w:val="24"/>
          <w:szCs w:val="24"/>
        </w:rPr>
      </w:pPr>
      <w:r>
        <w:rPr>
          <w:b/>
          <w:sz w:val="24"/>
        </w:rPr>
        <w:t>TULOSKRITEERI 4</w:t>
      </w:r>
    </w:p>
    <w:p w14:paraId="355B4119" w14:textId="061999D0" w:rsidR="009B38A0" w:rsidRPr="00D57A58" w:rsidRDefault="007A75F8" w:rsidP="00590FFB">
      <w:pPr>
        <w:pStyle w:val="BodyText"/>
        <w:spacing w:line="278" w:lineRule="auto"/>
        <w:ind w:left="0" w:right="132" w:firstLine="0"/>
        <w:jc w:val="both"/>
        <w:rPr>
          <w:rFonts w:cs="Arial"/>
          <w:b/>
          <w:sz w:val="24"/>
          <w:szCs w:val="24"/>
        </w:rPr>
      </w:pPr>
      <w:r>
        <w:rPr>
          <w:b/>
          <w:sz w:val="24"/>
        </w:rPr>
        <w:t>RAPORTOINTI</w:t>
      </w:r>
    </w:p>
    <w:p w14:paraId="08DD339A" w14:textId="77777777" w:rsidR="009B38A0" w:rsidRPr="00D57A58" w:rsidRDefault="009B38A0" w:rsidP="005B1738">
      <w:pPr>
        <w:pStyle w:val="BodyText"/>
        <w:spacing w:line="278" w:lineRule="auto"/>
        <w:ind w:left="152" w:right="132" w:firstLine="0"/>
        <w:jc w:val="both"/>
        <w:rPr>
          <w:rFonts w:cs="Arial"/>
          <w:sz w:val="20"/>
          <w:szCs w:val="20"/>
        </w:rPr>
      </w:pPr>
    </w:p>
    <w:p w14:paraId="2911546B" w14:textId="77777777" w:rsidR="009B38A0" w:rsidRPr="00D57A58" w:rsidRDefault="007A75F8" w:rsidP="00590FFB">
      <w:pPr>
        <w:pStyle w:val="BodyText"/>
        <w:spacing w:line="278" w:lineRule="auto"/>
        <w:ind w:left="0" w:right="132" w:firstLine="0"/>
        <w:jc w:val="both"/>
        <w:rPr>
          <w:rFonts w:cs="Arial"/>
          <w:b/>
          <w:sz w:val="24"/>
          <w:szCs w:val="24"/>
        </w:rPr>
      </w:pPr>
      <w:bookmarkStart w:id="19" w:name="Purpose:"/>
      <w:bookmarkEnd w:id="19"/>
      <w:r>
        <w:rPr>
          <w:b/>
          <w:sz w:val="24"/>
        </w:rPr>
        <w:t>Tarkoitus:</w:t>
      </w:r>
    </w:p>
    <w:p w14:paraId="18E04C90" w14:textId="77777777" w:rsidR="009B38A0" w:rsidRPr="00D57A58" w:rsidRDefault="009B38A0" w:rsidP="005B1738">
      <w:pPr>
        <w:pStyle w:val="BodyText"/>
        <w:spacing w:line="278" w:lineRule="auto"/>
        <w:ind w:left="152" w:right="132" w:firstLine="0"/>
        <w:jc w:val="both"/>
        <w:rPr>
          <w:rFonts w:cs="Arial"/>
          <w:sz w:val="20"/>
          <w:szCs w:val="20"/>
        </w:rPr>
      </w:pPr>
    </w:p>
    <w:p w14:paraId="6FE5F2EC" w14:textId="13EBEBBD" w:rsidR="009B38A0" w:rsidRPr="00D57A58" w:rsidRDefault="00AF2732" w:rsidP="00590FFB">
      <w:pPr>
        <w:pStyle w:val="BodyText"/>
        <w:spacing w:line="278" w:lineRule="auto"/>
        <w:ind w:left="0" w:right="132" w:firstLine="0"/>
        <w:jc w:val="both"/>
        <w:rPr>
          <w:rFonts w:cs="Arial"/>
          <w:sz w:val="20"/>
          <w:szCs w:val="20"/>
        </w:rPr>
      </w:pPr>
      <w:r>
        <w:rPr>
          <w:sz w:val="20"/>
        </w:rPr>
        <w:t xml:space="preserve">Varmistaa, että sidosryhmien kanssa toteutettavaan yhteydenpitoon ja vuoropuheluun liittyvä </w:t>
      </w:r>
      <w:r w:rsidR="00706A96">
        <w:rPr>
          <w:sz w:val="20"/>
        </w:rPr>
        <w:t xml:space="preserve">raportointi </w:t>
      </w:r>
      <w:r>
        <w:rPr>
          <w:sz w:val="20"/>
        </w:rPr>
        <w:t>on avointa ja läpinäkyvää.</w:t>
      </w:r>
    </w:p>
    <w:p w14:paraId="7155C780" w14:textId="77777777" w:rsidR="009B38A0" w:rsidRPr="00D57A58" w:rsidRDefault="009B38A0" w:rsidP="005B1738">
      <w:pPr>
        <w:pStyle w:val="BodyText"/>
        <w:spacing w:line="278" w:lineRule="auto"/>
        <w:ind w:left="152" w:right="132" w:firstLine="0"/>
        <w:jc w:val="both"/>
        <w:rPr>
          <w:rFonts w:cs="Arial"/>
          <w:sz w:val="20"/>
          <w:szCs w:val="20"/>
        </w:rPr>
      </w:pPr>
    </w:p>
    <w:tbl>
      <w:tblPr>
        <w:tblStyle w:val="TableNormal1"/>
        <w:tblW w:w="0" w:type="auto"/>
        <w:tblInd w:w="290" w:type="dxa"/>
        <w:tblLayout w:type="fixed"/>
        <w:tblLook w:val="01E0" w:firstRow="1" w:lastRow="1" w:firstColumn="1" w:lastColumn="1" w:noHBand="0" w:noVBand="0"/>
      </w:tblPr>
      <w:tblGrid>
        <w:gridCol w:w="850"/>
        <w:gridCol w:w="9072"/>
      </w:tblGrid>
      <w:tr w:rsidR="009B38A0" w:rsidRPr="00D57A58" w14:paraId="60BC2653" w14:textId="77777777" w:rsidTr="00D626C3">
        <w:trPr>
          <w:trHeight w:hRule="exact" w:val="983"/>
        </w:trPr>
        <w:tc>
          <w:tcPr>
            <w:tcW w:w="9922" w:type="dxa"/>
            <w:gridSpan w:val="2"/>
            <w:tcBorders>
              <w:top w:val="single" w:sz="5" w:space="0" w:color="000000"/>
              <w:left w:val="single" w:sz="5" w:space="0" w:color="000000"/>
              <w:bottom w:val="single" w:sz="5" w:space="0" w:color="000000"/>
              <w:right w:val="single" w:sz="5" w:space="0" w:color="000000"/>
            </w:tcBorders>
          </w:tcPr>
          <w:p w14:paraId="02D37D27" w14:textId="602BC247" w:rsidR="009B38A0" w:rsidRPr="00D57A58" w:rsidRDefault="00D626C3" w:rsidP="005B1738">
            <w:pPr>
              <w:pStyle w:val="BodyText"/>
              <w:spacing w:line="278" w:lineRule="auto"/>
              <w:ind w:left="152" w:right="132" w:firstLine="0"/>
              <w:jc w:val="both"/>
              <w:rPr>
                <w:rFonts w:cs="Arial"/>
                <w:b/>
                <w:sz w:val="20"/>
                <w:szCs w:val="20"/>
              </w:rPr>
            </w:pPr>
            <w:r>
              <w:rPr>
                <w:b/>
                <w:sz w:val="20"/>
              </w:rPr>
              <w:t>Tuloskriteeri 4</w:t>
            </w:r>
          </w:p>
          <w:p w14:paraId="0674FA31" w14:textId="77777777" w:rsidR="009B38A0" w:rsidRPr="00D57A58" w:rsidRDefault="007A75F8" w:rsidP="005B1738">
            <w:pPr>
              <w:pStyle w:val="BodyText"/>
              <w:spacing w:line="278" w:lineRule="auto"/>
              <w:ind w:left="152" w:right="132" w:firstLine="0"/>
              <w:jc w:val="both"/>
              <w:rPr>
                <w:rFonts w:cs="Arial"/>
                <w:b/>
                <w:sz w:val="20"/>
                <w:szCs w:val="20"/>
              </w:rPr>
            </w:pPr>
            <w:r>
              <w:rPr>
                <w:b/>
                <w:sz w:val="20"/>
              </w:rPr>
              <w:t>Raportointi</w:t>
            </w:r>
          </w:p>
          <w:p w14:paraId="50AEE60B" w14:textId="2613E799" w:rsidR="009B38A0" w:rsidRPr="00D57A58" w:rsidRDefault="00D626C3" w:rsidP="00D626C3">
            <w:pPr>
              <w:pStyle w:val="BodyText"/>
              <w:spacing w:line="278" w:lineRule="auto"/>
              <w:ind w:left="0" w:right="132" w:firstLine="0"/>
              <w:jc w:val="both"/>
              <w:rPr>
                <w:rFonts w:cs="Arial"/>
                <w:sz w:val="20"/>
                <w:szCs w:val="20"/>
              </w:rPr>
            </w:pPr>
            <w:bookmarkStart w:id="20" w:name="ASSESSMENT_CRITERIA"/>
            <w:bookmarkEnd w:id="20"/>
            <w:r>
              <w:rPr>
                <w:b/>
                <w:sz w:val="20"/>
              </w:rPr>
              <w:t xml:space="preserve">  TULOSKRITEERIN ARVIOINTIPERUSTEET</w:t>
            </w:r>
          </w:p>
        </w:tc>
      </w:tr>
      <w:tr w:rsidR="009B38A0" w:rsidRPr="00D57A58" w14:paraId="50C13159" w14:textId="77777777" w:rsidTr="003260CD">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2D17361D" w14:textId="77777777" w:rsidR="009B38A0" w:rsidRPr="00D57A58" w:rsidRDefault="007A75F8">
            <w:pPr>
              <w:pStyle w:val="TableParagraph"/>
              <w:spacing w:before="85"/>
              <w:ind w:left="102"/>
              <w:rPr>
                <w:rFonts w:ascii="Arial" w:eastAsia="Arial" w:hAnsi="Arial" w:cs="Arial"/>
                <w:sz w:val="20"/>
                <w:szCs w:val="20"/>
              </w:rPr>
            </w:pPr>
            <w:bookmarkStart w:id="21" w:name="Level"/>
            <w:bookmarkEnd w:id="21"/>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6E83C8F4" w14:textId="77777777" w:rsidR="009B38A0" w:rsidRPr="00D57A58" w:rsidRDefault="007A75F8">
            <w:pPr>
              <w:pStyle w:val="TableParagraph"/>
              <w:spacing w:before="85"/>
              <w:ind w:left="102" w:right="604"/>
              <w:rPr>
                <w:rFonts w:ascii="Arial" w:eastAsia="Arial" w:hAnsi="Arial" w:cs="Arial"/>
                <w:sz w:val="20"/>
                <w:szCs w:val="20"/>
              </w:rPr>
            </w:pPr>
            <w:bookmarkStart w:id="22" w:name="Criteria"/>
            <w:bookmarkEnd w:id="22"/>
            <w:r>
              <w:rPr>
                <w:rFonts w:ascii="Arial" w:hAnsi="Arial"/>
                <w:b/>
                <w:sz w:val="20"/>
              </w:rPr>
              <w:t>Arviointiperuste</w:t>
            </w:r>
          </w:p>
        </w:tc>
      </w:tr>
      <w:tr w:rsidR="009B38A0" w:rsidRPr="00D57A58" w14:paraId="7CDB2D6E" w14:textId="77777777" w:rsidTr="003260CD">
        <w:trPr>
          <w:trHeight w:hRule="exact" w:val="593"/>
        </w:trPr>
        <w:tc>
          <w:tcPr>
            <w:tcW w:w="850" w:type="dxa"/>
            <w:tcBorders>
              <w:top w:val="single" w:sz="5" w:space="0" w:color="000000"/>
              <w:left w:val="single" w:sz="5" w:space="0" w:color="000000"/>
              <w:bottom w:val="single" w:sz="5" w:space="0" w:color="000000"/>
              <w:right w:val="single" w:sz="5" w:space="0" w:color="000000"/>
            </w:tcBorders>
          </w:tcPr>
          <w:p w14:paraId="1E8F1527" w14:textId="77777777" w:rsidR="009B38A0" w:rsidRPr="00D57A58" w:rsidRDefault="007A75F8">
            <w:pPr>
              <w:pStyle w:val="TableParagraph"/>
              <w:spacing w:before="145"/>
              <w:ind w:left="253" w:right="371"/>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722B2945" w14:textId="5AF4725C" w:rsidR="009B38A0" w:rsidRPr="00D57A58" w:rsidRDefault="007A75F8" w:rsidP="002D1CF6">
            <w:pPr>
              <w:pStyle w:val="TableParagraph"/>
              <w:spacing w:before="25" w:line="279" w:lineRule="auto"/>
              <w:ind w:left="102" w:right="218"/>
              <w:rPr>
                <w:rFonts w:ascii="Arial" w:eastAsia="Arial" w:hAnsi="Arial" w:cs="Arial"/>
                <w:sz w:val="20"/>
                <w:szCs w:val="20"/>
              </w:rPr>
            </w:pPr>
            <w:r>
              <w:rPr>
                <w:rFonts w:ascii="Arial" w:hAnsi="Arial"/>
                <w:sz w:val="20"/>
              </w:rPr>
              <w:t>Sidosryhmien kanssa toteutettavaa yhteydenpitoa koskeva raportointi käsittää vain lainsäädännön edellyttämän raportoinnin.</w:t>
            </w:r>
          </w:p>
        </w:tc>
      </w:tr>
      <w:tr w:rsidR="009B38A0" w:rsidRPr="00D57A58" w14:paraId="38DF4CEF" w14:textId="77777777" w:rsidTr="00C43E5A">
        <w:trPr>
          <w:trHeight w:hRule="exact" w:val="937"/>
        </w:trPr>
        <w:tc>
          <w:tcPr>
            <w:tcW w:w="850" w:type="dxa"/>
            <w:tcBorders>
              <w:top w:val="single" w:sz="5" w:space="0" w:color="000000"/>
              <w:left w:val="single" w:sz="5" w:space="0" w:color="000000"/>
              <w:bottom w:val="single" w:sz="5" w:space="0" w:color="000000"/>
              <w:right w:val="single" w:sz="5" w:space="0" w:color="000000"/>
            </w:tcBorders>
          </w:tcPr>
          <w:p w14:paraId="7F6ACE6B" w14:textId="77777777" w:rsidR="009B38A0" w:rsidRPr="00D57A58" w:rsidRDefault="007A75F8">
            <w:pPr>
              <w:pStyle w:val="TableParagraph"/>
              <w:spacing w:before="145"/>
              <w:ind w:left="253" w:right="371"/>
              <w:jc w:val="center"/>
              <w:rPr>
                <w:rFonts w:ascii="Arial" w:eastAsia="Arial" w:hAnsi="Arial" w:cs="Arial"/>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25D2358C" w14:textId="77777777" w:rsidR="00E85939" w:rsidRPr="00D57A58" w:rsidRDefault="007A75F8" w:rsidP="00E85939">
            <w:pPr>
              <w:pStyle w:val="TableParagraph"/>
              <w:spacing w:before="25" w:line="279" w:lineRule="auto"/>
              <w:ind w:left="102" w:right="218"/>
              <w:rPr>
                <w:rFonts w:ascii="Arial" w:hAnsi="Arial" w:cs="Arial"/>
                <w:sz w:val="20"/>
                <w:szCs w:val="20"/>
              </w:rPr>
            </w:pPr>
            <w:r>
              <w:rPr>
                <w:rFonts w:ascii="Arial" w:hAnsi="Arial"/>
                <w:sz w:val="20"/>
              </w:rPr>
              <w:t xml:space="preserve">Sidosryhmien kanssa toteutettavaan yhteydenpitoon ja vuoropuheluun liittyvää toimintaa koskeva raportointi on epäjohdonmukaista. </w:t>
            </w:r>
          </w:p>
          <w:p w14:paraId="57AD92A3" w14:textId="0C5CF4F5" w:rsidR="009B38A0" w:rsidRPr="00D57A58" w:rsidRDefault="007A75F8" w:rsidP="00E85939">
            <w:pPr>
              <w:pStyle w:val="TableParagraph"/>
              <w:spacing w:before="25" w:line="279" w:lineRule="auto"/>
              <w:ind w:left="102" w:right="218"/>
              <w:rPr>
                <w:rFonts w:ascii="Arial" w:eastAsia="Arial" w:hAnsi="Arial" w:cs="Arial"/>
                <w:sz w:val="20"/>
                <w:szCs w:val="20"/>
              </w:rPr>
            </w:pPr>
            <w:r>
              <w:rPr>
                <w:rFonts w:ascii="Arial" w:hAnsi="Arial"/>
                <w:sz w:val="20"/>
              </w:rPr>
              <w:t>Raportointi on vain sisäistä.</w:t>
            </w:r>
          </w:p>
        </w:tc>
      </w:tr>
      <w:tr w:rsidR="009B38A0" w:rsidRPr="00D57A58" w14:paraId="7473D7D4" w14:textId="77777777" w:rsidTr="00C43E5A">
        <w:trPr>
          <w:trHeight w:hRule="exact" w:val="1775"/>
        </w:trPr>
        <w:tc>
          <w:tcPr>
            <w:tcW w:w="850" w:type="dxa"/>
            <w:tcBorders>
              <w:top w:val="single" w:sz="5" w:space="0" w:color="000000"/>
              <w:left w:val="single" w:sz="5" w:space="0" w:color="000000"/>
              <w:bottom w:val="single" w:sz="5" w:space="0" w:color="000000"/>
              <w:right w:val="single" w:sz="5" w:space="0" w:color="000000"/>
            </w:tcBorders>
          </w:tcPr>
          <w:p w14:paraId="69973EDE" w14:textId="77777777" w:rsidR="009B38A0" w:rsidRPr="00D57A58" w:rsidRDefault="007A75F8">
            <w:pPr>
              <w:pStyle w:val="TableParagraph"/>
              <w:spacing w:before="147"/>
              <w:ind w:left="253" w:right="371"/>
              <w:jc w:val="center"/>
              <w:rPr>
                <w:rFonts w:ascii="Arial" w:eastAsia="Arial" w:hAnsi="Arial" w:cs="Arial"/>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6A53C6E1" w14:textId="1F18D4A2" w:rsidR="0080589A" w:rsidRPr="00D57A58" w:rsidRDefault="007A75F8" w:rsidP="00E85939">
            <w:pPr>
              <w:pStyle w:val="TableParagraph"/>
              <w:spacing w:before="25" w:line="279" w:lineRule="auto"/>
              <w:ind w:left="102" w:right="218"/>
              <w:rPr>
                <w:rFonts w:ascii="Arial" w:hAnsi="Arial" w:cs="Arial"/>
                <w:sz w:val="20"/>
                <w:szCs w:val="20"/>
              </w:rPr>
            </w:pPr>
            <w:r>
              <w:rPr>
                <w:rFonts w:ascii="Arial" w:hAnsi="Arial"/>
                <w:sz w:val="20"/>
              </w:rPr>
              <w:t xml:space="preserve">Käytössä on </w:t>
            </w:r>
            <w:r w:rsidR="009A4F9E">
              <w:rPr>
                <w:rFonts w:ascii="Arial" w:hAnsi="Arial"/>
                <w:sz w:val="20"/>
              </w:rPr>
              <w:t xml:space="preserve">dokumentoituja </w:t>
            </w:r>
            <w:r>
              <w:rPr>
                <w:rFonts w:ascii="Arial" w:hAnsi="Arial"/>
                <w:sz w:val="20"/>
              </w:rPr>
              <w:t xml:space="preserve">järjestelmiä sidosryhmien kanssa toteutettavaan yhteydenpitoon ja vuoropuheluun liittyvästä toiminnasta raportointia varten. </w:t>
            </w:r>
          </w:p>
          <w:p w14:paraId="2B0185B9" w14:textId="17607719" w:rsidR="009B38A0" w:rsidRPr="00D57A58" w:rsidRDefault="00733D9F" w:rsidP="00E85939">
            <w:pPr>
              <w:pStyle w:val="TableParagraph"/>
              <w:spacing w:before="25" w:line="279" w:lineRule="auto"/>
              <w:ind w:left="102" w:right="218"/>
              <w:rPr>
                <w:rFonts w:ascii="Arial" w:eastAsia="Arial" w:hAnsi="Arial" w:cs="Arial"/>
                <w:sz w:val="20"/>
                <w:szCs w:val="20"/>
              </w:rPr>
            </w:pPr>
            <w:r>
              <w:rPr>
                <w:rFonts w:ascii="Arial" w:hAnsi="Arial"/>
                <w:sz w:val="20"/>
              </w:rPr>
              <w:t>Yhdessä sidosryhmien kanssa sovittujen toimenpiteiden toimeenpanosta ja niiden toteutumisesta raportoidaan julkisesti. Raportoinnin tulee sisältää itsearvio saamelaisten, paliskuntien ja muiden sidosryhmien kanssa tehdyn vuoropuhelun tason toteutumisesta.</w:t>
            </w:r>
          </w:p>
        </w:tc>
      </w:tr>
      <w:tr w:rsidR="009B38A0" w:rsidRPr="00D57A58" w14:paraId="310F9964" w14:textId="77777777" w:rsidTr="00C43E5A">
        <w:trPr>
          <w:trHeight w:hRule="exact" w:val="741"/>
        </w:trPr>
        <w:tc>
          <w:tcPr>
            <w:tcW w:w="850" w:type="dxa"/>
            <w:tcBorders>
              <w:top w:val="single" w:sz="5" w:space="0" w:color="000000"/>
              <w:left w:val="single" w:sz="5" w:space="0" w:color="000000"/>
              <w:bottom w:val="single" w:sz="5" w:space="0" w:color="000000"/>
              <w:right w:val="single" w:sz="5" w:space="0" w:color="000000"/>
            </w:tcBorders>
          </w:tcPr>
          <w:p w14:paraId="1B2BE71D" w14:textId="77777777" w:rsidR="009B38A0" w:rsidRPr="00D57A58" w:rsidRDefault="007A75F8">
            <w:pPr>
              <w:pStyle w:val="TableParagraph"/>
              <w:spacing w:before="145"/>
              <w:ind w:left="195"/>
              <w:rPr>
                <w:rFonts w:ascii="Arial" w:eastAsia="Arial" w:hAnsi="Arial" w:cs="Arial"/>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7E4E0A30" w14:textId="0042D185" w:rsidR="0080589A" w:rsidRPr="00D57A58" w:rsidRDefault="007A75F8" w:rsidP="00B33AD1">
            <w:pPr>
              <w:pStyle w:val="TableParagraph"/>
              <w:spacing w:before="19" w:line="394" w:lineRule="auto"/>
              <w:ind w:left="102" w:right="443" w:hanging="1"/>
              <w:rPr>
                <w:rFonts w:ascii="Arial" w:hAnsi="Arial" w:cs="Arial"/>
                <w:position w:val="9"/>
                <w:sz w:val="20"/>
                <w:szCs w:val="20"/>
              </w:rPr>
            </w:pPr>
            <w:r>
              <w:rPr>
                <w:rFonts w:ascii="Arial" w:hAnsi="Arial"/>
                <w:sz w:val="20"/>
              </w:rPr>
              <w:t>Sidosryhmien huolenaiheisiin vastaamisesta raportoidaan julkisesti säännöllisesti.</w:t>
            </w:r>
            <w:r>
              <w:rPr>
                <w:rStyle w:val="FootnoteReference"/>
                <w:rFonts w:ascii="Arial" w:hAnsi="Arial"/>
                <w:sz w:val="20"/>
              </w:rPr>
              <w:footnoteReference w:id="4"/>
            </w:r>
            <w:r>
              <w:rPr>
                <w:rFonts w:ascii="Arial" w:hAnsi="Arial"/>
                <w:sz w:val="20"/>
              </w:rPr>
              <w:t xml:space="preserve"> </w:t>
            </w:r>
          </w:p>
          <w:p w14:paraId="12E9DEA8" w14:textId="77777777" w:rsidR="009B38A0" w:rsidRPr="00D57A58" w:rsidRDefault="007A75F8" w:rsidP="00B33AD1">
            <w:pPr>
              <w:pStyle w:val="TableParagraph"/>
              <w:spacing w:before="19" w:line="394" w:lineRule="auto"/>
              <w:ind w:left="102" w:right="726" w:hanging="1"/>
              <w:rPr>
                <w:rFonts w:ascii="Arial" w:eastAsia="Arial" w:hAnsi="Arial" w:cs="Arial"/>
                <w:sz w:val="20"/>
                <w:szCs w:val="20"/>
              </w:rPr>
            </w:pPr>
            <w:r>
              <w:rPr>
                <w:rFonts w:ascii="Arial" w:hAnsi="Arial"/>
                <w:sz w:val="20"/>
              </w:rPr>
              <w:t>Sidosryhmillä on mahdollisuus antaa palautetta julkisesta raportoinnista.</w:t>
            </w:r>
          </w:p>
        </w:tc>
      </w:tr>
      <w:tr w:rsidR="009B38A0" w:rsidRPr="00D57A58" w14:paraId="34B36DD2" w14:textId="77777777" w:rsidTr="00273D68">
        <w:trPr>
          <w:trHeight w:hRule="exact" w:val="2274"/>
        </w:trPr>
        <w:tc>
          <w:tcPr>
            <w:tcW w:w="850" w:type="dxa"/>
            <w:tcBorders>
              <w:top w:val="single" w:sz="5" w:space="0" w:color="000000"/>
              <w:left w:val="single" w:sz="5" w:space="0" w:color="000000"/>
              <w:bottom w:val="single" w:sz="5" w:space="0" w:color="000000"/>
              <w:right w:val="single" w:sz="5" w:space="0" w:color="000000"/>
            </w:tcBorders>
          </w:tcPr>
          <w:p w14:paraId="3E7C5A4F" w14:textId="77777777" w:rsidR="009B38A0" w:rsidRPr="00D57A58" w:rsidRDefault="007A75F8">
            <w:pPr>
              <w:pStyle w:val="TableParagraph"/>
              <w:spacing w:before="147"/>
              <w:ind w:left="119"/>
              <w:rPr>
                <w:rFonts w:ascii="Arial" w:eastAsia="Arial" w:hAnsi="Arial" w:cs="Arial"/>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43A15F64" w14:textId="1E6C9384" w:rsidR="009B38A0" w:rsidRPr="00D57A58" w:rsidRDefault="007A75F8">
            <w:pPr>
              <w:pStyle w:val="TableParagraph"/>
              <w:spacing w:before="27"/>
              <w:ind w:left="102" w:right="604"/>
              <w:rPr>
                <w:rFonts w:ascii="Arial" w:eastAsia="Arial" w:hAnsi="Arial" w:cs="Arial"/>
                <w:sz w:val="20"/>
                <w:szCs w:val="20"/>
              </w:rPr>
            </w:pPr>
            <w:r>
              <w:rPr>
                <w:rFonts w:ascii="Arial" w:hAnsi="Arial"/>
                <w:sz w:val="20"/>
              </w:rPr>
              <w:t xml:space="preserve">Sidosryhmillä on mahdollisuus osallistua julkisen raportoinnin laatimiseen ja vaikuttaa raportoinnin sisältöön. </w:t>
            </w:r>
          </w:p>
          <w:p w14:paraId="06F9B4A3" w14:textId="77777777" w:rsidR="009B38A0" w:rsidRPr="00D57A58" w:rsidRDefault="007A75F8">
            <w:pPr>
              <w:pStyle w:val="TableParagraph"/>
              <w:spacing w:before="157" w:line="279" w:lineRule="auto"/>
              <w:ind w:left="102" w:right="90"/>
              <w:rPr>
                <w:rFonts w:ascii="Arial" w:hAnsi="Arial" w:cs="Arial"/>
                <w:sz w:val="20"/>
                <w:szCs w:val="20"/>
              </w:rPr>
            </w:pPr>
            <w:r>
              <w:rPr>
                <w:rFonts w:ascii="Arial" w:hAnsi="Arial"/>
                <w:sz w:val="20"/>
              </w:rPr>
              <w:t>Sidosryhmiltä hankitaan aktiivisesti yhteydenpito-, vuoropuhelu- ja kuulemisprosesseja sekä tuloksia koskevaa palautetta ja siitä raportoidaan julkisesti.</w:t>
            </w:r>
          </w:p>
          <w:p w14:paraId="20D55F3D" w14:textId="5F6257B4" w:rsidR="009A6919" w:rsidRPr="00D57A58" w:rsidRDefault="009A6919" w:rsidP="0076323C">
            <w:pPr>
              <w:pStyle w:val="TableParagraph"/>
              <w:spacing w:before="25" w:line="279" w:lineRule="auto"/>
              <w:ind w:left="102" w:right="218"/>
              <w:rPr>
                <w:rFonts w:ascii="Arial" w:eastAsia="Arial" w:hAnsi="Arial" w:cs="Arial"/>
                <w:sz w:val="20"/>
                <w:szCs w:val="20"/>
              </w:rPr>
            </w:pPr>
            <w:r>
              <w:rPr>
                <w:rFonts w:ascii="Arial" w:hAnsi="Arial"/>
                <w:sz w:val="20"/>
              </w:rPr>
              <w:t>Sidosryhmien kanssa toteuttavasta yhteydenpidosta ja vuoropuhelusta raportoidaan osana yhtiön vastuullisuusraportointia. Vastuullisuusraportoinnissa hyödynnetään kansainvälisesti käytössä olevia malleja.</w:t>
            </w:r>
          </w:p>
        </w:tc>
      </w:tr>
    </w:tbl>
    <w:p w14:paraId="6288CFC7" w14:textId="77777777" w:rsidR="009B38A0" w:rsidRPr="00D57A58" w:rsidRDefault="009B38A0" w:rsidP="005B1738">
      <w:pPr>
        <w:pStyle w:val="BodyText"/>
        <w:spacing w:line="278" w:lineRule="auto"/>
        <w:ind w:left="152" w:right="132" w:firstLine="0"/>
        <w:jc w:val="both"/>
        <w:rPr>
          <w:rFonts w:cs="Arial"/>
          <w:sz w:val="20"/>
          <w:szCs w:val="20"/>
        </w:rPr>
      </w:pPr>
    </w:p>
    <w:p w14:paraId="3597F1DD" w14:textId="77777777" w:rsidR="009B38A0" w:rsidRPr="00D57A58" w:rsidRDefault="009B38A0" w:rsidP="005B1738">
      <w:pPr>
        <w:pStyle w:val="BodyText"/>
        <w:spacing w:line="278" w:lineRule="auto"/>
        <w:ind w:left="152" w:right="132" w:firstLine="0"/>
        <w:jc w:val="both"/>
        <w:rPr>
          <w:rFonts w:cs="Arial"/>
          <w:sz w:val="20"/>
          <w:szCs w:val="20"/>
        </w:rPr>
      </w:pPr>
    </w:p>
    <w:p w14:paraId="6D8FD7F8" w14:textId="77777777" w:rsidR="009B38A0" w:rsidRPr="00D57A58" w:rsidRDefault="009B38A0" w:rsidP="005B1738">
      <w:pPr>
        <w:pStyle w:val="BodyText"/>
        <w:spacing w:line="278" w:lineRule="auto"/>
        <w:ind w:left="152" w:right="132" w:firstLine="0"/>
        <w:jc w:val="both"/>
        <w:rPr>
          <w:rFonts w:cs="Arial"/>
          <w:sz w:val="20"/>
          <w:szCs w:val="20"/>
        </w:rPr>
      </w:pPr>
    </w:p>
    <w:p w14:paraId="43E5BCA2" w14:textId="77777777" w:rsidR="009B38A0" w:rsidRPr="00D57A58" w:rsidRDefault="009B38A0">
      <w:pPr>
        <w:spacing w:line="288" w:lineRule="auto"/>
        <w:rPr>
          <w:rFonts w:ascii="Arial" w:eastAsia="Arial" w:hAnsi="Arial" w:cs="Arial"/>
          <w:sz w:val="16"/>
          <w:szCs w:val="16"/>
        </w:rPr>
        <w:sectPr w:rsidR="009B38A0" w:rsidRPr="00D57A58" w:rsidSect="00A245B4">
          <w:type w:val="continuous"/>
          <w:pgSz w:w="11907" w:h="16839" w:code="9"/>
          <w:pgMar w:top="1060" w:right="1020" w:bottom="840" w:left="920" w:header="0" w:footer="652" w:gutter="0"/>
          <w:cols w:space="708"/>
        </w:sectPr>
      </w:pPr>
      <w:bookmarkStart w:id="23" w:name="_bookmark0"/>
      <w:bookmarkEnd w:id="23"/>
    </w:p>
    <w:tbl>
      <w:tblPr>
        <w:tblStyle w:val="TableNormal1"/>
        <w:tblW w:w="10188" w:type="dxa"/>
        <w:tblInd w:w="104" w:type="dxa"/>
        <w:tblLayout w:type="fixed"/>
        <w:tblLook w:val="01E0" w:firstRow="1" w:lastRow="1" w:firstColumn="1" w:lastColumn="1" w:noHBand="0" w:noVBand="0"/>
      </w:tblPr>
      <w:tblGrid>
        <w:gridCol w:w="2448"/>
        <w:gridCol w:w="6212"/>
        <w:gridCol w:w="1528"/>
      </w:tblGrid>
      <w:tr w:rsidR="009B38A0" w:rsidRPr="00D57A58" w14:paraId="0F90F418" w14:textId="77777777" w:rsidTr="00273D68">
        <w:trPr>
          <w:trHeight w:hRule="exact" w:val="998"/>
        </w:trPr>
        <w:tc>
          <w:tcPr>
            <w:tcW w:w="10188" w:type="dxa"/>
            <w:gridSpan w:val="3"/>
            <w:tcBorders>
              <w:top w:val="nil"/>
              <w:left w:val="nil"/>
              <w:bottom w:val="nil"/>
              <w:right w:val="nil"/>
            </w:tcBorders>
          </w:tcPr>
          <w:p w14:paraId="6324F379" w14:textId="77777777" w:rsidR="00472864" w:rsidRPr="00D57A58" w:rsidRDefault="00472864" w:rsidP="00590FFB">
            <w:pPr>
              <w:pStyle w:val="BodyText"/>
              <w:spacing w:line="278" w:lineRule="auto"/>
              <w:ind w:left="0" w:right="132" w:firstLine="0"/>
              <w:jc w:val="both"/>
              <w:rPr>
                <w:rFonts w:cs="Arial"/>
                <w:b/>
                <w:sz w:val="24"/>
                <w:szCs w:val="24"/>
              </w:rPr>
            </w:pPr>
            <w:bookmarkStart w:id="24" w:name="FREQUENTLY_ASKED_QUESTIONS"/>
            <w:bookmarkEnd w:id="24"/>
            <w:r>
              <w:rPr>
                <w:b/>
                <w:sz w:val="24"/>
              </w:rPr>
              <w:t>Sidosryhmävuorovaikutuksen raportointi</w:t>
            </w:r>
          </w:p>
          <w:p w14:paraId="59A44FA9" w14:textId="77777777" w:rsidR="009B38A0" w:rsidRPr="00D57A58" w:rsidRDefault="007A75F8" w:rsidP="00590FFB">
            <w:pPr>
              <w:pStyle w:val="BodyText"/>
              <w:spacing w:line="278" w:lineRule="auto"/>
              <w:ind w:left="0" w:right="132" w:firstLine="0"/>
              <w:jc w:val="both"/>
              <w:rPr>
                <w:rFonts w:cs="Arial"/>
                <w:sz w:val="24"/>
                <w:szCs w:val="24"/>
              </w:rPr>
            </w:pPr>
            <w:r>
              <w:rPr>
                <w:b/>
                <w:sz w:val="24"/>
              </w:rPr>
              <w:t>USEIN ESITETTYJÄ KYSYMYKSIÄ</w:t>
            </w:r>
          </w:p>
        </w:tc>
      </w:tr>
      <w:tr w:rsidR="009B38A0" w:rsidRPr="00D57A58" w14:paraId="433F16F3" w14:textId="77777777" w:rsidTr="00D95FF3">
        <w:trPr>
          <w:trHeight w:hRule="exact" w:val="494"/>
        </w:trPr>
        <w:tc>
          <w:tcPr>
            <w:tcW w:w="2448" w:type="dxa"/>
            <w:tcBorders>
              <w:top w:val="nil"/>
              <w:left w:val="nil"/>
              <w:bottom w:val="dotted" w:sz="4" w:space="0" w:color="000000"/>
              <w:right w:val="nil"/>
            </w:tcBorders>
          </w:tcPr>
          <w:p w14:paraId="46F0ED32" w14:textId="77777777" w:rsidR="009B38A0" w:rsidRPr="00AF2732" w:rsidRDefault="009B38A0">
            <w:pPr>
              <w:pStyle w:val="TableParagraph"/>
              <w:spacing w:before="9" w:line="180" w:lineRule="exact"/>
              <w:rPr>
                <w:rFonts w:ascii="Arial" w:hAnsi="Arial" w:cs="Arial"/>
                <w:sz w:val="20"/>
                <w:szCs w:val="20"/>
              </w:rPr>
            </w:pPr>
          </w:p>
          <w:p w14:paraId="23C88503" w14:textId="13EEED65" w:rsidR="009B38A0" w:rsidRPr="00AF2732" w:rsidRDefault="007A75F8">
            <w:pPr>
              <w:pStyle w:val="TableParagraph"/>
              <w:ind w:left="108"/>
              <w:rPr>
                <w:rFonts w:ascii="Arial" w:eastAsia="Arial" w:hAnsi="Arial" w:cs="Arial"/>
                <w:sz w:val="20"/>
                <w:szCs w:val="20"/>
              </w:rPr>
            </w:pPr>
            <w:r>
              <w:rPr>
                <w:rFonts w:ascii="Arial" w:hAnsi="Arial"/>
                <w:b/>
                <w:sz w:val="20"/>
              </w:rPr>
              <w:t>NRO LIITTEESSÄ 1.</w:t>
            </w:r>
          </w:p>
        </w:tc>
        <w:tc>
          <w:tcPr>
            <w:tcW w:w="6212" w:type="dxa"/>
            <w:tcBorders>
              <w:top w:val="nil"/>
              <w:left w:val="nil"/>
              <w:bottom w:val="dotted" w:sz="4" w:space="0" w:color="000000"/>
              <w:right w:val="nil"/>
            </w:tcBorders>
          </w:tcPr>
          <w:p w14:paraId="5EA38281" w14:textId="77777777" w:rsidR="009B38A0" w:rsidRPr="00AF2732" w:rsidRDefault="009B38A0">
            <w:pPr>
              <w:pStyle w:val="TableParagraph"/>
              <w:spacing w:before="9" w:line="180" w:lineRule="exact"/>
              <w:rPr>
                <w:rFonts w:ascii="Arial" w:hAnsi="Arial" w:cs="Arial"/>
                <w:sz w:val="20"/>
                <w:szCs w:val="20"/>
              </w:rPr>
            </w:pPr>
          </w:p>
          <w:p w14:paraId="41D27477" w14:textId="77777777" w:rsidR="009B38A0" w:rsidRPr="00AF2732" w:rsidRDefault="007A75F8">
            <w:pPr>
              <w:pStyle w:val="TableParagraph"/>
              <w:ind w:left="499" w:right="107"/>
              <w:rPr>
                <w:rFonts w:ascii="Arial" w:eastAsia="Arial" w:hAnsi="Arial" w:cs="Arial"/>
                <w:sz w:val="20"/>
                <w:szCs w:val="20"/>
              </w:rPr>
            </w:pPr>
            <w:r>
              <w:rPr>
                <w:rFonts w:ascii="Arial" w:hAnsi="Arial"/>
                <w:b/>
                <w:sz w:val="20"/>
              </w:rPr>
              <w:t>KYSYMYS</w:t>
            </w:r>
          </w:p>
        </w:tc>
        <w:tc>
          <w:tcPr>
            <w:tcW w:w="1528" w:type="dxa"/>
            <w:tcBorders>
              <w:top w:val="nil"/>
              <w:left w:val="nil"/>
              <w:bottom w:val="dotted" w:sz="4" w:space="0" w:color="000000"/>
              <w:right w:val="nil"/>
            </w:tcBorders>
          </w:tcPr>
          <w:p w14:paraId="41CADEC2" w14:textId="77777777" w:rsidR="009B38A0" w:rsidRPr="00AF2732" w:rsidRDefault="009B38A0">
            <w:pPr>
              <w:pStyle w:val="TableParagraph"/>
              <w:spacing w:before="9" w:line="180" w:lineRule="exact"/>
              <w:rPr>
                <w:rFonts w:ascii="Arial" w:hAnsi="Arial" w:cs="Arial"/>
                <w:sz w:val="20"/>
                <w:szCs w:val="20"/>
              </w:rPr>
            </w:pPr>
          </w:p>
          <w:p w14:paraId="1ED0970A" w14:textId="77777777" w:rsidR="009B38A0" w:rsidRPr="00AF2732" w:rsidRDefault="007A75F8">
            <w:pPr>
              <w:pStyle w:val="TableParagraph"/>
              <w:ind w:left="107"/>
              <w:rPr>
                <w:rFonts w:ascii="Arial" w:eastAsia="Arial" w:hAnsi="Arial" w:cs="Arial"/>
                <w:sz w:val="20"/>
                <w:szCs w:val="20"/>
              </w:rPr>
            </w:pPr>
            <w:r>
              <w:rPr>
                <w:rFonts w:ascii="Arial" w:hAnsi="Arial"/>
                <w:b/>
                <w:sz w:val="20"/>
              </w:rPr>
              <w:t>SIVU</w:t>
            </w:r>
          </w:p>
        </w:tc>
      </w:tr>
      <w:tr w:rsidR="009B38A0" w:rsidRPr="00D57A58" w14:paraId="651F5D19" w14:textId="77777777" w:rsidTr="00D95FF3">
        <w:trPr>
          <w:trHeight w:hRule="exact" w:val="300"/>
        </w:trPr>
        <w:tc>
          <w:tcPr>
            <w:tcW w:w="2448" w:type="dxa"/>
            <w:tcBorders>
              <w:top w:val="dotted" w:sz="4" w:space="0" w:color="000000"/>
              <w:left w:val="nil"/>
              <w:bottom w:val="dotted" w:sz="4" w:space="0" w:color="000000"/>
              <w:right w:val="nil"/>
            </w:tcBorders>
          </w:tcPr>
          <w:p w14:paraId="66604A95" w14:textId="77777777" w:rsidR="009B38A0" w:rsidRPr="00AF2732" w:rsidRDefault="00147E37">
            <w:pPr>
              <w:pStyle w:val="TableParagraph"/>
              <w:spacing w:line="237" w:lineRule="exact"/>
              <w:ind w:left="108"/>
              <w:rPr>
                <w:rFonts w:ascii="Arial" w:eastAsia="Arial" w:hAnsi="Arial" w:cs="Arial"/>
                <w:sz w:val="20"/>
                <w:szCs w:val="20"/>
              </w:rPr>
            </w:pPr>
            <w:hyperlink w:anchor="_bookmark1" w:history="1">
              <w:r w:rsidR="00AF233F">
                <w:rPr>
                  <w:rFonts w:ascii="Arial" w:hAnsi="Arial"/>
                  <w:sz w:val="20"/>
                </w:rPr>
                <w:t>1</w:t>
              </w:r>
            </w:hyperlink>
          </w:p>
        </w:tc>
        <w:tc>
          <w:tcPr>
            <w:tcW w:w="6212" w:type="dxa"/>
            <w:tcBorders>
              <w:top w:val="dotted" w:sz="4" w:space="0" w:color="000000"/>
              <w:left w:val="nil"/>
              <w:bottom w:val="dotted" w:sz="4" w:space="0" w:color="000000"/>
              <w:right w:val="nil"/>
            </w:tcBorders>
          </w:tcPr>
          <w:p w14:paraId="171A1BF6" w14:textId="77777777" w:rsidR="009B38A0" w:rsidRPr="00AF2732" w:rsidRDefault="00147E37">
            <w:pPr>
              <w:pStyle w:val="TableParagraph"/>
              <w:spacing w:line="237" w:lineRule="exact"/>
              <w:ind w:left="499" w:right="107"/>
              <w:rPr>
                <w:rFonts w:ascii="Arial" w:eastAsia="Arial" w:hAnsi="Arial" w:cs="Arial"/>
                <w:sz w:val="20"/>
                <w:szCs w:val="20"/>
              </w:rPr>
            </w:pPr>
            <w:hyperlink w:anchor="_bookmark1" w:history="1">
              <w:r w:rsidR="00AF233F">
                <w:rPr>
                  <w:rFonts w:ascii="Arial" w:hAnsi="Arial"/>
                  <w:sz w:val="20"/>
                </w:rPr>
                <w:t>Mikä on sidosryhmä?</w:t>
              </w:r>
            </w:hyperlink>
          </w:p>
        </w:tc>
        <w:tc>
          <w:tcPr>
            <w:tcW w:w="1528" w:type="dxa"/>
            <w:tcBorders>
              <w:top w:val="dotted" w:sz="4" w:space="0" w:color="000000"/>
              <w:left w:val="nil"/>
              <w:bottom w:val="dotted" w:sz="4" w:space="0" w:color="000000"/>
              <w:right w:val="nil"/>
            </w:tcBorders>
          </w:tcPr>
          <w:p w14:paraId="5FAF5A12" w14:textId="26B33411" w:rsidR="009B38A0" w:rsidRPr="00AF2732" w:rsidRDefault="00147E37" w:rsidP="00E27F54">
            <w:pPr>
              <w:pStyle w:val="TableParagraph"/>
              <w:spacing w:line="237" w:lineRule="exact"/>
              <w:ind w:left="224"/>
              <w:rPr>
                <w:rFonts w:ascii="Arial" w:hAnsi="Arial" w:cs="Arial"/>
                <w:sz w:val="20"/>
                <w:szCs w:val="20"/>
              </w:rPr>
            </w:pPr>
            <w:hyperlink w:anchor="_bookmark1" w:history="1">
              <w:r w:rsidR="00AF233F">
                <w:rPr>
                  <w:rFonts w:ascii="Arial" w:hAnsi="Arial"/>
                  <w:sz w:val="20"/>
                </w:rPr>
                <w:t>Ks. sivu 1</w:t>
              </w:r>
            </w:hyperlink>
            <w:r w:rsidR="0021140B">
              <w:rPr>
                <w:rFonts w:ascii="Arial" w:hAnsi="Arial"/>
                <w:sz w:val="20"/>
              </w:rPr>
              <w:t>4</w:t>
            </w:r>
          </w:p>
        </w:tc>
      </w:tr>
      <w:tr w:rsidR="009B38A0" w:rsidRPr="00D57A58" w14:paraId="732B100C" w14:textId="77777777" w:rsidTr="00D95FF3">
        <w:trPr>
          <w:trHeight w:hRule="exact" w:val="300"/>
        </w:trPr>
        <w:tc>
          <w:tcPr>
            <w:tcW w:w="2448" w:type="dxa"/>
            <w:tcBorders>
              <w:top w:val="dotted" w:sz="4" w:space="0" w:color="000000"/>
              <w:left w:val="nil"/>
              <w:bottom w:val="dotted" w:sz="4" w:space="0" w:color="000000"/>
              <w:right w:val="nil"/>
            </w:tcBorders>
          </w:tcPr>
          <w:p w14:paraId="7F436BE2" w14:textId="77777777" w:rsidR="009B38A0" w:rsidRPr="00AF2732" w:rsidRDefault="00147E37">
            <w:pPr>
              <w:pStyle w:val="TableParagraph"/>
              <w:spacing w:line="237" w:lineRule="exact"/>
              <w:ind w:left="108"/>
              <w:rPr>
                <w:rFonts w:ascii="Arial" w:eastAsia="Arial" w:hAnsi="Arial" w:cs="Arial"/>
                <w:sz w:val="20"/>
                <w:szCs w:val="20"/>
              </w:rPr>
            </w:pPr>
            <w:hyperlink w:anchor="_bookmark2" w:history="1">
              <w:r w:rsidR="00AF233F">
                <w:rPr>
                  <w:rFonts w:ascii="Arial" w:hAnsi="Arial"/>
                  <w:sz w:val="20"/>
                </w:rPr>
                <w:t>2</w:t>
              </w:r>
            </w:hyperlink>
          </w:p>
        </w:tc>
        <w:tc>
          <w:tcPr>
            <w:tcW w:w="6212" w:type="dxa"/>
            <w:tcBorders>
              <w:top w:val="dotted" w:sz="4" w:space="0" w:color="000000"/>
              <w:left w:val="nil"/>
              <w:bottom w:val="dotted" w:sz="4" w:space="0" w:color="000000"/>
              <w:right w:val="nil"/>
            </w:tcBorders>
          </w:tcPr>
          <w:p w14:paraId="588EBB34" w14:textId="456741AF" w:rsidR="009B38A0" w:rsidRPr="00AF2732" w:rsidRDefault="00147E37" w:rsidP="00091AF8">
            <w:pPr>
              <w:pStyle w:val="TableParagraph"/>
              <w:spacing w:line="237" w:lineRule="exact"/>
              <w:ind w:left="499" w:right="107"/>
              <w:rPr>
                <w:rFonts w:ascii="Arial" w:eastAsia="Arial" w:hAnsi="Arial" w:cs="Arial"/>
                <w:sz w:val="20"/>
                <w:szCs w:val="20"/>
              </w:rPr>
            </w:pPr>
            <w:hyperlink w:anchor="_bookmark2" w:history="1">
              <w:r w:rsidR="00AF233F">
                <w:rPr>
                  <w:rFonts w:ascii="Arial" w:hAnsi="Arial"/>
                  <w:sz w:val="20"/>
                </w:rPr>
                <w:t>Mikä</w:t>
              </w:r>
            </w:hyperlink>
            <w:r w:rsidR="00AF233F">
              <w:rPr>
                <w:rFonts w:ascii="Arial" w:hAnsi="Arial"/>
                <w:sz w:val="20"/>
              </w:rPr>
              <w:t xml:space="preserve"> on yhteistyöryhmä?</w:t>
            </w:r>
          </w:p>
        </w:tc>
        <w:tc>
          <w:tcPr>
            <w:tcW w:w="1528" w:type="dxa"/>
            <w:tcBorders>
              <w:top w:val="dotted" w:sz="4" w:space="0" w:color="000000"/>
              <w:left w:val="nil"/>
              <w:bottom w:val="dotted" w:sz="4" w:space="0" w:color="000000"/>
              <w:right w:val="nil"/>
            </w:tcBorders>
          </w:tcPr>
          <w:p w14:paraId="76B0AEB3" w14:textId="43E139D5" w:rsidR="009B38A0" w:rsidRPr="00AF2732" w:rsidRDefault="00147E37" w:rsidP="00E27F54">
            <w:pPr>
              <w:pStyle w:val="TableParagraph"/>
              <w:spacing w:line="237" w:lineRule="exact"/>
              <w:ind w:left="224"/>
              <w:rPr>
                <w:rFonts w:ascii="Arial" w:hAnsi="Arial" w:cs="Arial"/>
                <w:sz w:val="20"/>
                <w:szCs w:val="20"/>
              </w:rPr>
            </w:pPr>
            <w:hyperlink w:anchor="_bookmark2" w:history="1">
              <w:r w:rsidR="00AF233F">
                <w:rPr>
                  <w:rFonts w:ascii="Arial" w:hAnsi="Arial"/>
                  <w:sz w:val="20"/>
                </w:rPr>
                <w:t>Ks. sivu 1</w:t>
              </w:r>
            </w:hyperlink>
            <w:r w:rsidR="0021140B">
              <w:rPr>
                <w:rFonts w:ascii="Arial" w:hAnsi="Arial"/>
                <w:sz w:val="20"/>
              </w:rPr>
              <w:t>4</w:t>
            </w:r>
          </w:p>
        </w:tc>
      </w:tr>
      <w:tr w:rsidR="009B38A0" w:rsidRPr="00D57A58" w14:paraId="40A22422" w14:textId="77777777" w:rsidTr="00D95FF3">
        <w:trPr>
          <w:trHeight w:hRule="exact" w:val="300"/>
        </w:trPr>
        <w:tc>
          <w:tcPr>
            <w:tcW w:w="2448" w:type="dxa"/>
            <w:tcBorders>
              <w:top w:val="dotted" w:sz="4" w:space="0" w:color="000000"/>
              <w:left w:val="nil"/>
              <w:bottom w:val="dotted" w:sz="4" w:space="0" w:color="000000"/>
              <w:right w:val="nil"/>
            </w:tcBorders>
          </w:tcPr>
          <w:p w14:paraId="24FC9C0E" w14:textId="196B3FD3" w:rsidR="009B38A0" w:rsidRPr="00AF2732" w:rsidRDefault="00147E37" w:rsidP="00C847FE">
            <w:pPr>
              <w:pStyle w:val="TableParagraph"/>
              <w:spacing w:line="239" w:lineRule="exact"/>
              <w:ind w:left="108"/>
              <w:rPr>
                <w:rFonts w:ascii="Arial" w:eastAsia="Arial" w:hAnsi="Arial" w:cs="Arial"/>
                <w:sz w:val="20"/>
                <w:szCs w:val="20"/>
              </w:rPr>
            </w:pPr>
            <w:hyperlink w:anchor="_bookmark5" w:history="1">
              <w:r w:rsidR="00AF233F">
                <w:rPr>
                  <w:rFonts w:ascii="Arial" w:hAnsi="Arial"/>
                  <w:sz w:val="20"/>
                </w:rPr>
                <w:t>3</w:t>
              </w:r>
            </w:hyperlink>
          </w:p>
        </w:tc>
        <w:tc>
          <w:tcPr>
            <w:tcW w:w="6212" w:type="dxa"/>
            <w:tcBorders>
              <w:top w:val="dotted" w:sz="4" w:space="0" w:color="000000"/>
              <w:left w:val="nil"/>
              <w:bottom w:val="dotted" w:sz="4" w:space="0" w:color="000000"/>
              <w:right w:val="nil"/>
            </w:tcBorders>
          </w:tcPr>
          <w:p w14:paraId="09FB8A40" w14:textId="77777777" w:rsidR="009B38A0" w:rsidRPr="00AF2732" w:rsidRDefault="00147E37">
            <w:pPr>
              <w:pStyle w:val="TableParagraph"/>
              <w:spacing w:line="239" w:lineRule="exact"/>
              <w:ind w:left="499" w:right="107"/>
              <w:rPr>
                <w:rFonts w:ascii="Arial" w:eastAsia="Arial" w:hAnsi="Arial" w:cs="Arial"/>
                <w:sz w:val="20"/>
                <w:szCs w:val="20"/>
              </w:rPr>
            </w:pPr>
            <w:hyperlink w:anchor="_bookmark5" w:history="1">
              <w:r w:rsidR="00AF233F">
                <w:rPr>
                  <w:rFonts w:ascii="Arial" w:hAnsi="Arial"/>
                  <w:sz w:val="20"/>
                </w:rPr>
                <w:t>Mitä ovat neuvotellut sopimukset?</w:t>
              </w:r>
            </w:hyperlink>
          </w:p>
        </w:tc>
        <w:tc>
          <w:tcPr>
            <w:tcW w:w="1528" w:type="dxa"/>
            <w:tcBorders>
              <w:top w:val="dotted" w:sz="4" w:space="0" w:color="000000"/>
              <w:left w:val="nil"/>
              <w:bottom w:val="dotted" w:sz="4" w:space="0" w:color="000000"/>
              <w:right w:val="nil"/>
            </w:tcBorders>
          </w:tcPr>
          <w:p w14:paraId="11F35F77" w14:textId="625C4E90" w:rsidR="009B38A0" w:rsidRPr="00AF2732" w:rsidRDefault="00147E37" w:rsidP="00E27F54">
            <w:pPr>
              <w:pStyle w:val="TableParagraph"/>
              <w:spacing w:line="237" w:lineRule="exact"/>
              <w:ind w:left="224"/>
              <w:rPr>
                <w:rFonts w:ascii="Arial" w:hAnsi="Arial" w:cs="Arial"/>
                <w:sz w:val="20"/>
                <w:szCs w:val="20"/>
              </w:rPr>
            </w:pPr>
            <w:hyperlink w:anchor="_bookmark5" w:history="1">
              <w:r w:rsidR="00AF233F">
                <w:rPr>
                  <w:rFonts w:ascii="Arial" w:hAnsi="Arial"/>
                  <w:sz w:val="20"/>
                </w:rPr>
                <w:t>Ks. sivu 1</w:t>
              </w:r>
            </w:hyperlink>
            <w:r w:rsidR="0021140B">
              <w:rPr>
                <w:rFonts w:ascii="Arial" w:hAnsi="Arial"/>
                <w:sz w:val="20"/>
              </w:rPr>
              <w:t>5</w:t>
            </w:r>
          </w:p>
        </w:tc>
      </w:tr>
      <w:tr w:rsidR="009B38A0" w:rsidRPr="00D57A58" w14:paraId="5147F2C2" w14:textId="77777777" w:rsidTr="00D95FF3">
        <w:trPr>
          <w:trHeight w:hRule="exact" w:val="590"/>
        </w:trPr>
        <w:tc>
          <w:tcPr>
            <w:tcW w:w="2448" w:type="dxa"/>
            <w:tcBorders>
              <w:top w:val="dotted" w:sz="4" w:space="0" w:color="000000"/>
              <w:left w:val="nil"/>
              <w:bottom w:val="dotted" w:sz="4" w:space="0" w:color="000000"/>
              <w:right w:val="nil"/>
            </w:tcBorders>
          </w:tcPr>
          <w:p w14:paraId="27510644" w14:textId="45E619E7" w:rsidR="009B38A0" w:rsidRPr="00AF2732" w:rsidRDefault="00C847FE">
            <w:pPr>
              <w:pStyle w:val="TableParagraph"/>
              <w:spacing w:line="239" w:lineRule="exact"/>
              <w:ind w:left="108"/>
              <w:rPr>
                <w:rFonts w:ascii="Arial" w:eastAsia="Arial" w:hAnsi="Arial" w:cs="Arial"/>
                <w:sz w:val="20"/>
                <w:szCs w:val="20"/>
              </w:rPr>
            </w:pPr>
            <w:r>
              <w:rPr>
                <w:rFonts w:ascii="Arial" w:hAnsi="Arial"/>
                <w:sz w:val="20"/>
              </w:rPr>
              <w:lastRenderedPageBreak/>
              <w:t>4</w:t>
            </w:r>
          </w:p>
        </w:tc>
        <w:tc>
          <w:tcPr>
            <w:tcW w:w="6212" w:type="dxa"/>
            <w:tcBorders>
              <w:top w:val="dotted" w:sz="4" w:space="0" w:color="000000"/>
              <w:left w:val="nil"/>
              <w:bottom w:val="dotted" w:sz="4" w:space="0" w:color="000000"/>
              <w:right w:val="nil"/>
            </w:tcBorders>
          </w:tcPr>
          <w:p w14:paraId="6A6A3757" w14:textId="3E0DECFA" w:rsidR="009B38A0" w:rsidRPr="00AF2732" w:rsidRDefault="00147E37">
            <w:pPr>
              <w:pStyle w:val="TableParagraph"/>
              <w:tabs>
                <w:tab w:val="left" w:pos="1091"/>
                <w:tab w:val="left" w:pos="2186"/>
                <w:tab w:val="left" w:pos="3768"/>
                <w:tab w:val="left" w:pos="4209"/>
                <w:tab w:val="left" w:pos="4872"/>
                <w:tab w:val="left" w:pos="5251"/>
                <w:tab w:val="left" w:pos="6624"/>
              </w:tabs>
              <w:spacing w:line="286" w:lineRule="auto"/>
              <w:ind w:left="499" w:right="107"/>
              <w:rPr>
                <w:rFonts w:ascii="Arial" w:eastAsia="Arial" w:hAnsi="Arial" w:cs="Arial"/>
                <w:sz w:val="20"/>
                <w:szCs w:val="20"/>
              </w:rPr>
            </w:pPr>
            <w:hyperlink w:anchor="_bookmark6" w:history="1">
              <w:r w:rsidR="00AF233F">
                <w:rPr>
                  <w:rFonts w:ascii="Arial" w:hAnsi="Arial"/>
                  <w:sz w:val="20"/>
                </w:rPr>
                <w:t>Voidaanko yhtiötason asiakirjoja käyttää tuotantolaitoskohtaisen sitoutumisen</w:t>
              </w:r>
            </w:hyperlink>
            <w:r w:rsidR="00AF233F">
              <w:rPr>
                <w:rFonts w:ascii="Arial" w:hAnsi="Arial"/>
                <w:sz w:val="20"/>
              </w:rPr>
              <w:t xml:space="preserve"> </w:t>
            </w:r>
            <w:hyperlink w:anchor="_bookmark6" w:history="1">
              <w:r w:rsidR="00AF233F">
                <w:rPr>
                  <w:rFonts w:ascii="Arial" w:hAnsi="Arial"/>
                  <w:sz w:val="20"/>
                </w:rPr>
                <w:t>osoittamiseen?</w:t>
              </w:r>
            </w:hyperlink>
          </w:p>
        </w:tc>
        <w:tc>
          <w:tcPr>
            <w:tcW w:w="1528" w:type="dxa"/>
            <w:tcBorders>
              <w:top w:val="dotted" w:sz="4" w:space="0" w:color="000000"/>
              <w:left w:val="nil"/>
              <w:bottom w:val="dotted" w:sz="4" w:space="0" w:color="000000"/>
              <w:right w:val="nil"/>
            </w:tcBorders>
          </w:tcPr>
          <w:p w14:paraId="07DA003E" w14:textId="1525B34D" w:rsidR="009B38A0" w:rsidRPr="00AF2732" w:rsidRDefault="00147E37" w:rsidP="00E27F54">
            <w:pPr>
              <w:pStyle w:val="TableParagraph"/>
              <w:spacing w:line="237" w:lineRule="exact"/>
              <w:ind w:left="224"/>
              <w:rPr>
                <w:rFonts w:ascii="Arial" w:hAnsi="Arial" w:cs="Arial"/>
                <w:sz w:val="20"/>
                <w:szCs w:val="20"/>
              </w:rPr>
            </w:pPr>
            <w:hyperlink w:anchor="_bookmark6" w:history="1">
              <w:r w:rsidR="00AF233F">
                <w:rPr>
                  <w:rFonts w:ascii="Arial" w:hAnsi="Arial"/>
                  <w:sz w:val="20"/>
                </w:rPr>
                <w:t>Ks. sivu 1</w:t>
              </w:r>
            </w:hyperlink>
            <w:r w:rsidR="0021140B">
              <w:rPr>
                <w:rFonts w:ascii="Arial" w:hAnsi="Arial"/>
                <w:sz w:val="20"/>
              </w:rPr>
              <w:t>5</w:t>
            </w:r>
          </w:p>
        </w:tc>
      </w:tr>
      <w:tr w:rsidR="009B38A0" w:rsidRPr="00D57A58" w14:paraId="5232DCE6" w14:textId="77777777" w:rsidTr="00D95FF3">
        <w:trPr>
          <w:trHeight w:hRule="exact" w:val="300"/>
        </w:trPr>
        <w:tc>
          <w:tcPr>
            <w:tcW w:w="2448" w:type="dxa"/>
            <w:tcBorders>
              <w:top w:val="dotted" w:sz="4" w:space="0" w:color="000000"/>
              <w:left w:val="nil"/>
              <w:bottom w:val="dotted" w:sz="4" w:space="0" w:color="000000"/>
              <w:right w:val="nil"/>
            </w:tcBorders>
          </w:tcPr>
          <w:p w14:paraId="339EE70A" w14:textId="028193E5" w:rsidR="009B38A0" w:rsidRPr="00AF2732" w:rsidRDefault="00147E37" w:rsidP="00C847FE">
            <w:pPr>
              <w:pStyle w:val="TableParagraph"/>
              <w:spacing w:line="236" w:lineRule="exact"/>
              <w:ind w:left="108"/>
              <w:rPr>
                <w:rFonts w:ascii="Arial" w:eastAsia="Arial" w:hAnsi="Arial" w:cs="Arial"/>
                <w:sz w:val="20"/>
                <w:szCs w:val="20"/>
              </w:rPr>
            </w:pPr>
            <w:hyperlink w:anchor="_bookmark8" w:history="1">
              <w:r w:rsidR="00AF233F">
                <w:rPr>
                  <w:rFonts w:ascii="Arial" w:hAnsi="Arial"/>
                  <w:sz w:val="20"/>
                </w:rPr>
                <w:t>6</w:t>
              </w:r>
            </w:hyperlink>
          </w:p>
        </w:tc>
        <w:tc>
          <w:tcPr>
            <w:tcW w:w="6212" w:type="dxa"/>
            <w:tcBorders>
              <w:top w:val="dotted" w:sz="4" w:space="0" w:color="000000"/>
              <w:left w:val="nil"/>
              <w:bottom w:val="dotted" w:sz="4" w:space="0" w:color="000000"/>
              <w:right w:val="nil"/>
            </w:tcBorders>
          </w:tcPr>
          <w:p w14:paraId="72123F13" w14:textId="757046A3" w:rsidR="009B38A0" w:rsidRPr="00AF2732" w:rsidRDefault="00147E37">
            <w:pPr>
              <w:pStyle w:val="TableParagraph"/>
              <w:spacing w:line="236" w:lineRule="exact"/>
              <w:ind w:left="499" w:right="107"/>
              <w:rPr>
                <w:rFonts w:ascii="Arial" w:eastAsia="Arial" w:hAnsi="Arial" w:cs="Arial"/>
                <w:sz w:val="20"/>
                <w:szCs w:val="20"/>
              </w:rPr>
            </w:pPr>
            <w:hyperlink w:anchor="_bookmark8" w:history="1">
              <w:r w:rsidR="00AF233F">
                <w:rPr>
                  <w:rFonts w:ascii="Arial" w:hAnsi="Arial"/>
                  <w:sz w:val="20"/>
                </w:rPr>
                <w:t>Mikä on ”</w:t>
              </w:r>
              <w:r w:rsidR="00FD4CC4">
                <w:rPr>
                  <w:rFonts w:ascii="Arial" w:hAnsi="Arial"/>
                  <w:sz w:val="20"/>
                </w:rPr>
                <w:t xml:space="preserve">dokumentoitu </w:t>
              </w:r>
              <w:r w:rsidR="00AF233F">
                <w:rPr>
                  <w:rFonts w:ascii="Arial" w:hAnsi="Arial"/>
                  <w:sz w:val="20"/>
                </w:rPr>
                <w:t>järjestelmä”?</w:t>
              </w:r>
            </w:hyperlink>
          </w:p>
        </w:tc>
        <w:tc>
          <w:tcPr>
            <w:tcW w:w="1528" w:type="dxa"/>
            <w:tcBorders>
              <w:top w:val="dotted" w:sz="4" w:space="0" w:color="000000"/>
              <w:left w:val="nil"/>
              <w:bottom w:val="dotted" w:sz="4" w:space="0" w:color="000000"/>
              <w:right w:val="nil"/>
            </w:tcBorders>
          </w:tcPr>
          <w:p w14:paraId="410AB0F1" w14:textId="3884F8FD" w:rsidR="009B38A0" w:rsidRPr="00AF2732" w:rsidRDefault="00147E37" w:rsidP="00E27F54">
            <w:pPr>
              <w:pStyle w:val="TableParagraph"/>
              <w:spacing w:line="237" w:lineRule="exact"/>
              <w:ind w:left="224"/>
              <w:rPr>
                <w:rFonts w:ascii="Arial" w:hAnsi="Arial" w:cs="Arial"/>
                <w:sz w:val="20"/>
                <w:szCs w:val="20"/>
              </w:rPr>
            </w:pPr>
            <w:hyperlink w:anchor="_bookmark8" w:history="1">
              <w:r w:rsidR="00AF233F">
                <w:rPr>
                  <w:rFonts w:ascii="Arial" w:hAnsi="Arial"/>
                  <w:sz w:val="20"/>
                </w:rPr>
                <w:t>Ks. sivu 1</w:t>
              </w:r>
            </w:hyperlink>
            <w:r w:rsidR="0021140B">
              <w:rPr>
                <w:rFonts w:ascii="Arial" w:hAnsi="Arial"/>
                <w:sz w:val="20"/>
              </w:rPr>
              <w:t>6</w:t>
            </w:r>
          </w:p>
        </w:tc>
      </w:tr>
      <w:tr w:rsidR="009B38A0" w:rsidRPr="00D57A58" w14:paraId="1586ABAF" w14:textId="77777777" w:rsidTr="00D95FF3">
        <w:trPr>
          <w:trHeight w:hRule="exact" w:val="300"/>
        </w:trPr>
        <w:tc>
          <w:tcPr>
            <w:tcW w:w="2448" w:type="dxa"/>
            <w:tcBorders>
              <w:top w:val="dotted" w:sz="4" w:space="0" w:color="000000"/>
              <w:left w:val="nil"/>
              <w:bottom w:val="dotted" w:sz="4" w:space="0" w:color="000000"/>
              <w:right w:val="nil"/>
            </w:tcBorders>
          </w:tcPr>
          <w:p w14:paraId="04514B1C" w14:textId="492698DC" w:rsidR="009B38A0" w:rsidRPr="00AF2732" w:rsidRDefault="00147E37" w:rsidP="00C847FE">
            <w:pPr>
              <w:pStyle w:val="TableParagraph"/>
              <w:spacing w:line="236" w:lineRule="exact"/>
              <w:ind w:left="108"/>
              <w:rPr>
                <w:rFonts w:ascii="Arial" w:eastAsia="Arial" w:hAnsi="Arial" w:cs="Arial"/>
                <w:sz w:val="20"/>
                <w:szCs w:val="20"/>
              </w:rPr>
            </w:pPr>
            <w:hyperlink w:anchor="_bookmark12" w:history="1">
              <w:r w:rsidR="00AF233F">
                <w:rPr>
                  <w:rFonts w:ascii="Arial" w:hAnsi="Arial"/>
                  <w:sz w:val="20"/>
                </w:rPr>
                <w:t>10</w:t>
              </w:r>
            </w:hyperlink>
          </w:p>
        </w:tc>
        <w:tc>
          <w:tcPr>
            <w:tcW w:w="6212" w:type="dxa"/>
            <w:tcBorders>
              <w:top w:val="dotted" w:sz="4" w:space="0" w:color="000000"/>
              <w:left w:val="nil"/>
              <w:bottom w:val="dotted" w:sz="4" w:space="0" w:color="000000"/>
              <w:right w:val="nil"/>
            </w:tcBorders>
          </w:tcPr>
          <w:p w14:paraId="3DBB25B2" w14:textId="77777777" w:rsidR="009B38A0" w:rsidRPr="00AF2732" w:rsidRDefault="00147E37">
            <w:pPr>
              <w:pStyle w:val="TableParagraph"/>
              <w:spacing w:line="236" w:lineRule="exact"/>
              <w:ind w:left="499" w:right="107"/>
              <w:rPr>
                <w:rFonts w:ascii="Arial" w:eastAsia="Arial" w:hAnsi="Arial" w:cs="Arial"/>
                <w:sz w:val="20"/>
                <w:szCs w:val="20"/>
              </w:rPr>
            </w:pPr>
            <w:hyperlink w:anchor="_bookmark12" w:history="1">
              <w:r w:rsidR="00AF233F">
                <w:rPr>
                  <w:rFonts w:ascii="Arial" w:hAnsi="Arial"/>
                  <w:sz w:val="20"/>
                </w:rPr>
                <w:t>Mitä ovat ”yhteydenpito” ja ”vuoropuhelu”?</w:t>
              </w:r>
            </w:hyperlink>
          </w:p>
        </w:tc>
        <w:tc>
          <w:tcPr>
            <w:tcW w:w="1528" w:type="dxa"/>
            <w:tcBorders>
              <w:top w:val="dotted" w:sz="4" w:space="0" w:color="000000"/>
              <w:left w:val="nil"/>
              <w:bottom w:val="dotted" w:sz="4" w:space="0" w:color="000000"/>
              <w:right w:val="nil"/>
            </w:tcBorders>
          </w:tcPr>
          <w:p w14:paraId="4FA2042A" w14:textId="6050C1BF" w:rsidR="009B38A0" w:rsidRPr="00AF2732" w:rsidRDefault="00147E37" w:rsidP="00E27F54">
            <w:pPr>
              <w:pStyle w:val="TableParagraph"/>
              <w:spacing w:line="237" w:lineRule="exact"/>
              <w:ind w:left="224"/>
              <w:rPr>
                <w:rFonts w:ascii="Arial" w:hAnsi="Arial" w:cs="Arial"/>
                <w:sz w:val="20"/>
                <w:szCs w:val="20"/>
              </w:rPr>
            </w:pPr>
            <w:hyperlink w:anchor="_bookmark12" w:history="1">
              <w:r w:rsidR="00AF233F">
                <w:rPr>
                  <w:rFonts w:ascii="Arial" w:hAnsi="Arial"/>
                  <w:sz w:val="20"/>
                </w:rPr>
                <w:t>Ks. sivu 1</w:t>
              </w:r>
            </w:hyperlink>
            <w:r w:rsidR="0021140B">
              <w:rPr>
                <w:rFonts w:ascii="Arial" w:hAnsi="Arial"/>
                <w:sz w:val="20"/>
              </w:rPr>
              <w:t>6</w:t>
            </w:r>
          </w:p>
        </w:tc>
      </w:tr>
      <w:tr w:rsidR="009B38A0" w:rsidRPr="00D57A58" w14:paraId="10CE9170" w14:textId="77777777" w:rsidTr="00273D68">
        <w:trPr>
          <w:trHeight w:hRule="exact" w:val="6468"/>
        </w:trPr>
        <w:tc>
          <w:tcPr>
            <w:tcW w:w="10188" w:type="dxa"/>
            <w:gridSpan w:val="3"/>
            <w:tcBorders>
              <w:top w:val="dotted" w:sz="4" w:space="0" w:color="000000"/>
              <w:left w:val="nil"/>
              <w:bottom w:val="nil"/>
              <w:right w:val="nil"/>
            </w:tcBorders>
          </w:tcPr>
          <w:p w14:paraId="6A7505AE" w14:textId="77777777" w:rsidR="009B38A0" w:rsidRPr="00D57A58" w:rsidRDefault="009B38A0" w:rsidP="005B1738">
            <w:pPr>
              <w:pStyle w:val="BodyText"/>
              <w:spacing w:line="278" w:lineRule="auto"/>
              <w:ind w:left="152" w:right="132" w:firstLine="0"/>
              <w:jc w:val="both"/>
              <w:rPr>
                <w:rFonts w:cs="Arial"/>
                <w:sz w:val="20"/>
                <w:szCs w:val="20"/>
              </w:rPr>
            </w:pPr>
          </w:p>
          <w:p w14:paraId="2667CB64" w14:textId="77777777" w:rsidR="009B38A0" w:rsidRPr="00D57A58" w:rsidRDefault="009B38A0" w:rsidP="005B1738">
            <w:pPr>
              <w:pStyle w:val="BodyText"/>
              <w:spacing w:line="278" w:lineRule="auto"/>
              <w:ind w:left="152" w:right="132" w:firstLine="0"/>
              <w:jc w:val="both"/>
              <w:rPr>
                <w:rFonts w:cs="Arial"/>
                <w:sz w:val="20"/>
                <w:szCs w:val="20"/>
              </w:rPr>
            </w:pPr>
          </w:p>
          <w:p w14:paraId="76F2735F" w14:textId="21E3EC93" w:rsidR="009B38A0" w:rsidRPr="00D57A58" w:rsidRDefault="00472864" w:rsidP="00590FFB">
            <w:pPr>
              <w:pStyle w:val="BodyText"/>
              <w:spacing w:line="278" w:lineRule="auto"/>
              <w:ind w:left="0" w:right="132" w:firstLine="0"/>
              <w:jc w:val="both"/>
              <w:rPr>
                <w:rFonts w:cs="Arial"/>
                <w:b/>
                <w:sz w:val="24"/>
                <w:szCs w:val="24"/>
              </w:rPr>
            </w:pPr>
            <w:bookmarkStart w:id="25" w:name="Reporting"/>
            <w:bookmarkStart w:id="26" w:name="SUPPORTING_GUIDELINES"/>
            <w:bookmarkEnd w:id="25"/>
            <w:bookmarkEnd w:id="26"/>
            <w:r>
              <w:rPr>
                <w:b/>
                <w:sz w:val="24"/>
              </w:rPr>
              <w:t>Sidosryhmävuorovaikutuksen raportointi</w:t>
            </w:r>
          </w:p>
          <w:p w14:paraId="4E40FE9E" w14:textId="2F3C82E5" w:rsidR="009B38A0" w:rsidRPr="00D57A58" w:rsidRDefault="007A75F8" w:rsidP="00590FFB">
            <w:pPr>
              <w:pStyle w:val="BodyText"/>
              <w:spacing w:line="278" w:lineRule="auto"/>
              <w:ind w:left="0" w:right="132" w:firstLine="0"/>
              <w:jc w:val="both"/>
              <w:rPr>
                <w:rFonts w:cs="Arial"/>
                <w:b/>
                <w:sz w:val="24"/>
                <w:szCs w:val="24"/>
              </w:rPr>
            </w:pPr>
            <w:r>
              <w:rPr>
                <w:b/>
                <w:sz w:val="24"/>
              </w:rPr>
              <w:t>OHJEET arvioijalle</w:t>
            </w:r>
          </w:p>
          <w:p w14:paraId="2E74DE06" w14:textId="77777777" w:rsidR="009B38A0" w:rsidRPr="00D57A58" w:rsidRDefault="009B38A0" w:rsidP="005B1738">
            <w:pPr>
              <w:pStyle w:val="BodyText"/>
              <w:spacing w:line="278" w:lineRule="auto"/>
              <w:ind w:left="152" w:right="132" w:firstLine="0"/>
              <w:jc w:val="both"/>
              <w:rPr>
                <w:rFonts w:cs="Arial"/>
                <w:sz w:val="20"/>
                <w:szCs w:val="20"/>
              </w:rPr>
            </w:pPr>
          </w:p>
          <w:p w14:paraId="547651DD" w14:textId="77777777" w:rsidR="009B38A0" w:rsidRPr="00D57A58" w:rsidRDefault="007A75F8" w:rsidP="00590FFB">
            <w:pPr>
              <w:pStyle w:val="BodyText"/>
              <w:spacing w:line="278" w:lineRule="auto"/>
              <w:ind w:left="0" w:right="132" w:firstLine="0"/>
              <w:jc w:val="both"/>
              <w:rPr>
                <w:rFonts w:cs="Arial"/>
                <w:sz w:val="20"/>
                <w:szCs w:val="20"/>
              </w:rPr>
            </w:pPr>
            <w:r>
              <w:rPr>
                <w:sz w:val="20"/>
              </w:rPr>
              <w:t>Määritä haastattelujen ja asiakirjojen tarkastelun avulla seuraavat seikat:</w:t>
            </w:r>
          </w:p>
          <w:p w14:paraId="5A2F6247" w14:textId="77777777" w:rsidR="009B38A0" w:rsidRPr="00D57A58" w:rsidRDefault="009B38A0" w:rsidP="005B1738">
            <w:pPr>
              <w:pStyle w:val="BodyText"/>
              <w:spacing w:line="278" w:lineRule="auto"/>
              <w:ind w:left="152" w:right="132" w:firstLine="0"/>
              <w:jc w:val="both"/>
              <w:rPr>
                <w:rFonts w:cs="Arial"/>
                <w:sz w:val="20"/>
                <w:szCs w:val="20"/>
              </w:rPr>
            </w:pPr>
          </w:p>
          <w:p w14:paraId="571FDB27" w14:textId="6D307778" w:rsidR="009B38A0" w:rsidRPr="00D95FF3" w:rsidRDefault="007A75F8" w:rsidP="00D95FF3">
            <w:pPr>
              <w:pStyle w:val="ListParagraph"/>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Raportoiko yhtiö säännöllisesti sidosryhmien kanssa harjoitettavaan yhteydenpitoon ja vuoropuheluun liittyvästä toiminnastaan?</w:t>
            </w:r>
          </w:p>
          <w:p w14:paraId="7C274D84" w14:textId="77777777" w:rsidR="009B38A0" w:rsidRPr="00D95FF3" w:rsidRDefault="007A75F8" w:rsidP="00D95FF3">
            <w:pPr>
              <w:pStyle w:val="ListParagraph"/>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Miten raportit julkaistaan (esim. vain sisäisesti, vain kyseiselle sidosryhmälle, julkisesti)?</w:t>
            </w:r>
          </w:p>
          <w:p w14:paraId="0AD5C5CE" w14:textId="77777777" w:rsidR="009B38A0" w:rsidRPr="00D95FF3" w:rsidRDefault="007A75F8" w:rsidP="00D95FF3">
            <w:pPr>
              <w:pStyle w:val="ListParagraph"/>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Mitä tietoja raportit sisältävät?</w:t>
            </w:r>
          </w:p>
          <w:p w14:paraId="412C425F" w14:textId="77777777" w:rsidR="009B38A0" w:rsidRPr="00D95FF3" w:rsidRDefault="007A75F8" w:rsidP="00D95FF3">
            <w:pPr>
              <w:pStyle w:val="ListParagraph"/>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Hankitaanko sidosryhmiltä raportointiprosesseja ja tuloksia koskevaa palautetta?</w:t>
            </w:r>
          </w:p>
          <w:p w14:paraId="12F0860A" w14:textId="70688791" w:rsidR="00733D9F" w:rsidRPr="00D95FF3" w:rsidRDefault="00733D9F" w:rsidP="00D95FF3">
            <w:pPr>
              <w:pStyle w:val="ListParagraph"/>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Onko sidosryhmillä mahdollisuus kommentoida vuorovaikutuksen onnistumista julkisesti?</w:t>
            </w:r>
          </w:p>
          <w:p w14:paraId="77B977D8" w14:textId="77777777" w:rsidR="009B38A0" w:rsidRPr="00D95FF3" w:rsidRDefault="007A75F8" w:rsidP="00D95FF3">
            <w:pPr>
              <w:pStyle w:val="ListParagraph"/>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Antavatko sidosryhmät palautetta julkista raportointia varten?</w:t>
            </w:r>
          </w:p>
          <w:p w14:paraId="0E9F8DC1" w14:textId="0A4D6D95" w:rsidR="002D6B60" w:rsidRPr="00D95FF3" w:rsidRDefault="002D6B60" w:rsidP="00D95FF3">
            <w:pPr>
              <w:pStyle w:val="ListParagraph"/>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Raportoidaanko sidosryhmien kanssa toteutettavasta yhteydenpidosta ja vuoropuhelusta osana yhtiön vastuullisuusraportointia?</w:t>
            </w:r>
          </w:p>
          <w:p w14:paraId="433107EF" w14:textId="77777777" w:rsidR="002D6B60" w:rsidRPr="00D57A58" w:rsidRDefault="002D6B60" w:rsidP="002D6B60">
            <w:pPr>
              <w:tabs>
                <w:tab w:val="left" w:pos="948"/>
              </w:tabs>
              <w:spacing w:before="49"/>
              <w:rPr>
                <w:rFonts w:ascii="Arial" w:eastAsia="Arial" w:hAnsi="Arial" w:cs="Arial"/>
                <w:sz w:val="20"/>
                <w:szCs w:val="20"/>
              </w:rPr>
            </w:pPr>
          </w:p>
          <w:p w14:paraId="59FB17D8" w14:textId="394ECA9F" w:rsidR="00F06137" w:rsidRPr="00D57A58" w:rsidRDefault="00F06137" w:rsidP="002D6B60">
            <w:pPr>
              <w:tabs>
                <w:tab w:val="left" w:pos="948"/>
              </w:tabs>
              <w:spacing w:before="49"/>
              <w:rPr>
                <w:rFonts w:ascii="Arial" w:eastAsia="Arial" w:hAnsi="Arial" w:cs="Arial"/>
                <w:sz w:val="20"/>
                <w:szCs w:val="20"/>
              </w:rPr>
            </w:pPr>
          </w:p>
        </w:tc>
      </w:tr>
    </w:tbl>
    <w:p w14:paraId="54B9388E" w14:textId="77777777" w:rsidR="000A373D" w:rsidRPr="00D57A58" w:rsidRDefault="000A373D">
      <w:pPr>
        <w:rPr>
          <w:rFonts w:ascii="Arial" w:eastAsia="Arial" w:hAnsi="Arial" w:cs="Arial"/>
          <w:b/>
          <w:bCs/>
          <w:sz w:val="26"/>
          <w:szCs w:val="26"/>
        </w:rPr>
      </w:pPr>
      <w:bookmarkStart w:id="27" w:name="APPENDIX_1:_FREQUENTLY_ASKED_QUESTIONS"/>
      <w:bookmarkEnd w:id="27"/>
      <w:r>
        <w:br w:type="page"/>
      </w:r>
    </w:p>
    <w:p w14:paraId="69CB71D4" w14:textId="77777777" w:rsidR="008E06F7" w:rsidRPr="00D57A58" w:rsidRDefault="007A75F8" w:rsidP="00590FFB">
      <w:pPr>
        <w:pStyle w:val="Heading1"/>
        <w:ind w:left="0" w:right="112"/>
        <w:rPr>
          <w:rFonts w:cs="Arial"/>
          <w:sz w:val="24"/>
          <w:szCs w:val="24"/>
        </w:rPr>
      </w:pPr>
      <w:r>
        <w:rPr>
          <w:sz w:val="24"/>
        </w:rPr>
        <w:lastRenderedPageBreak/>
        <w:t xml:space="preserve">LIITE 1: </w:t>
      </w:r>
    </w:p>
    <w:p w14:paraId="71F80AED" w14:textId="3CDAC901" w:rsidR="008E06F7" w:rsidRPr="00D57A58" w:rsidRDefault="008E06F7" w:rsidP="00590FFB">
      <w:pPr>
        <w:pStyle w:val="Heading1"/>
        <w:ind w:left="0" w:right="112"/>
        <w:rPr>
          <w:rFonts w:cs="Arial"/>
          <w:sz w:val="24"/>
          <w:szCs w:val="24"/>
        </w:rPr>
      </w:pPr>
      <w:r>
        <w:rPr>
          <w:sz w:val="24"/>
        </w:rPr>
        <w:t>Sidosryhmien kanssa toteutettavan vuorovaikutuksen arviointiperusteet</w:t>
      </w:r>
    </w:p>
    <w:p w14:paraId="38D831A3" w14:textId="469E1A9F" w:rsidR="009B38A0" w:rsidRDefault="007A75F8" w:rsidP="00590FFB">
      <w:pPr>
        <w:pStyle w:val="Heading1"/>
        <w:ind w:left="0" w:right="112"/>
        <w:rPr>
          <w:sz w:val="24"/>
        </w:rPr>
      </w:pPr>
      <w:r>
        <w:rPr>
          <w:sz w:val="24"/>
        </w:rPr>
        <w:t>USEIN ESITETTYJÄ KYSYMYKSIÄ</w:t>
      </w:r>
    </w:p>
    <w:p w14:paraId="3A702C6A" w14:textId="7C64B280" w:rsidR="00CE3565" w:rsidRDefault="00CE3565" w:rsidP="00590FFB">
      <w:pPr>
        <w:pStyle w:val="Heading1"/>
        <w:ind w:left="0" w:right="112"/>
        <w:rPr>
          <w:sz w:val="24"/>
        </w:rPr>
      </w:pPr>
    </w:p>
    <w:tbl>
      <w:tblPr>
        <w:tblStyle w:val="TableNormal1"/>
        <w:tblW w:w="0" w:type="auto"/>
        <w:tblInd w:w="104" w:type="dxa"/>
        <w:tblLayout w:type="fixed"/>
        <w:tblLook w:val="01E0" w:firstRow="1" w:lastRow="1" w:firstColumn="1" w:lastColumn="1" w:noHBand="0" w:noVBand="0"/>
      </w:tblPr>
      <w:tblGrid>
        <w:gridCol w:w="2164"/>
        <w:gridCol w:w="6465"/>
        <w:gridCol w:w="1522"/>
      </w:tblGrid>
      <w:tr w:rsidR="00CE3565" w:rsidRPr="00D57A58" w14:paraId="1F2243DD" w14:textId="77777777" w:rsidTr="00EC40B7">
        <w:trPr>
          <w:trHeight w:hRule="exact" w:val="624"/>
        </w:trPr>
        <w:tc>
          <w:tcPr>
            <w:tcW w:w="2164" w:type="dxa"/>
            <w:tcBorders>
              <w:top w:val="nil"/>
              <w:left w:val="nil"/>
              <w:bottom w:val="dotted" w:sz="4" w:space="0" w:color="000000"/>
              <w:right w:val="nil"/>
            </w:tcBorders>
          </w:tcPr>
          <w:p w14:paraId="3F58FF94" w14:textId="77777777" w:rsidR="00CE3565" w:rsidRPr="00D57A58" w:rsidRDefault="00CE3565" w:rsidP="00EC40B7">
            <w:pPr>
              <w:pStyle w:val="TableParagraph"/>
              <w:spacing w:before="9" w:line="180" w:lineRule="exact"/>
              <w:rPr>
                <w:rFonts w:ascii="Arial" w:hAnsi="Arial" w:cs="Arial"/>
                <w:sz w:val="20"/>
                <w:szCs w:val="20"/>
              </w:rPr>
            </w:pPr>
          </w:p>
          <w:p w14:paraId="545198B2" w14:textId="77777777" w:rsidR="00CE3565" w:rsidRPr="00D57A58" w:rsidRDefault="00CE3565" w:rsidP="00EC40B7">
            <w:pPr>
              <w:pStyle w:val="TableParagraph"/>
              <w:ind w:left="108"/>
              <w:rPr>
                <w:rFonts w:ascii="Arial" w:eastAsia="Arial" w:hAnsi="Arial" w:cs="Arial"/>
                <w:sz w:val="20"/>
                <w:szCs w:val="20"/>
              </w:rPr>
            </w:pPr>
            <w:r>
              <w:rPr>
                <w:rFonts w:ascii="Arial" w:hAnsi="Arial"/>
                <w:b/>
                <w:sz w:val="20"/>
              </w:rPr>
              <w:t>NRO LIITTEESSÄ 1.</w:t>
            </w:r>
          </w:p>
        </w:tc>
        <w:tc>
          <w:tcPr>
            <w:tcW w:w="6465" w:type="dxa"/>
            <w:tcBorders>
              <w:top w:val="nil"/>
              <w:left w:val="nil"/>
              <w:bottom w:val="dotted" w:sz="4" w:space="0" w:color="000000"/>
              <w:right w:val="nil"/>
            </w:tcBorders>
          </w:tcPr>
          <w:p w14:paraId="595BCCE3" w14:textId="77777777" w:rsidR="00CE3565" w:rsidRPr="00D57A58" w:rsidRDefault="00CE3565" w:rsidP="00EC40B7">
            <w:pPr>
              <w:pStyle w:val="TableParagraph"/>
              <w:spacing w:before="9" w:line="180" w:lineRule="exact"/>
              <w:rPr>
                <w:rFonts w:ascii="Arial" w:hAnsi="Arial" w:cs="Arial"/>
                <w:sz w:val="20"/>
                <w:szCs w:val="20"/>
              </w:rPr>
            </w:pPr>
          </w:p>
          <w:p w14:paraId="31D013B5" w14:textId="77777777" w:rsidR="00CE3565" w:rsidRPr="00D57A58" w:rsidRDefault="00CE3565" w:rsidP="00EC40B7">
            <w:pPr>
              <w:pStyle w:val="TableParagraph"/>
              <w:ind w:left="499" w:right="107"/>
              <w:rPr>
                <w:rFonts w:ascii="Arial" w:eastAsia="Arial" w:hAnsi="Arial" w:cs="Arial"/>
                <w:sz w:val="20"/>
                <w:szCs w:val="20"/>
              </w:rPr>
            </w:pPr>
            <w:r>
              <w:rPr>
                <w:rFonts w:ascii="Arial" w:hAnsi="Arial"/>
                <w:b/>
                <w:sz w:val="20"/>
              </w:rPr>
              <w:t>KYSYMYS</w:t>
            </w:r>
          </w:p>
        </w:tc>
        <w:tc>
          <w:tcPr>
            <w:tcW w:w="1522" w:type="dxa"/>
            <w:tcBorders>
              <w:top w:val="nil"/>
              <w:left w:val="nil"/>
              <w:bottom w:val="dotted" w:sz="4" w:space="0" w:color="000000"/>
              <w:right w:val="nil"/>
            </w:tcBorders>
          </w:tcPr>
          <w:p w14:paraId="1690C82B" w14:textId="77777777" w:rsidR="00CE3565" w:rsidRPr="00D57A58" w:rsidRDefault="00CE3565" w:rsidP="00EC40B7">
            <w:pPr>
              <w:pStyle w:val="TableParagraph"/>
              <w:spacing w:before="9" w:line="180" w:lineRule="exact"/>
              <w:rPr>
                <w:rFonts w:ascii="Arial" w:hAnsi="Arial" w:cs="Arial"/>
                <w:sz w:val="20"/>
                <w:szCs w:val="20"/>
              </w:rPr>
            </w:pPr>
          </w:p>
          <w:p w14:paraId="4B5BE30D" w14:textId="77777777" w:rsidR="00CE3565" w:rsidRPr="00D57A58" w:rsidRDefault="00CE3565" w:rsidP="00EC40B7">
            <w:pPr>
              <w:pStyle w:val="TableParagraph"/>
              <w:ind w:left="107"/>
              <w:rPr>
                <w:rFonts w:ascii="Arial" w:eastAsia="Arial" w:hAnsi="Arial" w:cs="Arial"/>
                <w:sz w:val="20"/>
                <w:szCs w:val="20"/>
              </w:rPr>
            </w:pPr>
            <w:r>
              <w:rPr>
                <w:rFonts w:ascii="Arial" w:hAnsi="Arial"/>
                <w:b/>
                <w:sz w:val="20"/>
              </w:rPr>
              <w:t xml:space="preserve">  SIVU</w:t>
            </w:r>
          </w:p>
        </w:tc>
      </w:tr>
      <w:tr w:rsidR="00CE3565" w:rsidRPr="00E65CBF" w14:paraId="28FFD03C" w14:textId="77777777" w:rsidTr="00EC40B7">
        <w:trPr>
          <w:trHeight w:hRule="exact" w:val="379"/>
        </w:trPr>
        <w:tc>
          <w:tcPr>
            <w:tcW w:w="2164" w:type="dxa"/>
            <w:tcBorders>
              <w:top w:val="dotted" w:sz="4" w:space="0" w:color="000000"/>
              <w:left w:val="nil"/>
              <w:bottom w:val="dotted" w:sz="4" w:space="0" w:color="000000"/>
              <w:right w:val="nil"/>
            </w:tcBorders>
          </w:tcPr>
          <w:p w14:paraId="00923C79" w14:textId="77777777" w:rsidR="00CE3565" w:rsidRPr="00D57A58" w:rsidRDefault="00147E37" w:rsidP="00EC40B7">
            <w:pPr>
              <w:pStyle w:val="TableParagraph"/>
              <w:spacing w:line="237" w:lineRule="exact"/>
              <w:ind w:left="108"/>
              <w:rPr>
                <w:rFonts w:ascii="Arial" w:eastAsia="Arial" w:hAnsi="Arial" w:cs="Arial"/>
                <w:sz w:val="20"/>
                <w:szCs w:val="20"/>
              </w:rPr>
            </w:pPr>
            <w:hyperlink w:anchor="_bookmark1" w:history="1">
              <w:r w:rsidR="00CE3565">
                <w:rPr>
                  <w:rFonts w:ascii="Arial" w:hAnsi="Arial"/>
                  <w:sz w:val="20"/>
                </w:rPr>
                <w:t>1</w:t>
              </w:r>
            </w:hyperlink>
          </w:p>
        </w:tc>
        <w:tc>
          <w:tcPr>
            <w:tcW w:w="6465" w:type="dxa"/>
            <w:tcBorders>
              <w:top w:val="dotted" w:sz="4" w:space="0" w:color="000000"/>
              <w:left w:val="nil"/>
              <w:bottom w:val="dotted" w:sz="4" w:space="0" w:color="000000"/>
              <w:right w:val="nil"/>
            </w:tcBorders>
          </w:tcPr>
          <w:p w14:paraId="05269081" w14:textId="77777777" w:rsidR="00CE3565" w:rsidRPr="00D57A58" w:rsidRDefault="00147E37" w:rsidP="00EC40B7">
            <w:pPr>
              <w:pStyle w:val="TableParagraph"/>
              <w:spacing w:line="237" w:lineRule="exact"/>
              <w:ind w:left="499" w:right="107"/>
              <w:rPr>
                <w:rFonts w:ascii="Arial" w:eastAsia="Arial" w:hAnsi="Arial" w:cs="Arial"/>
                <w:sz w:val="20"/>
                <w:szCs w:val="20"/>
              </w:rPr>
            </w:pPr>
            <w:hyperlink w:anchor="_bookmark1" w:history="1">
              <w:r w:rsidR="00CE3565">
                <w:rPr>
                  <w:rFonts w:ascii="Arial" w:hAnsi="Arial"/>
                  <w:sz w:val="20"/>
                </w:rPr>
                <w:t>Mikä on sidosryhmä?</w:t>
              </w:r>
            </w:hyperlink>
          </w:p>
        </w:tc>
        <w:tc>
          <w:tcPr>
            <w:tcW w:w="1522" w:type="dxa"/>
            <w:tcBorders>
              <w:top w:val="dotted" w:sz="4" w:space="0" w:color="000000"/>
              <w:left w:val="nil"/>
              <w:bottom w:val="dotted" w:sz="4" w:space="0" w:color="000000"/>
              <w:right w:val="nil"/>
            </w:tcBorders>
          </w:tcPr>
          <w:p w14:paraId="33824E3A" w14:textId="2032FD0D" w:rsidR="00CE3565" w:rsidRPr="00E65CBF" w:rsidRDefault="00147E37" w:rsidP="00EC40B7">
            <w:pPr>
              <w:pStyle w:val="TableParagraph"/>
              <w:spacing w:line="237" w:lineRule="exact"/>
              <w:ind w:left="224"/>
              <w:rPr>
                <w:rFonts w:ascii="Arial" w:hAnsi="Arial" w:cs="Arial"/>
                <w:sz w:val="20"/>
                <w:szCs w:val="20"/>
              </w:rPr>
            </w:pPr>
            <w:hyperlink w:anchor="_bookmark1" w:history="1">
              <w:r w:rsidR="005E7C9E">
                <w:rPr>
                  <w:rFonts w:ascii="Arial" w:hAnsi="Arial"/>
                  <w:sz w:val="20"/>
                </w:rPr>
                <w:t>Ks. sivu 1</w:t>
              </w:r>
            </w:hyperlink>
            <w:r w:rsidR="005E7C9E">
              <w:rPr>
                <w:rFonts w:ascii="Arial" w:hAnsi="Arial"/>
                <w:sz w:val="20"/>
              </w:rPr>
              <w:t>4</w:t>
            </w:r>
          </w:p>
        </w:tc>
      </w:tr>
      <w:tr w:rsidR="00CE3565" w:rsidRPr="00E65CBF" w14:paraId="4A896FB3" w14:textId="77777777" w:rsidTr="00EC40B7">
        <w:trPr>
          <w:trHeight w:hRule="exact" w:val="377"/>
        </w:trPr>
        <w:tc>
          <w:tcPr>
            <w:tcW w:w="2164" w:type="dxa"/>
            <w:tcBorders>
              <w:top w:val="dotted" w:sz="4" w:space="0" w:color="000000"/>
              <w:left w:val="nil"/>
              <w:bottom w:val="dotted" w:sz="4" w:space="0" w:color="000000"/>
              <w:right w:val="nil"/>
            </w:tcBorders>
          </w:tcPr>
          <w:p w14:paraId="78E45B15" w14:textId="77777777" w:rsidR="00CE3565" w:rsidRPr="00D57A58" w:rsidRDefault="00CE3565" w:rsidP="00EC40B7">
            <w:pPr>
              <w:pStyle w:val="TableParagraph"/>
              <w:spacing w:line="237" w:lineRule="exact"/>
              <w:ind w:left="108"/>
              <w:rPr>
                <w:rFonts w:ascii="Arial" w:eastAsia="Arial" w:hAnsi="Arial" w:cs="Arial"/>
                <w:sz w:val="20"/>
                <w:szCs w:val="20"/>
              </w:rPr>
            </w:pPr>
            <w:r>
              <w:rPr>
                <w:rFonts w:ascii="Arial" w:hAnsi="Arial"/>
                <w:sz w:val="20"/>
              </w:rPr>
              <w:t>2</w:t>
            </w:r>
          </w:p>
        </w:tc>
        <w:tc>
          <w:tcPr>
            <w:tcW w:w="6465" w:type="dxa"/>
            <w:tcBorders>
              <w:top w:val="dotted" w:sz="4" w:space="0" w:color="000000"/>
              <w:left w:val="nil"/>
              <w:bottom w:val="dotted" w:sz="4" w:space="0" w:color="000000"/>
              <w:right w:val="nil"/>
            </w:tcBorders>
          </w:tcPr>
          <w:p w14:paraId="6B872F8C" w14:textId="77777777" w:rsidR="00CE3565" w:rsidRPr="00D57A58" w:rsidRDefault="00CE3565" w:rsidP="00EC40B7">
            <w:pPr>
              <w:pStyle w:val="TableParagraph"/>
              <w:spacing w:line="237" w:lineRule="exact"/>
              <w:ind w:left="499" w:right="107"/>
              <w:rPr>
                <w:rFonts w:ascii="Arial" w:eastAsia="Arial" w:hAnsi="Arial" w:cs="Arial"/>
                <w:sz w:val="20"/>
                <w:szCs w:val="20"/>
              </w:rPr>
            </w:pPr>
            <w:r>
              <w:rPr>
                <w:rFonts w:ascii="Arial" w:hAnsi="Arial"/>
                <w:sz w:val="20"/>
              </w:rPr>
              <w:t>Mikä on yhteistyöryhmä?</w:t>
            </w:r>
          </w:p>
        </w:tc>
        <w:tc>
          <w:tcPr>
            <w:tcW w:w="1522" w:type="dxa"/>
            <w:tcBorders>
              <w:top w:val="dotted" w:sz="4" w:space="0" w:color="000000"/>
              <w:left w:val="nil"/>
              <w:bottom w:val="dotted" w:sz="4" w:space="0" w:color="000000"/>
              <w:right w:val="nil"/>
            </w:tcBorders>
          </w:tcPr>
          <w:p w14:paraId="3C37FA48" w14:textId="4FB09D19" w:rsidR="00CE3565" w:rsidRPr="00E65CBF" w:rsidRDefault="00147E37" w:rsidP="00EC40B7">
            <w:pPr>
              <w:pStyle w:val="TableParagraph"/>
              <w:spacing w:line="237" w:lineRule="exact"/>
              <w:ind w:left="224"/>
              <w:rPr>
                <w:rFonts w:ascii="Arial" w:hAnsi="Arial" w:cs="Arial"/>
                <w:sz w:val="20"/>
                <w:szCs w:val="20"/>
              </w:rPr>
            </w:pPr>
            <w:hyperlink w:anchor="_bookmark3" w:history="1">
              <w:r w:rsidR="005E7C9E">
                <w:rPr>
                  <w:rFonts w:ascii="Arial" w:hAnsi="Arial"/>
                  <w:sz w:val="20"/>
                </w:rPr>
                <w:t>Ks. sivu 1</w:t>
              </w:r>
            </w:hyperlink>
            <w:r w:rsidR="005E7C9E">
              <w:rPr>
                <w:rFonts w:ascii="Arial" w:hAnsi="Arial"/>
                <w:sz w:val="20"/>
              </w:rPr>
              <w:t>4</w:t>
            </w:r>
          </w:p>
        </w:tc>
      </w:tr>
      <w:tr w:rsidR="00CE3565" w:rsidRPr="00E65CBF" w14:paraId="43A091E3" w14:textId="77777777" w:rsidTr="00EC40B7">
        <w:trPr>
          <w:trHeight w:hRule="exact" w:val="379"/>
        </w:trPr>
        <w:tc>
          <w:tcPr>
            <w:tcW w:w="2164" w:type="dxa"/>
            <w:tcBorders>
              <w:top w:val="dotted" w:sz="4" w:space="0" w:color="000000"/>
              <w:left w:val="nil"/>
              <w:bottom w:val="dotted" w:sz="4" w:space="0" w:color="000000"/>
              <w:right w:val="nil"/>
            </w:tcBorders>
          </w:tcPr>
          <w:p w14:paraId="158F142D" w14:textId="77777777" w:rsidR="00CE3565" w:rsidRPr="00D57A58" w:rsidRDefault="00CE3565" w:rsidP="00EC40B7">
            <w:pPr>
              <w:pStyle w:val="TableParagraph"/>
              <w:spacing w:line="239" w:lineRule="exact"/>
              <w:ind w:left="108"/>
              <w:rPr>
                <w:rFonts w:ascii="Arial" w:eastAsia="Arial" w:hAnsi="Arial" w:cs="Arial"/>
                <w:sz w:val="20"/>
                <w:szCs w:val="20"/>
              </w:rPr>
            </w:pPr>
            <w:r>
              <w:rPr>
                <w:rFonts w:ascii="Arial" w:hAnsi="Arial"/>
                <w:sz w:val="20"/>
              </w:rPr>
              <w:t>3</w:t>
            </w:r>
          </w:p>
        </w:tc>
        <w:tc>
          <w:tcPr>
            <w:tcW w:w="6465" w:type="dxa"/>
            <w:tcBorders>
              <w:top w:val="dotted" w:sz="4" w:space="0" w:color="000000"/>
              <w:left w:val="nil"/>
              <w:bottom w:val="dotted" w:sz="4" w:space="0" w:color="000000"/>
              <w:right w:val="nil"/>
            </w:tcBorders>
          </w:tcPr>
          <w:p w14:paraId="2D05B646" w14:textId="77777777" w:rsidR="00CE3565" w:rsidRPr="00D57A58" w:rsidRDefault="00147E37" w:rsidP="00EC40B7">
            <w:pPr>
              <w:pStyle w:val="TableParagraph"/>
              <w:spacing w:line="239" w:lineRule="exact"/>
              <w:ind w:left="499" w:right="107"/>
              <w:rPr>
                <w:rFonts w:ascii="Arial" w:eastAsia="Arial" w:hAnsi="Arial" w:cs="Arial"/>
                <w:sz w:val="20"/>
                <w:szCs w:val="20"/>
              </w:rPr>
            </w:pPr>
            <w:hyperlink w:anchor="_bookmark5" w:history="1">
              <w:r w:rsidR="00CE3565">
                <w:rPr>
                  <w:rFonts w:ascii="Arial" w:hAnsi="Arial"/>
                  <w:sz w:val="20"/>
                </w:rPr>
                <w:t>Mitä ovat neuvotellut sopimukset?</w:t>
              </w:r>
            </w:hyperlink>
          </w:p>
        </w:tc>
        <w:tc>
          <w:tcPr>
            <w:tcW w:w="1522" w:type="dxa"/>
            <w:tcBorders>
              <w:top w:val="dotted" w:sz="4" w:space="0" w:color="000000"/>
              <w:left w:val="nil"/>
              <w:bottom w:val="dotted" w:sz="4" w:space="0" w:color="000000"/>
              <w:right w:val="nil"/>
            </w:tcBorders>
          </w:tcPr>
          <w:p w14:paraId="4F2E708C" w14:textId="0169B4BE" w:rsidR="00CE3565" w:rsidRPr="00E65CBF" w:rsidRDefault="00147E37" w:rsidP="00EC40B7">
            <w:pPr>
              <w:pStyle w:val="TableParagraph"/>
              <w:spacing w:line="237" w:lineRule="exact"/>
              <w:ind w:left="224"/>
              <w:rPr>
                <w:rFonts w:ascii="Arial" w:hAnsi="Arial" w:cs="Arial"/>
                <w:sz w:val="20"/>
                <w:szCs w:val="20"/>
              </w:rPr>
            </w:pPr>
            <w:hyperlink w:anchor="_bookmark5" w:history="1">
              <w:r w:rsidR="005E7C9E">
                <w:rPr>
                  <w:rFonts w:ascii="Arial" w:hAnsi="Arial"/>
                  <w:sz w:val="20"/>
                </w:rPr>
                <w:t>Ks. sivu 1</w:t>
              </w:r>
            </w:hyperlink>
            <w:r w:rsidR="005E7C9E">
              <w:rPr>
                <w:rFonts w:ascii="Arial" w:hAnsi="Arial"/>
                <w:sz w:val="20"/>
              </w:rPr>
              <w:t>5</w:t>
            </w:r>
          </w:p>
        </w:tc>
      </w:tr>
      <w:tr w:rsidR="00CE3565" w:rsidRPr="00E65CBF" w14:paraId="3238D1C8" w14:textId="77777777" w:rsidTr="00CE3565">
        <w:trPr>
          <w:trHeight w:hRule="exact" w:val="695"/>
        </w:trPr>
        <w:tc>
          <w:tcPr>
            <w:tcW w:w="2164" w:type="dxa"/>
            <w:tcBorders>
              <w:top w:val="dotted" w:sz="4" w:space="0" w:color="000000"/>
              <w:left w:val="nil"/>
              <w:bottom w:val="dotted" w:sz="4" w:space="0" w:color="000000"/>
              <w:right w:val="nil"/>
            </w:tcBorders>
          </w:tcPr>
          <w:p w14:paraId="020981F1" w14:textId="77777777" w:rsidR="00CE3565" w:rsidRPr="00D57A58" w:rsidRDefault="00CE3565" w:rsidP="00EC40B7">
            <w:pPr>
              <w:pStyle w:val="TableParagraph"/>
              <w:spacing w:line="239" w:lineRule="exact"/>
              <w:ind w:left="108"/>
              <w:rPr>
                <w:rFonts w:ascii="Arial" w:eastAsia="Arial" w:hAnsi="Arial" w:cs="Arial"/>
                <w:sz w:val="20"/>
                <w:szCs w:val="20"/>
              </w:rPr>
            </w:pPr>
            <w:r>
              <w:rPr>
                <w:rFonts w:ascii="Arial" w:hAnsi="Arial"/>
                <w:sz w:val="20"/>
              </w:rPr>
              <w:t>4</w:t>
            </w:r>
          </w:p>
        </w:tc>
        <w:tc>
          <w:tcPr>
            <w:tcW w:w="6465" w:type="dxa"/>
            <w:tcBorders>
              <w:top w:val="dotted" w:sz="4" w:space="0" w:color="000000"/>
              <w:left w:val="nil"/>
              <w:bottom w:val="dotted" w:sz="4" w:space="0" w:color="000000"/>
              <w:right w:val="nil"/>
            </w:tcBorders>
          </w:tcPr>
          <w:p w14:paraId="41CAB12C" w14:textId="77777777" w:rsidR="00CE3565" w:rsidRPr="00D57A58" w:rsidRDefault="00147E37" w:rsidP="00EC40B7">
            <w:pPr>
              <w:pStyle w:val="TableParagraph"/>
              <w:tabs>
                <w:tab w:val="left" w:pos="1091"/>
                <w:tab w:val="left" w:pos="2186"/>
                <w:tab w:val="left" w:pos="3768"/>
                <w:tab w:val="left" w:pos="4209"/>
                <w:tab w:val="left" w:pos="4872"/>
                <w:tab w:val="left" w:pos="5251"/>
                <w:tab w:val="left" w:pos="6624"/>
              </w:tabs>
              <w:spacing w:line="286" w:lineRule="auto"/>
              <w:ind w:left="499" w:right="107"/>
              <w:rPr>
                <w:rFonts w:ascii="Arial" w:eastAsia="Arial" w:hAnsi="Arial" w:cs="Arial"/>
                <w:sz w:val="20"/>
                <w:szCs w:val="20"/>
              </w:rPr>
            </w:pPr>
            <w:hyperlink w:anchor="_bookmark6" w:history="1">
              <w:r w:rsidR="00CE3565">
                <w:rPr>
                  <w:rFonts w:ascii="Arial" w:hAnsi="Arial"/>
                  <w:sz w:val="20"/>
                </w:rPr>
                <w:t>Voidaanko yhtiötason asiakirjoja käyttää tuotantolaitoskohtaisen sitoutumisen</w:t>
              </w:r>
            </w:hyperlink>
            <w:r w:rsidR="00CE3565">
              <w:rPr>
                <w:rFonts w:ascii="Arial" w:hAnsi="Arial"/>
                <w:sz w:val="20"/>
              </w:rPr>
              <w:t xml:space="preserve"> </w:t>
            </w:r>
            <w:hyperlink w:anchor="_bookmark6" w:history="1">
              <w:r w:rsidR="00CE3565">
                <w:rPr>
                  <w:rFonts w:ascii="Arial" w:hAnsi="Arial"/>
                  <w:sz w:val="20"/>
                </w:rPr>
                <w:t>osoittamiseen?</w:t>
              </w:r>
            </w:hyperlink>
          </w:p>
        </w:tc>
        <w:tc>
          <w:tcPr>
            <w:tcW w:w="1522" w:type="dxa"/>
            <w:tcBorders>
              <w:top w:val="dotted" w:sz="4" w:space="0" w:color="000000"/>
              <w:left w:val="nil"/>
              <w:bottom w:val="dotted" w:sz="4" w:space="0" w:color="000000"/>
              <w:right w:val="nil"/>
            </w:tcBorders>
          </w:tcPr>
          <w:p w14:paraId="17FBCECA" w14:textId="4F479D29" w:rsidR="00CE3565" w:rsidRPr="00E65CBF" w:rsidRDefault="00147E37" w:rsidP="00EC40B7">
            <w:pPr>
              <w:pStyle w:val="TableParagraph"/>
              <w:spacing w:line="237" w:lineRule="exact"/>
              <w:ind w:left="224"/>
              <w:rPr>
                <w:rFonts w:ascii="Arial" w:hAnsi="Arial" w:cs="Arial"/>
                <w:sz w:val="20"/>
                <w:szCs w:val="20"/>
              </w:rPr>
            </w:pPr>
            <w:hyperlink w:anchor="_bookmark6" w:history="1">
              <w:r w:rsidR="00BA099B">
                <w:rPr>
                  <w:rFonts w:ascii="Arial" w:hAnsi="Arial"/>
                  <w:sz w:val="20"/>
                </w:rPr>
                <w:t>Ks. sivu 1</w:t>
              </w:r>
            </w:hyperlink>
            <w:r w:rsidR="005E7C9E">
              <w:rPr>
                <w:rFonts w:ascii="Arial" w:hAnsi="Arial"/>
                <w:sz w:val="20"/>
              </w:rPr>
              <w:t>5</w:t>
            </w:r>
          </w:p>
        </w:tc>
      </w:tr>
      <w:tr w:rsidR="00CE3565" w:rsidRPr="00E65CBF" w14:paraId="3114992B" w14:textId="77777777" w:rsidTr="00CE3565">
        <w:trPr>
          <w:trHeight w:hRule="exact" w:val="649"/>
        </w:trPr>
        <w:tc>
          <w:tcPr>
            <w:tcW w:w="2164" w:type="dxa"/>
            <w:tcBorders>
              <w:top w:val="dotted" w:sz="4" w:space="0" w:color="000000"/>
              <w:left w:val="nil"/>
              <w:bottom w:val="dotted" w:sz="4" w:space="0" w:color="000000"/>
              <w:right w:val="nil"/>
            </w:tcBorders>
          </w:tcPr>
          <w:p w14:paraId="1415AE8D" w14:textId="7E44C1E3" w:rsidR="00CE3565" w:rsidRDefault="00CE3565" w:rsidP="00EC40B7">
            <w:pPr>
              <w:pStyle w:val="TableParagraph"/>
              <w:spacing w:line="236" w:lineRule="exact"/>
              <w:ind w:left="108"/>
              <w:rPr>
                <w:rFonts w:ascii="Arial" w:hAnsi="Arial"/>
                <w:sz w:val="20"/>
              </w:rPr>
            </w:pPr>
            <w:r>
              <w:rPr>
                <w:rFonts w:ascii="Arial" w:hAnsi="Arial"/>
                <w:sz w:val="20"/>
              </w:rPr>
              <w:t>5</w:t>
            </w:r>
          </w:p>
        </w:tc>
        <w:tc>
          <w:tcPr>
            <w:tcW w:w="6465" w:type="dxa"/>
            <w:tcBorders>
              <w:top w:val="dotted" w:sz="4" w:space="0" w:color="000000"/>
              <w:left w:val="nil"/>
              <w:bottom w:val="dotted" w:sz="4" w:space="0" w:color="000000"/>
              <w:right w:val="nil"/>
            </w:tcBorders>
          </w:tcPr>
          <w:p w14:paraId="1ED6259A" w14:textId="6EF4C518" w:rsidR="00CE3565" w:rsidRDefault="00CE3565" w:rsidP="00EC40B7">
            <w:pPr>
              <w:pStyle w:val="TableParagraph"/>
              <w:spacing w:line="236" w:lineRule="exact"/>
              <w:ind w:left="499" w:right="107"/>
            </w:pPr>
            <w:r w:rsidRPr="00CE3565">
              <w:rPr>
                <w:rFonts w:ascii="Arial" w:hAnsi="Arial"/>
                <w:sz w:val="20"/>
              </w:rPr>
              <w:t>Miten yhteydenpitoa koskevat alueelliset lähestymistavat olisi otettava huomioon arvioinnissa?</w:t>
            </w:r>
          </w:p>
        </w:tc>
        <w:tc>
          <w:tcPr>
            <w:tcW w:w="1522" w:type="dxa"/>
            <w:tcBorders>
              <w:top w:val="dotted" w:sz="4" w:space="0" w:color="000000"/>
              <w:left w:val="nil"/>
              <w:bottom w:val="dotted" w:sz="4" w:space="0" w:color="000000"/>
              <w:right w:val="nil"/>
            </w:tcBorders>
          </w:tcPr>
          <w:p w14:paraId="186D3846" w14:textId="09651A52" w:rsidR="00CE3565" w:rsidRDefault="00CE3565" w:rsidP="00EC40B7">
            <w:pPr>
              <w:pStyle w:val="TableParagraph"/>
              <w:spacing w:line="237" w:lineRule="exact"/>
              <w:ind w:left="224"/>
            </w:pPr>
            <w:r w:rsidRPr="00CE3565">
              <w:rPr>
                <w:rFonts w:ascii="Arial" w:hAnsi="Arial"/>
                <w:sz w:val="20"/>
              </w:rPr>
              <w:t xml:space="preserve">Ks. sivu </w:t>
            </w:r>
            <w:r w:rsidR="005E7C9E" w:rsidRPr="00CE3565">
              <w:rPr>
                <w:rFonts w:ascii="Arial" w:hAnsi="Arial"/>
                <w:sz w:val="20"/>
              </w:rPr>
              <w:t>1</w:t>
            </w:r>
            <w:r w:rsidR="005E7C9E">
              <w:rPr>
                <w:rFonts w:ascii="Arial" w:hAnsi="Arial"/>
                <w:sz w:val="20"/>
              </w:rPr>
              <w:t>5</w:t>
            </w:r>
          </w:p>
        </w:tc>
      </w:tr>
      <w:tr w:rsidR="00CE3565" w:rsidRPr="00E65CBF" w14:paraId="67F083B2" w14:textId="77777777" w:rsidTr="00EC40B7">
        <w:trPr>
          <w:trHeight w:hRule="exact" w:val="379"/>
        </w:trPr>
        <w:tc>
          <w:tcPr>
            <w:tcW w:w="2164" w:type="dxa"/>
            <w:tcBorders>
              <w:top w:val="dotted" w:sz="4" w:space="0" w:color="000000"/>
              <w:left w:val="nil"/>
              <w:bottom w:val="dotted" w:sz="4" w:space="0" w:color="000000"/>
              <w:right w:val="nil"/>
            </w:tcBorders>
          </w:tcPr>
          <w:p w14:paraId="48D4BA8D" w14:textId="77777777" w:rsidR="00CE3565" w:rsidRPr="00D57A58" w:rsidRDefault="00CE3565" w:rsidP="00EC40B7">
            <w:pPr>
              <w:pStyle w:val="TableParagraph"/>
              <w:spacing w:line="236" w:lineRule="exact"/>
              <w:ind w:left="108"/>
              <w:rPr>
                <w:rFonts w:ascii="Arial" w:eastAsia="Arial" w:hAnsi="Arial" w:cs="Arial"/>
                <w:sz w:val="20"/>
                <w:szCs w:val="20"/>
              </w:rPr>
            </w:pPr>
            <w:r>
              <w:rPr>
                <w:rFonts w:ascii="Arial" w:hAnsi="Arial"/>
                <w:sz w:val="20"/>
              </w:rPr>
              <w:t>6</w:t>
            </w:r>
          </w:p>
        </w:tc>
        <w:tc>
          <w:tcPr>
            <w:tcW w:w="6465" w:type="dxa"/>
            <w:tcBorders>
              <w:top w:val="dotted" w:sz="4" w:space="0" w:color="000000"/>
              <w:left w:val="nil"/>
              <w:bottom w:val="dotted" w:sz="4" w:space="0" w:color="000000"/>
              <w:right w:val="nil"/>
            </w:tcBorders>
          </w:tcPr>
          <w:p w14:paraId="24058559" w14:textId="77777777" w:rsidR="00CE3565" w:rsidRPr="00D57A58" w:rsidRDefault="00147E37" w:rsidP="00EC40B7">
            <w:pPr>
              <w:pStyle w:val="TableParagraph"/>
              <w:spacing w:line="236" w:lineRule="exact"/>
              <w:ind w:left="499" w:right="107"/>
              <w:rPr>
                <w:rFonts w:ascii="Arial" w:eastAsia="Arial" w:hAnsi="Arial" w:cs="Arial"/>
                <w:sz w:val="20"/>
                <w:szCs w:val="20"/>
              </w:rPr>
            </w:pPr>
            <w:hyperlink w:anchor="_bookmark8" w:history="1">
              <w:r w:rsidR="00CE3565">
                <w:rPr>
                  <w:rFonts w:ascii="Arial" w:hAnsi="Arial"/>
                  <w:sz w:val="20"/>
                </w:rPr>
                <w:t>Mikä on ”dokumentoitu järjestelmä”?</w:t>
              </w:r>
            </w:hyperlink>
          </w:p>
        </w:tc>
        <w:tc>
          <w:tcPr>
            <w:tcW w:w="1522" w:type="dxa"/>
            <w:tcBorders>
              <w:top w:val="dotted" w:sz="4" w:space="0" w:color="000000"/>
              <w:left w:val="nil"/>
              <w:bottom w:val="dotted" w:sz="4" w:space="0" w:color="000000"/>
              <w:right w:val="nil"/>
            </w:tcBorders>
          </w:tcPr>
          <w:p w14:paraId="02D95DCF" w14:textId="588BB64E" w:rsidR="00CE3565" w:rsidRPr="00E65CBF" w:rsidRDefault="00147E37" w:rsidP="00EC40B7">
            <w:pPr>
              <w:pStyle w:val="TableParagraph"/>
              <w:spacing w:line="237" w:lineRule="exact"/>
              <w:ind w:left="224"/>
              <w:rPr>
                <w:rFonts w:ascii="Arial" w:hAnsi="Arial" w:cs="Arial"/>
                <w:sz w:val="20"/>
                <w:szCs w:val="20"/>
              </w:rPr>
            </w:pPr>
            <w:hyperlink w:anchor="_bookmark8" w:history="1">
              <w:r w:rsidR="005E7C9E">
                <w:rPr>
                  <w:rFonts w:ascii="Arial" w:hAnsi="Arial"/>
                  <w:sz w:val="20"/>
                </w:rPr>
                <w:t>Ks. sivu 1</w:t>
              </w:r>
            </w:hyperlink>
            <w:r w:rsidR="005E7C9E">
              <w:rPr>
                <w:rFonts w:ascii="Arial" w:hAnsi="Arial"/>
                <w:sz w:val="20"/>
              </w:rPr>
              <w:t>6</w:t>
            </w:r>
          </w:p>
        </w:tc>
      </w:tr>
      <w:tr w:rsidR="00CE3565" w:rsidRPr="00E65CBF" w14:paraId="75627B54" w14:textId="77777777" w:rsidTr="00EC40B7">
        <w:trPr>
          <w:trHeight w:hRule="exact" w:val="379"/>
        </w:trPr>
        <w:tc>
          <w:tcPr>
            <w:tcW w:w="2164" w:type="dxa"/>
            <w:tcBorders>
              <w:top w:val="dotted" w:sz="4" w:space="0" w:color="000000"/>
              <w:left w:val="nil"/>
              <w:bottom w:val="dotted" w:sz="4" w:space="0" w:color="000000"/>
              <w:right w:val="nil"/>
            </w:tcBorders>
          </w:tcPr>
          <w:p w14:paraId="10F93809" w14:textId="77777777" w:rsidR="00CE3565" w:rsidRPr="00D57A58" w:rsidRDefault="00CE3565" w:rsidP="00EC40B7">
            <w:pPr>
              <w:pStyle w:val="TableParagraph"/>
              <w:spacing w:line="236" w:lineRule="exact"/>
              <w:ind w:left="108"/>
              <w:rPr>
                <w:rFonts w:ascii="Arial" w:eastAsia="Arial" w:hAnsi="Arial" w:cs="Arial"/>
                <w:sz w:val="20"/>
                <w:szCs w:val="20"/>
              </w:rPr>
            </w:pPr>
            <w:r>
              <w:rPr>
                <w:rFonts w:ascii="Arial" w:hAnsi="Arial"/>
                <w:sz w:val="20"/>
              </w:rPr>
              <w:t>7</w:t>
            </w:r>
          </w:p>
        </w:tc>
        <w:tc>
          <w:tcPr>
            <w:tcW w:w="6465" w:type="dxa"/>
            <w:tcBorders>
              <w:top w:val="dotted" w:sz="4" w:space="0" w:color="000000"/>
              <w:left w:val="nil"/>
              <w:bottom w:val="dotted" w:sz="4" w:space="0" w:color="000000"/>
              <w:right w:val="nil"/>
            </w:tcBorders>
          </w:tcPr>
          <w:p w14:paraId="43E758C2" w14:textId="77777777" w:rsidR="00CE3565" w:rsidRPr="00D57A58" w:rsidRDefault="00147E37" w:rsidP="00EC40B7">
            <w:pPr>
              <w:pStyle w:val="TableParagraph"/>
              <w:spacing w:line="236" w:lineRule="exact"/>
              <w:ind w:left="499" w:right="107"/>
              <w:rPr>
                <w:rFonts w:ascii="Arial" w:eastAsia="Arial" w:hAnsi="Arial" w:cs="Arial"/>
                <w:sz w:val="20"/>
                <w:szCs w:val="20"/>
              </w:rPr>
            </w:pPr>
            <w:hyperlink w:anchor="_bookmark9" w:history="1">
              <w:r w:rsidR="00CE3565">
                <w:rPr>
                  <w:rFonts w:ascii="Arial" w:hAnsi="Arial"/>
                  <w:sz w:val="20"/>
                </w:rPr>
                <w:t>Mitä ”tehokas” tarkoittaa?</w:t>
              </w:r>
            </w:hyperlink>
          </w:p>
        </w:tc>
        <w:tc>
          <w:tcPr>
            <w:tcW w:w="1522" w:type="dxa"/>
            <w:tcBorders>
              <w:top w:val="dotted" w:sz="4" w:space="0" w:color="000000"/>
              <w:left w:val="nil"/>
              <w:bottom w:val="dotted" w:sz="4" w:space="0" w:color="000000"/>
              <w:right w:val="nil"/>
            </w:tcBorders>
          </w:tcPr>
          <w:p w14:paraId="1D44D9C1" w14:textId="0B923F70" w:rsidR="00CE3565" w:rsidRPr="00E65CBF" w:rsidRDefault="00147E37" w:rsidP="00EC40B7">
            <w:pPr>
              <w:pStyle w:val="TableParagraph"/>
              <w:spacing w:line="237" w:lineRule="exact"/>
              <w:ind w:left="224"/>
              <w:rPr>
                <w:rFonts w:ascii="Arial" w:hAnsi="Arial" w:cs="Arial"/>
                <w:sz w:val="20"/>
                <w:szCs w:val="20"/>
              </w:rPr>
            </w:pPr>
            <w:hyperlink w:anchor="_bookmark9" w:history="1">
              <w:r w:rsidR="005E7C9E">
                <w:rPr>
                  <w:rFonts w:ascii="Arial" w:hAnsi="Arial"/>
                  <w:sz w:val="20"/>
                </w:rPr>
                <w:t>Ks. sivu 1</w:t>
              </w:r>
            </w:hyperlink>
            <w:r w:rsidR="005E7C9E">
              <w:rPr>
                <w:rFonts w:ascii="Arial" w:hAnsi="Arial"/>
                <w:sz w:val="20"/>
              </w:rPr>
              <w:t>6</w:t>
            </w:r>
          </w:p>
        </w:tc>
      </w:tr>
      <w:tr w:rsidR="00CE3565" w:rsidRPr="00E65CBF" w14:paraId="6D89F62F" w14:textId="77777777" w:rsidTr="00EC40B7">
        <w:trPr>
          <w:trHeight w:hRule="exact" w:val="379"/>
        </w:trPr>
        <w:tc>
          <w:tcPr>
            <w:tcW w:w="2164" w:type="dxa"/>
            <w:tcBorders>
              <w:top w:val="dotted" w:sz="4" w:space="0" w:color="000000"/>
              <w:left w:val="nil"/>
              <w:bottom w:val="dotted" w:sz="4" w:space="0" w:color="000000"/>
              <w:right w:val="nil"/>
            </w:tcBorders>
          </w:tcPr>
          <w:p w14:paraId="5E224AE3" w14:textId="77777777" w:rsidR="00CE3565" w:rsidRPr="00D57A58" w:rsidRDefault="00CE3565" w:rsidP="00EC40B7">
            <w:pPr>
              <w:pStyle w:val="TableParagraph"/>
              <w:spacing w:line="236" w:lineRule="exact"/>
              <w:ind w:left="108"/>
              <w:rPr>
                <w:rFonts w:ascii="Arial" w:eastAsia="Arial" w:hAnsi="Arial" w:cs="Arial"/>
                <w:sz w:val="20"/>
                <w:szCs w:val="20"/>
              </w:rPr>
            </w:pPr>
            <w:r>
              <w:rPr>
                <w:rFonts w:ascii="Arial" w:hAnsi="Arial"/>
                <w:sz w:val="20"/>
              </w:rPr>
              <w:t>8</w:t>
            </w:r>
          </w:p>
        </w:tc>
        <w:tc>
          <w:tcPr>
            <w:tcW w:w="6465" w:type="dxa"/>
            <w:tcBorders>
              <w:top w:val="dotted" w:sz="4" w:space="0" w:color="000000"/>
              <w:left w:val="nil"/>
              <w:bottom w:val="dotted" w:sz="4" w:space="0" w:color="000000"/>
              <w:right w:val="nil"/>
            </w:tcBorders>
          </w:tcPr>
          <w:p w14:paraId="649FCC97" w14:textId="77777777" w:rsidR="00CE3565" w:rsidRPr="00D57A58" w:rsidRDefault="00147E37" w:rsidP="00EC40B7">
            <w:pPr>
              <w:pStyle w:val="TableParagraph"/>
              <w:spacing w:line="236" w:lineRule="exact"/>
              <w:ind w:left="499" w:right="107"/>
              <w:rPr>
                <w:rFonts w:ascii="Arial" w:eastAsia="Arial" w:hAnsi="Arial" w:cs="Arial"/>
                <w:sz w:val="20"/>
                <w:szCs w:val="20"/>
              </w:rPr>
            </w:pPr>
            <w:hyperlink w:anchor="_bookmark10" w:history="1">
              <w:r w:rsidR="00CE3565">
                <w:rPr>
                  <w:rFonts w:ascii="Arial" w:hAnsi="Arial"/>
                  <w:sz w:val="20"/>
                </w:rPr>
                <w:t>Mitä ”selkeästi ja ymmärrettävästi” tarkoittaa?</w:t>
              </w:r>
            </w:hyperlink>
          </w:p>
        </w:tc>
        <w:tc>
          <w:tcPr>
            <w:tcW w:w="1522" w:type="dxa"/>
            <w:tcBorders>
              <w:top w:val="dotted" w:sz="4" w:space="0" w:color="000000"/>
              <w:left w:val="nil"/>
              <w:bottom w:val="dotted" w:sz="4" w:space="0" w:color="000000"/>
              <w:right w:val="nil"/>
            </w:tcBorders>
          </w:tcPr>
          <w:p w14:paraId="6178ACCC" w14:textId="06AF745D" w:rsidR="00CE3565" w:rsidRPr="00E65CBF" w:rsidRDefault="00147E37" w:rsidP="00EC40B7">
            <w:pPr>
              <w:pStyle w:val="TableParagraph"/>
              <w:spacing w:line="237" w:lineRule="exact"/>
              <w:ind w:left="224"/>
              <w:rPr>
                <w:rFonts w:ascii="Arial" w:hAnsi="Arial" w:cs="Arial"/>
                <w:sz w:val="20"/>
                <w:szCs w:val="20"/>
              </w:rPr>
            </w:pPr>
            <w:hyperlink w:anchor="_bookmark10" w:history="1">
              <w:r w:rsidR="005E7C9E">
                <w:rPr>
                  <w:rFonts w:ascii="Arial" w:hAnsi="Arial"/>
                  <w:sz w:val="20"/>
                </w:rPr>
                <w:t>Ks. sivu 16</w:t>
              </w:r>
            </w:hyperlink>
          </w:p>
        </w:tc>
      </w:tr>
      <w:tr w:rsidR="00CE3565" w:rsidRPr="00E65CBF" w14:paraId="357D4932" w14:textId="77777777" w:rsidTr="00EC40B7">
        <w:trPr>
          <w:trHeight w:hRule="exact" w:val="379"/>
        </w:trPr>
        <w:tc>
          <w:tcPr>
            <w:tcW w:w="2164" w:type="dxa"/>
            <w:tcBorders>
              <w:top w:val="dotted" w:sz="4" w:space="0" w:color="000000"/>
              <w:left w:val="nil"/>
              <w:bottom w:val="dotted" w:sz="4" w:space="0" w:color="000000"/>
              <w:right w:val="nil"/>
            </w:tcBorders>
          </w:tcPr>
          <w:p w14:paraId="60B64E60" w14:textId="77777777" w:rsidR="00CE3565" w:rsidRPr="00D57A58" w:rsidRDefault="00CE3565" w:rsidP="00EC40B7">
            <w:pPr>
              <w:pStyle w:val="TableParagraph"/>
              <w:spacing w:line="236" w:lineRule="exact"/>
              <w:ind w:left="108"/>
              <w:rPr>
                <w:rFonts w:ascii="Arial" w:eastAsia="Arial" w:hAnsi="Arial" w:cs="Arial"/>
                <w:sz w:val="20"/>
                <w:szCs w:val="20"/>
              </w:rPr>
            </w:pPr>
            <w:r>
              <w:rPr>
                <w:rFonts w:ascii="Arial" w:hAnsi="Arial"/>
                <w:sz w:val="20"/>
              </w:rPr>
              <w:t>9</w:t>
            </w:r>
          </w:p>
        </w:tc>
        <w:tc>
          <w:tcPr>
            <w:tcW w:w="6465" w:type="dxa"/>
            <w:tcBorders>
              <w:top w:val="dotted" w:sz="4" w:space="0" w:color="000000"/>
              <w:left w:val="nil"/>
              <w:bottom w:val="dotted" w:sz="4" w:space="0" w:color="000000"/>
              <w:right w:val="nil"/>
            </w:tcBorders>
          </w:tcPr>
          <w:p w14:paraId="4CE9A8E4" w14:textId="77777777" w:rsidR="00CE3565" w:rsidRPr="00D57A58" w:rsidRDefault="00147E37" w:rsidP="00EC40B7">
            <w:pPr>
              <w:pStyle w:val="TableParagraph"/>
              <w:spacing w:line="236" w:lineRule="exact"/>
              <w:ind w:left="499" w:right="107"/>
              <w:rPr>
                <w:rFonts w:ascii="Arial" w:eastAsia="Arial" w:hAnsi="Arial" w:cs="Arial"/>
                <w:sz w:val="20"/>
                <w:szCs w:val="20"/>
              </w:rPr>
            </w:pPr>
            <w:hyperlink w:anchor="_bookmark11" w:history="1">
              <w:r w:rsidR="00CE3565">
                <w:rPr>
                  <w:rFonts w:ascii="Arial" w:hAnsi="Arial"/>
                  <w:sz w:val="20"/>
                </w:rPr>
                <w:t>Mitä tarkoitetaan ”osaamisen kehittämisellä”?</w:t>
              </w:r>
            </w:hyperlink>
          </w:p>
        </w:tc>
        <w:tc>
          <w:tcPr>
            <w:tcW w:w="1522" w:type="dxa"/>
            <w:tcBorders>
              <w:top w:val="dotted" w:sz="4" w:space="0" w:color="000000"/>
              <w:left w:val="nil"/>
              <w:bottom w:val="dotted" w:sz="4" w:space="0" w:color="000000"/>
              <w:right w:val="nil"/>
            </w:tcBorders>
          </w:tcPr>
          <w:p w14:paraId="3B0121DF" w14:textId="0D333065" w:rsidR="00CE3565" w:rsidRPr="00E65CBF" w:rsidRDefault="00147E37" w:rsidP="00EC40B7">
            <w:pPr>
              <w:pStyle w:val="TableParagraph"/>
              <w:spacing w:line="237" w:lineRule="exact"/>
              <w:ind w:left="224"/>
              <w:rPr>
                <w:rFonts w:ascii="Arial" w:hAnsi="Arial" w:cs="Arial"/>
                <w:sz w:val="20"/>
                <w:szCs w:val="20"/>
              </w:rPr>
            </w:pPr>
            <w:hyperlink w:anchor="_bookmark11" w:history="1">
              <w:r w:rsidR="005E7C9E">
                <w:rPr>
                  <w:rFonts w:ascii="Arial" w:hAnsi="Arial"/>
                  <w:sz w:val="20"/>
                </w:rPr>
                <w:t>Ks. sivu 1</w:t>
              </w:r>
            </w:hyperlink>
            <w:r w:rsidR="005E7C9E">
              <w:rPr>
                <w:rFonts w:ascii="Arial" w:hAnsi="Arial"/>
                <w:sz w:val="20"/>
              </w:rPr>
              <w:t>6</w:t>
            </w:r>
          </w:p>
        </w:tc>
      </w:tr>
      <w:tr w:rsidR="00CE3565" w:rsidRPr="00E65CBF" w14:paraId="52E839D6" w14:textId="77777777" w:rsidTr="00EC40B7">
        <w:trPr>
          <w:trHeight w:hRule="exact" w:val="377"/>
        </w:trPr>
        <w:tc>
          <w:tcPr>
            <w:tcW w:w="2164" w:type="dxa"/>
            <w:tcBorders>
              <w:top w:val="dotted" w:sz="4" w:space="0" w:color="000000"/>
              <w:left w:val="nil"/>
              <w:bottom w:val="dotted" w:sz="4" w:space="0" w:color="000000"/>
              <w:right w:val="nil"/>
            </w:tcBorders>
          </w:tcPr>
          <w:p w14:paraId="226DCD32" w14:textId="77777777" w:rsidR="00CE3565" w:rsidRPr="00D57A58" w:rsidRDefault="00CE3565" w:rsidP="00EC40B7">
            <w:pPr>
              <w:pStyle w:val="TableParagraph"/>
              <w:spacing w:line="237" w:lineRule="exact"/>
              <w:ind w:left="108"/>
              <w:rPr>
                <w:rFonts w:ascii="Arial" w:eastAsia="Arial" w:hAnsi="Arial" w:cs="Arial"/>
                <w:sz w:val="20"/>
                <w:szCs w:val="20"/>
              </w:rPr>
            </w:pPr>
            <w:r>
              <w:rPr>
                <w:rFonts w:ascii="Arial" w:hAnsi="Arial"/>
                <w:sz w:val="20"/>
              </w:rPr>
              <w:t>10</w:t>
            </w:r>
          </w:p>
        </w:tc>
        <w:tc>
          <w:tcPr>
            <w:tcW w:w="6465" w:type="dxa"/>
            <w:tcBorders>
              <w:top w:val="dotted" w:sz="4" w:space="0" w:color="000000"/>
              <w:left w:val="nil"/>
              <w:bottom w:val="dotted" w:sz="4" w:space="0" w:color="000000"/>
              <w:right w:val="nil"/>
            </w:tcBorders>
          </w:tcPr>
          <w:p w14:paraId="6965BC52" w14:textId="77777777" w:rsidR="00CE3565" w:rsidRPr="00D57A58" w:rsidRDefault="00147E37" w:rsidP="00EC40B7">
            <w:pPr>
              <w:pStyle w:val="TableParagraph"/>
              <w:spacing w:line="237" w:lineRule="exact"/>
              <w:ind w:left="499" w:right="107"/>
              <w:rPr>
                <w:rFonts w:ascii="Arial" w:eastAsia="Arial" w:hAnsi="Arial" w:cs="Arial"/>
                <w:sz w:val="20"/>
                <w:szCs w:val="20"/>
              </w:rPr>
            </w:pPr>
            <w:hyperlink w:anchor="_bookmark12" w:history="1">
              <w:r w:rsidR="00CE3565">
                <w:rPr>
                  <w:rFonts w:ascii="Arial" w:hAnsi="Arial"/>
                  <w:sz w:val="20"/>
                </w:rPr>
                <w:t>Mitä ovat ”yhteydenpito” ja ”vuoropuhelu”?</w:t>
              </w:r>
            </w:hyperlink>
          </w:p>
        </w:tc>
        <w:tc>
          <w:tcPr>
            <w:tcW w:w="1522" w:type="dxa"/>
            <w:tcBorders>
              <w:top w:val="dotted" w:sz="4" w:space="0" w:color="000000"/>
              <w:left w:val="nil"/>
              <w:bottom w:val="dotted" w:sz="4" w:space="0" w:color="000000"/>
              <w:right w:val="nil"/>
            </w:tcBorders>
          </w:tcPr>
          <w:p w14:paraId="7EF688BA" w14:textId="67E5F921" w:rsidR="00CE3565" w:rsidRPr="00E65CBF" w:rsidRDefault="00147E37" w:rsidP="00EC40B7">
            <w:pPr>
              <w:pStyle w:val="TableParagraph"/>
              <w:spacing w:line="237" w:lineRule="exact"/>
              <w:ind w:left="224"/>
              <w:rPr>
                <w:rFonts w:ascii="Arial" w:hAnsi="Arial" w:cs="Arial"/>
                <w:sz w:val="20"/>
                <w:szCs w:val="20"/>
              </w:rPr>
            </w:pPr>
            <w:hyperlink w:anchor="_bookmark12" w:history="1">
              <w:r w:rsidR="005E7C9E">
                <w:rPr>
                  <w:rFonts w:ascii="Arial" w:hAnsi="Arial"/>
                  <w:sz w:val="20"/>
                </w:rPr>
                <w:t>Ks. sivu 1</w:t>
              </w:r>
            </w:hyperlink>
            <w:r w:rsidR="005E7C9E">
              <w:rPr>
                <w:rFonts w:ascii="Arial" w:hAnsi="Arial"/>
                <w:sz w:val="20"/>
              </w:rPr>
              <w:t>6</w:t>
            </w:r>
          </w:p>
        </w:tc>
      </w:tr>
      <w:tr w:rsidR="00CE3565" w:rsidRPr="00E65CBF" w14:paraId="630766EA" w14:textId="77777777" w:rsidTr="00EC40B7">
        <w:trPr>
          <w:trHeight w:hRule="exact" w:val="379"/>
        </w:trPr>
        <w:tc>
          <w:tcPr>
            <w:tcW w:w="2164" w:type="dxa"/>
            <w:tcBorders>
              <w:top w:val="dotted" w:sz="4" w:space="0" w:color="000000"/>
              <w:left w:val="nil"/>
              <w:bottom w:val="dotted" w:sz="4" w:space="0" w:color="000000"/>
              <w:right w:val="nil"/>
            </w:tcBorders>
          </w:tcPr>
          <w:p w14:paraId="31FFA0BB" w14:textId="77777777" w:rsidR="00CE3565" w:rsidRPr="00D57A58" w:rsidRDefault="00147E37" w:rsidP="00EC40B7">
            <w:pPr>
              <w:pStyle w:val="TableParagraph"/>
              <w:spacing w:line="239" w:lineRule="exact"/>
              <w:ind w:left="108"/>
              <w:rPr>
                <w:rFonts w:ascii="Arial" w:eastAsia="Arial" w:hAnsi="Arial" w:cs="Arial"/>
                <w:sz w:val="20"/>
                <w:szCs w:val="20"/>
              </w:rPr>
            </w:pPr>
            <w:hyperlink w:anchor="_bookmark13" w:history="1">
              <w:r w:rsidR="00CE3565">
                <w:rPr>
                  <w:rFonts w:ascii="Arial" w:hAnsi="Arial"/>
                  <w:sz w:val="20"/>
                </w:rPr>
                <w:t>11</w:t>
              </w:r>
            </w:hyperlink>
          </w:p>
        </w:tc>
        <w:tc>
          <w:tcPr>
            <w:tcW w:w="6465" w:type="dxa"/>
            <w:tcBorders>
              <w:top w:val="dotted" w:sz="4" w:space="0" w:color="000000"/>
              <w:left w:val="nil"/>
              <w:bottom w:val="dotted" w:sz="4" w:space="0" w:color="000000"/>
              <w:right w:val="nil"/>
            </w:tcBorders>
          </w:tcPr>
          <w:p w14:paraId="36C6058B" w14:textId="77777777" w:rsidR="00CE3565" w:rsidRPr="00D57A58" w:rsidRDefault="00147E37" w:rsidP="00EC40B7">
            <w:pPr>
              <w:pStyle w:val="TableParagraph"/>
              <w:spacing w:line="239" w:lineRule="exact"/>
              <w:ind w:left="499" w:right="107"/>
              <w:rPr>
                <w:rFonts w:ascii="Arial" w:eastAsia="Arial" w:hAnsi="Arial" w:cs="Arial"/>
                <w:sz w:val="20"/>
                <w:szCs w:val="20"/>
              </w:rPr>
            </w:pPr>
            <w:hyperlink w:anchor="_bookmark13" w:history="1">
              <w:r w:rsidR="00CE3565">
                <w:rPr>
                  <w:rFonts w:ascii="Arial" w:hAnsi="Arial"/>
                  <w:sz w:val="20"/>
                </w:rPr>
                <w:t>Miten ”toimiva johto” määritellään?</w:t>
              </w:r>
            </w:hyperlink>
          </w:p>
        </w:tc>
        <w:tc>
          <w:tcPr>
            <w:tcW w:w="1522" w:type="dxa"/>
            <w:tcBorders>
              <w:top w:val="dotted" w:sz="4" w:space="0" w:color="000000"/>
              <w:left w:val="nil"/>
              <w:bottom w:val="dotted" w:sz="4" w:space="0" w:color="000000"/>
              <w:right w:val="nil"/>
            </w:tcBorders>
          </w:tcPr>
          <w:p w14:paraId="65CF76A4" w14:textId="3D283DD4" w:rsidR="00CE3565" w:rsidRPr="00E65CBF" w:rsidRDefault="00147E37" w:rsidP="00EC40B7">
            <w:pPr>
              <w:pStyle w:val="TableParagraph"/>
              <w:spacing w:line="237" w:lineRule="exact"/>
              <w:ind w:left="224"/>
              <w:rPr>
                <w:rFonts w:ascii="Arial" w:hAnsi="Arial" w:cs="Arial"/>
                <w:sz w:val="20"/>
                <w:szCs w:val="20"/>
              </w:rPr>
            </w:pPr>
            <w:hyperlink w:anchor="_bookmark13" w:history="1">
              <w:r w:rsidR="005E7C9E">
                <w:rPr>
                  <w:rFonts w:ascii="Arial" w:hAnsi="Arial"/>
                  <w:sz w:val="20"/>
                </w:rPr>
                <w:t>Ks. sivu 1</w:t>
              </w:r>
            </w:hyperlink>
            <w:r w:rsidR="005E7C9E">
              <w:rPr>
                <w:rFonts w:ascii="Arial" w:hAnsi="Arial"/>
                <w:sz w:val="20"/>
              </w:rPr>
              <w:t>6</w:t>
            </w:r>
          </w:p>
        </w:tc>
      </w:tr>
      <w:tr w:rsidR="00CE3565" w:rsidRPr="00E65CBF" w14:paraId="5932A7C3" w14:textId="77777777" w:rsidTr="00EC40B7">
        <w:trPr>
          <w:trHeight w:hRule="exact" w:val="379"/>
        </w:trPr>
        <w:tc>
          <w:tcPr>
            <w:tcW w:w="2164" w:type="dxa"/>
            <w:tcBorders>
              <w:top w:val="dotted" w:sz="4" w:space="0" w:color="000000"/>
              <w:left w:val="nil"/>
              <w:bottom w:val="dotted" w:sz="4" w:space="0" w:color="000000"/>
              <w:right w:val="nil"/>
            </w:tcBorders>
          </w:tcPr>
          <w:p w14:paraId="6409C4D6" w14:textId="381C056D" w:rsidR="00CE3565" w:rsidRDefault="00CE3565" w:rsidP="00EC40B7">
            <w:pPr>
              <w:pStyle w:val="TableParagraph"/>
              <w:spacing w:line="239" w:lineRule="exact"/>
              <w:ind w:left="108"/>
            </w:pPr>
            <w:r w:rsidRPr="00CE3565">
              <w:rPr>
                <w:rFonts w:ascii="Arial" w:hAnsi="Arial"/>
                <w:sz w:val="20"/>
              </w:rPr>
              <w:t>12</w:t>
            </w:r>
          </w:p>
        </w:tc>
        <w:tc>
          <w:tcPr>
            <w:tcW w:w="6465" w:type="dxa"/>
            <w:tcBorders>
              <w:top w:val="dotted" w:sz="4" w:space="0" w:color="000000"/>
              <w:left w:val="nil"/>
              <w:bottom w:val="dotted" w:sz="4" w:space="0" w:color="000000"/>
              <w:right w:val="nil"/>
            </w:tcBorders>
          </w:tcPr>
          <w:p w14:paraId="65D132D6" w14:textId="30CC5267" w:rsidR="00CE3565" w:rsidRPr="00CE3565" w:rsidRDefault="00CE3565" w:rsidP="00EC40B7">
            <w:pPr>
              <w:pStyle w:val="TableParagraph"/>
              <w:spacing w:line="239" w:lineRule="exact"/>
              <w:ind w:left="499" w:right="107"/>
              <w:rPr>
                <w:rFonts w:ascii="Arial" w:hAnsi="Arial"/>
                <w:sz w:val="20"/>
              </w:rPr>
            </w:pPr>
            <w:r w:rsidRPr="00CE3565">
              <w:rPr>
                <w:rFonts w:ascii="Arial" w:hAnsi="Arial"/>
                <w:sz w:val="20"/>
              </w:rPr>
              <w:t>Mitä ”johdon vastuu” tarkoittaa?</w:t>
            </w:r>
          </w:p>
        </w:tc>
        <w:tc>
          <w:tcPr>
            <w:tcW w:w="1522" w:type="dxa"/>
            <w:tcBorders>
              <w:top w:val="dotted" w:sz="4" w:space="0" w:color="000000"/>
              <w:left w:val="nil"/>
              <w:bottom w:val="dotted" w:sz="4" w:space="0" w:color="000000"/>
              <w:right w:val="nil"/>
            </w:tcBorders>
          </w:tcPr>
          <w:p w14:paraId="25982791" w14:textId="3C8BE440" w:rsidR="00CE3565" w:rsidRPr="00CE3565" w:rsidRDefault="00147E37" w:rsidP="00EC40B7">
            <w:pPr>
              <w:pStyle w:val="TableParagraph"/>
              <w:spacing w:line="237" w:lineRule="exact"/>
              <w:ind w:left="224"/>
              <w:rPr>
                <w:rFonts w:ascii="Arial" w:hAnsi="Arial"/>
                <w:sz w:val="20"/>
              </w:rPr>
            </w:pPr>
            <w:hyperlink w:anchor="_bookmark13" w:history="1">
              <w:r w:rsidR="005E7C9E">
                <w:rPr>
                  <w:rFonts w:ascii="Arial" w:hAnsi="Arial"/>
                  <w:sz w:val="20"/>
                </w:rPr>
                <w:t>Ks. sivu 1</w:t>
              </w:r>
            </w:hyperlink>
            <w:r w:rsidR="005E7C9E">
              <w:rPr>
                <w:rFonts w:ascii="Arial" w:hAnsi="Arial"/>
                <w:sz w:val="20"/>
              </w:rPr>
              <w:t>7</w:t>
            </w:r>
          </w:p>
        </w:tc>
      </w:tr>
      <w:tr w:rsidR="00CE3565" w:rsidRPr="00E65CBF" w14:paraId="47CA7E9C" w14:textId="77777777" w:rsidTr="00EC40B7">
        <w:trPr>
          <w:trHeight w:hRule="exact" w:val="379"/>
        </w:trPr>
        <w:tc>
          <w:tcPr>
            <w:tcW w:w="2164" w:type="dxa"/>
            <w:tcBorders>
              <w:top w:val="dotted" w:sz="4" w:space="0" w:color="000000"/>
              <w:left w:val="nil"/>
              <w:bottom w:val="dotted" w:sz="4" w:space="0" w:color="000000"/>
              <w:right w:val="nil"/>
            </w:tcBorders>
          </w:tcPr>
          <w:p w14:paraId="3B26157E" w14:textId="62CC9945" w:rsidR="00CE3565" w:rsidRDefault="00CE3565" w:rsidP="00EC40B7">
            <w:pPr>
              <w:pStyle w:val="TableParagraph"/>
              <w:spacing w:line="239" w:lineRule="exact"/>
              <w:ind w:left="108"/>
            </w:pPr>
            <w:r w:rsidRPr="00CE3565">
              <w:rPr>
                <w:rFonts w:ascii="Arial" w:hAnsi="Arial"/>
                <w:sz w:val="20"/>
              </w:rPr>
              <w:t>13</w:t>
            </w:r>
          </w:p>
        </w:tc>
        <w:tc>
          <w:tcPr>
            <w:tcW w:w="6465" w:type="dxa"/>
            <w:tcBorders>
              <w:top w:val="dotted" w:sz="4" w:space="0" w:color="000000"/>
              <w:left w:val="nil"/>
              <w:bottom w:val="dotted" w:sz="4" w:space="0" w:color="000000"/>
              <w:right w:val="nil"/>
            </w:tcBorders>
          </w:tcPr>
          <w:p w14:paraId="3F1358DE" w14:textId="2CA4CEE3" w:rsidR="00CE3565" w:rsidRPr="00CE3565" w:rsidRDefault="00CE3565" w:rsidP="00EC40B7">
            <w:pPr>
              <w:pStyle w:val="TableParagraph"/>
              <w:spacing w:line="239" w:lineRule="exact"/>
              <w:ind w:left="499" w:right="107"/>
              <w:rPr>
                <w:rFonts w:ascii="Arial" w:hAnsi="Arial"/>
                <w:sz w:val="20"/>
              </w:rPr>
            </w:pPr>
            <w:r w:rsidRPr="00CE3565">
              <w:rPr>
                <w:rFonts w:ascii="Arial" w:hAnsi="Arial"/>
                <w:sz w:val="20"/>
              </w:rPr>
              <w:t>Mitä ”vastuu” tarkoittaa?</w:t>
            </w:r>
          </w:p>
        </w:tc>
        <w:tc>
          <w:tcPr>
            <w:tcW w:w="1522" w:type="dxa"/>
            <w:tcBorders>
              <w:top w:val="dotted" w:sz="4" w:space="0" w:color="000000"/>
              <w:left w:val="nil"/>
              <w:bottom w:val="dotted" w:sz="4" w:space="0" w:color="000000"/>
              <w:right w:val="nil"/>
            </w:tcBorders>
          </w:tcPr>
          <w:p w14:paraId="64450B2C" w14:textId="34B14ED2" w:rsidR="00CE3565" w:rsidRPr="00CE3565" w:rsidRDefault="00147E37" w:rsidP="00EC40B7">
            <w:pPr>
              <w:pStyle w:val="TableParagraph"/>
              <w:spacing w:line="237" w:lineRule="exact"/>
              <w:ind w:left="224"/>
              <w:rPr>
                <w:rFonts w:ascii="Arial" w:hAnsi="Arial"/>
                <w:sz w:val="20"/>
              </w:rPr>
            </w:pPr>
            <w:hyperlink w:anchor="_bookmark13" w:history="1">
              <w:r w:rsidR="005E7C9E">
                <w:rPr>
                  <w:rFonts w:ascii="Arial" w:hAnsi="Arial"/>
                  <w:sz w:val="20"/>
                </w:rPr>
                <w:t>Ks. sivu 1</w:t>
              </w:r>
            </w:hyperlink>
            <w:r w:rsidR="005E7C9E">
              <w:rPr>
                <w:rFonts w:ascii="Arial" w:hAnsi="Arial"/>
                <w:sz w:val="20"/>
              </w:rPr>
              <w:t>7</w:t>
            </w:r>
          </w:p>
        </w:tc>
      </w:tr>
    </w:tbl>
    <w:p w14:paraId="3E20CA17" w14:textId="77777777" w:rsidR="00CE3565" w:rsidRPr="00D57A58" w:rsidRDefault="00CE3565" w:rsidP="00590FFB">
      <w:pPr>
        <w:pStyle w:val="Heading1"/>
        <w:ind w:left="0" w:right="112"/>
        <w:rPr>
          <w:rFonts w:cs="Arial"/>
          <w:bCs w:val="0"/>
          <w:sz w:val="24"/>
          <w:szCs w:val="24"/>
        </w:rPr>
      </w:pPr>
    </w:p>
    <w:p w14:paraId="3D7DD07B" w14:textId="77777777" w:rsidR="009B38A0" w:rsidRPr="00D57A58" w:rsidRDefault="009B38A0" w:rsidP="00A00EFC">
      <w:pPr>
        <w:pStyle w:val="BodyText"/>
        <w:spacing w:line="278" w:lineRule="auto"/>
        <w:ind w:left="152" w:right="132" w:firstLine="0"/>
        <w:jc w:val="both"/>
        <w:rPr>
          <w:rFonts w:cs="Arial"/>
          <w:sz w:val="20"/>
          <w:szCs w:val="20"/>
        </w:rPr>
      </w:pPr>
    </w:p>
    <w:p w14:paraId="42EA34CD" w14:textId="77777777" w:rsidR="00CE3565" w:rsidRDefault="00CE3565">
      <w:pPr>
        <w:rPr>
          <w:rFonts w:ascii="Arial" w:eastAsia="Arial" w:hAnsi="Arial"/>
          <w:b/>
          <w:bCs/>
          <w:sz w:val="20"/>
        </w:rPr>
      </w:pPr>
      <w:bookmarkStart w:id="28" w:name="1._What_is_a_Community_of_Interest_(COI)"/>
      <w:bookmarkStart w:id="29" w:name="_bookmark1"/>
      <w:bookmarkEnd w:id="28"/>
      <w:bookmarkEnd w:id="29"/>
      <w:r>
        <w:rPr>
          <w:sz w:val="20"/>
        </w:rPr>
        <w:br w:type="page"/>
      </w:r>
    </w:p>
    <w:p w14:paraId="1EB3D71A" w14:textId="3D0D5106" w:rsidR="009B38A0" w:rsidRPr="00D57A58" w:rsidRDefault="007A75F8" w:rsidP="007C7740">
      <w:pPr>
        <w:pStyle w:val="Heading2"/>
        <w:numPr>
          <w:ilvl w:val="0"/>
          <w:numId w:val="25"/>
        </w:numPr>
        <w:tabs>
          <w:tab w:val="left" w:pos="633"/>
        </w:tabs>
        <w:spacing w:line="265" w:lineRule="auto"/>
        <w:ind w:right="248"/>
        <w:jc w:val="both"/>
        <w:rPr>
          <w:rFonts w:cs="Arial"/>
          <w:sz w:val="20"/>
          <w:szCs w:val="20"/>
        </w:rPr>
      </w:pPr>
      <w:r>
        <w:rPr>
          <w:sz w:val="20"/>
        </w:rPr>
        <w:lastRenderedPageBreak/>
        <w:t>Mikä on sidosryhmä?</w:t>
      </w:r>
    </w:p>
    <w:p w14:paraId="744FC0CE" w14:textId="77777777" w:rsidR="009B38A0" w:rsidRPr="00D57A58" w:rsidRDefault="009B38A0" w:rsidP="00A00EFC">
      <w:pPr>
        <w:pStyle w:val="BodyText"/>
        <w:spacing w:line="278" w:lineRule="auto"/>
        <w:ind w:left="152" w:right="132" w:firstLine="0"/>
        <w:jc w:val="both"/>
        <w:rPr>
          <w:rFonts w:cs="Arial"/>
          <w:sz w:val="20"/>
          <w:szCs w:val="20"/>
        </w:rPr>
      </w:pPr>
    </w:p>
    <w:p w14:paraId="32A4A02A" w14:textId="77777777" w:rsidR="009B38A0" w:rsidRPr="00D57A58" w:rsidRDefault="007A75F8" w:rsidP="00590FFB">
      <w:pPr>
        <w:pStyle w:val="BodyText"/>
        <w:spacing w:line="278" w:lineRule="auto"/>
        <w:ind w:left="0" w:right="132" w:firstLine="0"/>
        <w:jc w:val="both"/>
        <w:rPr>
          <w:rFonts w:cs="Arial"/>
          <w:sz w:val="20"/>
          <w:szCs w:val="20"/>
        </w:rPr>
      </w:pPr>
      <w:r>
        <w:rPr>
          <w:sz w:val="20"/>
        </w:rPr>
        <w:t>Sidosryhmät käsittävät kaikki yksilöt ja ryhmät, joilla on toiminnan hallintaan liittyviä päätöksiä koskeva intressi tai jotka katsovat, että toiminnan hallintaan liittyvät päätökset voivat vaikuttaa niihin. Sidosryhmiä ovat muun muassa</w:t>
      </w:r>
    </w:p>
    <w:p w14:paraId="70A13283" w14:textId="77777777" w:rsidR="009B38A0" w:rsidRPr="00D95FF3" w:rsidRDefault="007A75F8"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työntekijät</w:t>
      </w:r>
    </w:p>
    <w:p w14:paraId="4EAE6522" w14:textId="48682EA0" w:rsidR="00E118D2" w:rsidRDefault="00E118D2"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naapurit</w:t>
      </w:r>
    </w:p>
    <w:p w14:paraId="02669FBC" w14:textId="2B52A94E" w:rsidR="00A5345B" w:rsidRPr="00C43E5A" w:rsidRDefault="00A5345B"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maanomistajat</w:t>
      </w:r>
    </w:p>
    <w:p w14:paraId="5FD1840B" w14:textId="40897133" w:rsidR="00E118D2" w:rsidRPr="00D95FF3" w:rsidRDefault="00E118D2"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 xml:space="preserve">vaikutusalueen </w:t>
      </w:r>
      <w:r w:rsidR="005C6F56">
        <w:rPr>
          <w:rFonts w:ascii="Arial" w:hAnsi="Arial"/>
          <w:color w:val="000000"/>
          <w:sz w:val="20"/>
        </w:rPr>
        <w:t xml:space="preserve">asukkaat ja </w:t>
      </w:r>
      <w:r>
        <w:rPr>
          <w:rFonts w:ascii="Arial" w:hAnsi="Arial"/>
          <w:color w:val="000000"/>
          <w:sz w:val="20"/>
        </w:rPr>
        <w:t>virkistyskäyttäjät</w:t>
      </w:r>
    </w:p>
    <w:p w14:paraId="1BDF7648" w14:textId="2C79CDBD" w:rsidR="004713AE" w:rsidRPr="00D95FF3" w:rsidRDefault="004713AE"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saamelaiset</w:t>
      </w:r>
      <w:r>
        <w:rPr>
          <w:sz w:val="18"/>
          <w:vertAlign w:val="superscript"/>
        </w:rPr>
        <w:footnoteReference w:id="5"/>
      </w:r>
      <w:r>
        <w:rPr>
          <w:rFonts w:ascii="Arial" w:hAnsi="Arial"/>
          <w:color w:val="000000"/>
          <w:sz w:val="20"/>
        </w:rPr>
        <w:t xml:space="preserve"> (koltta-alueella kolttien kyläkokous)</w:t>
      </w:r>
    </w:p>
    <w:p w14:paraId="5ABEDD54" w14:textId="08D16C78" w:rsidR="004713AE" w:rsidRPr="00D95FF3" w:rsidRDefault="004713AE"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paliskunnat ja poronhoitajat</w:t>
      </w:r>
      <w:r>
        <w:rPr>
          <w:sz w:val="18"/>
          <w:vertAlign w:val="superscript"/>
        </w:rPr>
        <w:footnoteReference w:id="6"/>
      </w:r>
    </w:p>
    <w:p w14:paraId="0AE7ADC6" w14:textId="77777777" w:rsidR="009B38A0" w:rsidRPr="00D95FF3" w:rsidRDefault="007A75F8"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kaivosyhteisön jäsenet</w:t>
      </w:r>
    </w:p>
    <w:p w14:paraId="75022A9E" w14:textId="54AF6401" w:rsidR="009B38A0" w:rsidRPr="00D95FF3" w:rsidRDefault="00E118D2"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tavaroiden ja palveluiden toimittajat</w:t>
      </w:r>
    </w:p>
    <w:p w14:paraId="61E962D8" w14:textId="20192F4E" w:rsidR="00226567" w:rsidRPr="00D95FF3" w:rsidRDefault="00226567"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elinkeinojen edustajat</w:t>
      </w:r>
    </w:p>
    <w:p w14:paraId="333382CD" w14:textId="77777777" w:rsidR="009B38A0" w:rsidRPr="00D95FF3" w:rsidRDefault="007A75F8"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asiakkaat</w:t>
      </w:r>
    </w:p>
    <w:p w14:paraId="5A2DB023" w14:textId="77777777" w:rsidR="009B38A0" w:rsidRPr="00D95FF3" w:rsidRDefault="007A75F8"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urakoitsijat</w:t>
      </w:r>
    </w:p>
    <w:p w14:paraId="25CB1B5D" w14:textId="77777777" w:rsidR="009B38A0" w:rsidRPr="00D95FF3" w:rsidRDefault="007A75F8"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ympäristöjärjestöt ja muut kansalaisjärjestöt</w:t>
      </w:r>
    </w:p>
    <w:p w14:paraId="7BE580CB" w14:textId="44437F2C" w:rsidR="009B38A0" w:rsidRPr="00D95FF3" w:rsidRDefault="007A75F8"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hallitukset, viranomaiset</w:t>
      </w:r>
    </w:p>
    <w:p w14:paraId="2E8AECED" w14:textId="77777777" w:rsidR="009B38A0" w:rsidRPr="00D95FF3" w:rsidRDefault="007A75F8"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rahoitusalan toimijat</w:t>
      </w:r>
    </w:p>
    <w:p w14:paraId="22AFF945" w14:textId="77777777" w:rsidR="009B38A0" w:rsidRPr="00D95FF3" w:rsidRDefault="007A75F8" w:rsidP="00D95FF3">
      <w:pPr>
        <w:pStyle w:val="ListParagraph"/>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osakkeenomistajat.</w:t>
      </w:r>
    </w:p>
    <w:p w14:paraId="106644FD" w14:textId="77777777" w:rsidR="009B38A0" w:rsidRDefault="009B38A0" w:rsidP="00A00EFC">
      <w:pPr>
        <w:pStyle w:val="BodyText"/>
        <w:spacing w:line="278" w:lineRule="auto"/>
        <w:ind w:left="152" w:right="132" w:firstLine="0"/>
        <w:jc w:val="both"/>
        <w:rPr>
          <w:rFonts w:cs="Arial"/>
          <w:sz w:val="20"/>
          <w:szCs w:val="20"/>
        </w:rPr>
      </w:pPr>
      <w:bookmarkStart w:id="30" w:name="2._What_is_an_Aboriginal_person?"/>
      <w:bookmarkStart w:id="31" w:name="_bookmark2"/>
      <w:bookmarkEnd w:id="30"/>
      <w:bookmarkEnd w:id="31"/>
    </w:p>
    <w:p w14:paraId="344048B9" w14:textId="77777777" w:rsidR="00C43E5A" w:rsidRPr="00D57A58" w:rsidRDefault="00C43E5A" w:rsidP="00A00EFC">
      <w:pPr>
        <w:pStyle w:val="BodyText"/>
        <w:spacing w:line="278" w:lineRule="auto"/>
        <w:ind w:left="152" w:right="132" w:firstLine="0"/>
        <w:jc w:val="both"/>
        <w:rPr>
          <w:rFonts w:cs="Arial"/>
          <w:sz w:val="20"/>
          <w:szCs w:val="20"/>
        </w:rPr>
      </w:pPr>
    </w:p>
    <w:p w14:paraId="3E714D57" w14:textId="3553AF76" w:rsidR="009B38A0" w:rsidRPr="00D57A58" w:rsidRDefault="00A52100" w:rsidP="00B509E2">
      <w:pPr>
        <w:pStyle w:val="Heading2"/>
        <w:numPr>
          <w:ilvl w:val="0"/>
          <w:numId w:val="25"/>
        </w:numPr>
        <w:tabs>
          <w:tab w:val="left" w:pos="633"/>
        </w:tabs>
        <w:spacing w:line="265" w:lineRule="auto"/>
        <w:ind w:right="248"/>
        <w:jc w:val="both"/>
        <w:rPr>
          <w:rFonts w:cs="Arial"/>
          <w:sz w:val="20"/>
          <w:szCs w:val="20"/>
        </w:rPr>
      </w:pPr>
      <w:bookmarkStart w:id="32" w:name="3._What_is_an_Indigenous_person?"/>
      <w:bookmarkStart w:id="33" w:name="_bookmark3"/>
      <w:bookmarkEnd w:id="32"/>
      <w:bookmarkEnd w:id="33"/>
      <w:r>
        <w:rPr>
          <w:sz w:val="20"/>
        </w:rPr>
        <w:t>Mikä on yhteistyöryhmä?</w:t>
      </w:r>
    </w:p>
    <w:p w14:paraId="1BB0DB9F" w14:textId="77777777" w:rsidR="009B38A0" w:rsidRPr="00D57A58" w:rsidRDefault="009B38A0" w:rsidP="00A00EFC">
      <w:pPr>
        <w:pStyle w:val="BodyText"/>
        <w:spacing w:line="278" w:lineRule="auto"/>
        <w:ind w:left="152" w:right="132" w:firstLine="0"/>
        <w:jc w:val="both"/>
        <w:rPr>
          <w:rFonts w:cs="Arial"/>
          <w:sz w:val="20"/>
          <w:szCs w:val="20"/>
        </w:rPr>
      </w:pPr>
    </w:p>
    <w:p w14:paraId="27324B01" w14:textId="0712E3E2" w:rsidR="004F76FA" w:rsidRPr="00D57A58" w:rsidRDefault="00A52100" w:rsidP="00590FFB">
      <w:pPr>
        <w:pStyle w:val="BodyText"/>
        <w:spacing w:line="278" w:lineRule="auto"/>
        <w:ind w:left="0" w:right="132" w:firstLine="0"/>
        <w:jc w:val="both"/>
        <w:rPr>
          <w:rFonts w:cs="Arial"/>
          <w:sz w:val="20"/>
          <w:szCs w:val="20"/>
        </w:rPr>
      </w:pPr>
      <w:r>
        <w:rPr>
          <w:sz w:val="20"/>
        </w:rPr>
        <w:t xml:space="preserve">Yhteistyöryhmä on yhtiön koolle kutsuma eri sidosryhmistä koostuva yhteistyöverkosto. Yhteistyöryhmään voidaan kutsua esimerkiksi lähiasukkaat, alueen virkistyskäyttäjät, kunnan ja eri elinkeinojen edustajat, sekä muut mahdolliset sidosryhmät. Yhteistyöryhmän tavoitteena on lisätä eri sidosryhmien välistä vuorovaikutusta ja tiedonvaihtoa. Yhteistyöryhmä voi kokoontua esimerkiksi puolivuosittain tai tarvittaessa useamminkin. Mikäli alueella toimii useampia samanaikaisia kaivoshankkeita, voi yhteistyöryhmässä käsitellä samanaikaisesti useampiakin laitoksia. Toimivan yhteistyön ja riittävän tiedonvaihdon varmistamiseksi on suositeltavaa perustaa yhteistyöryhmä mahdollisimman varhaisessa hankkeen vaiheessa. Yhteistyöryhmän avulla eri tahot saavat tietoa kaivoksen suunnitelmista ja toiminnasta. Sidosryhmillä on mahdollisuus keskustella ennakoivasti suunnitelmista, mahdollisista huolenaiheista, lieventämiskeinoista ja muista toimintaympäristössä huomioitavista asioista. </w:t>
      </w:r>
    </w:p>
    <w:p w14:paraId="39C07E87" w14:textId="77777777" w:rsidR="004F76FA" w:rsidRPr="00D57A58" w:rsidRDefault="004F76FA" w:rsidP="00A00EFC">
      <w:pPr>
        <w:pStyle w:val="BodyText"/>
        <w:spacing w:line="278" w:lineRule="auto"/>
        <w:ind w:left="152" w:right="132" w:firstLine="0"/>
        <w:jc w:val="both"/>
        <w:rPr>
          <w:rFonts w:cs="Arial"/>
          <w:sz w:val="20"/>
          <w:szCs w:val="20"/>
        </w:rPr>
      </w:pPr>
    </w:p>
    <w:p w14:paraId="2E66D03A" w14:textId="32136AC5" w:rsidR="00C43E5A" w:rsidRPr="00C43E5A" w:rsidRDefault="00ED75B3" w:rsidP="00C43E5A">
      <w:pPr>
        <w:pStyle w:val="CommentText"/>
        <w:spacing w:line="278" w:lineRule="auto"/>
        <w:rPr>
          <w:rFonts w:ascii="Arial" w:hAnsi="Arial" w:cs="Arial"/>
        </w:rPr>
      </w:pPr>
      <w:r>
        <w:rPr>
          <w:rFonts w:ascii="Arial" w:hAnsi="Arial"/>
        </w:rPr>
        <w:t>Mikäli tuotantolaitos sijaitsee poronhoitoalueella tai mikäli laitoksella on mahdollisia porotalouteen kohdistuvia vaikutuksia, on suositeltavaa perustaa erillinen porotaloustyöryhmä, jossa keskitytään porotalouteen liittyviä asioita. Poronhoitolain 2 § 2 momentissa määritellyllä erityisesti poronhoitoa varten tarkoitetulla alueella poronhoitoa koskeva neuvotteluprosessi on varmistettava.</w:t>
      </w:r>
    </w:p>
    <w:p w14:paraId="10633049" w14:textId="72A4914B" w:rsidR="00A52100" w:rsidRPr="00D57A58" w:rsidRDefault="00A52100" w:rsidP="00590FFB">
      <w:pPr>
        <w:pStyle w:val="BodyText"/>
        <w:spacing w:line="278" w:lineRule="auto"/>
        <w:ind w:left="0" w:right="132" w:firstLine="0"/>
        <w:jc w:val="both"/>
        <w:rPr>
          <w:rFonts w:cs="Arial"/>
          <w:i/>
          <w:sz w:val="20"/>
          <w:szCs w:val="20"/>
        </w:rPr>
      </w:pPr>
    </w:p>
    <w:p w14:paraId="09CA0B69" w14:textId="77777777" w:rsidR="00645190" w:rsidRPr="00D57A58" w:rsidRDefault="00645190" w:rsidP="00A00EFC">
      <w:pPr>
        <w:pStyle w:val="BodyText"/>
        <w:spacing w:line="278" w:lineRule="auto"/>
        <w:ind w:left="152" w:right="132" w:firstLine="0"/>
        <w:jc w:val="both"/>
        <w:rPr>
          <w:rFonts w:cs="Arial"/>
          <w:i/>
          <w:sz w:val="20"/>
          <w:szCs w:val="20"/>
          <w:highlight w:val="yellow"/>
        </w:rPr>
      </w:pPr>
    </w:p>
    <w:p w14:paraId="45EE32DA" w14:textId="379AD89E" w:rsidR="00645190" w:rsidRPr="00D57A58" w:rsidRDefault="00645190" w:rsidP="00590FFB">
      <w:pPr>
        <w:pStyle w:val="BodyText"/>
        <w:spacing w:line="278" w:lineRule="auto"/>
        <w:ind w:left="0" w:right="132" w:firstLine="0"/>
        <w:jc w:val="both"/>
        <w:rPr>
          <w:rFonts w:cs="Arial"/>
          <w:i/>
          <w:sz w:val="20"/>
          <w:szCs w:val="20"/>
        </w:rPr>
      </w:pPr>
      <w:r>
        <w:rPr>
          <w:i/>
          <w:sz w:val="20"/>
        </w:rPr>
        <w:t>Mikäli toimintaa harjoitetaan saamelaisten kotiseutualueella, sen vaikutukset voivat ulottua saamelaisten kotiseutualueelle tai sillä on kielteisiä vaikutuksia saamelaisten oikeuksille ylläpitää ja kehittää kulttuuriaan sekä harjoittaa perinteisiä elinkeinojaan, tulee lisäksi perustaa erillinen ”</w:t>
      </w:r>
      <w:proofErr w:type="spellStart"/>
      <w:r>
        <w:rPr>
          <w:i/>
          <w:sz w:val="20"/>
        </w:rPr>
        <w:t>Akwé</w:t>
      </w:r>
      <w:proofErr w:type="spellEnd"/>
      <w:r>
        <w:rPr>
          <w:i/>
          <w:sz w:val="20"/>
        </w:rPr>
        <w:t xml:space="preserve">: </w:t>
      </w:r>
      <w:proofErr w:type="spellStart"/>
      <w:r>
        <w:rPr>
          <w:i/>
          <w:sz w:val="20"/>
        </w:rPr>
        <w:t>Kon</w:t>
      </w:r>
      <w:proofErr w:type="spellEnd"/>
      <w:r>
        <w:rPr>
          <w:i/>
          <w:sz w:val="20"/>
        </w:rPr>
        <w:t xml:space="preserve"> -työryhmä”, johon </w:t>
      </w:r>
      <w:r>
        <w:rPr>
          <w:i/>
          <w:sz w:val="20"/>
        </w:rPr>
        <w:lastRenderedPageBreak/>
        <w:t xml:space="preserve">Saamelaiskäräjät ja lisäksi koltta-alueella kolttien kyläkokous nimeävät omat edustajansa. Ko. työryhmä arvioi toiminnan vaikutuksia/esityksiä/toimintaa suhteessa saamelaisten alkuperäiskansaoikeuksiin, saamelaisten perinteiseen tietoon ja luonnonkäyttöön sekä saamelaiskulttuuriin. </w:t>
      </w:r>
    </w:p>
    <w:p w14:paraId="5E21BE18" w14:textId="77777777" w:rsidR="00645190" w:rsidRPr="00D57A58" w:rsidRDefault="00645190" w:rsidP="00A00EFC">
      <w:pPr>
        <w:pStyle w:val="BodyText"/>
        <w:spacing w:line="278" w:lineRule="auto"/>
        <w:ind w:left="152" w:right="132" w:firstLine="0"/>
        <w:jc w:val="both"/>
        <w:rPr>
          <w:rFonts w:cs="Arial"/>
          <w:i/>
          <w:sz w:val="20"/>
          <w:szCs w:val="20"/>
        </w:rPr>
      </w:pPr>
    </w:p>
    <w:p w14:paraId="04F743D4" w14:textId="2DF3D8A4" w:rsidR="008416B8" w:rsidRPr="00D57A58" w:rsidRDefault="00645190" w:rsidP="00590FFB">
      <w:pPr>
        <w:pStyle w:val="BodyText"/>
        <w:spacing w:line="278" w:lineRule="auto"/>
        <w:ind w:left="0" w:right="132" w:firstLine="0"/>
        <w:jc w:val="both"/>
        <w:rPr>
          <w:rFonts w:cs="Arial"/>
          <w:i/>
          <w:sz w:val="20"/>
          <w:szCs w:val="20"/>
        </w:rPr>
      </w:pPr>
      <w:r>
        <w:rPr>
          <w:i/>
          <w:sz w:val="20"/>
        </w:rPr>
        <w:t>Toiminnalle/hankkeille, jotka sijoittuvat saamelaisten kotiseutualueelle ja/tai joiden vaikutukset voivat ulottua sinne ja/tai joilla on siellä mahdollisesti kielteisiä vaikutuksia saamelaisten oikeuksille ylläpitää ja kehittää kulttuuriaan sekä harjoittaa perinteisiä elinkeinojaan, on saatava Saamelaiskäräjien, koltta-alueella kolttien kyläkokouksen ja ao. paliskunnan ennalta antama tietoon perustuva suostumus. Ennalta annetun tietoon perustuvan suostumuksen pitäisi kattaa saamelaisten oikeudet sekä perinteinen tieto, keksinnöt ja käytännöt, sopivan kielen ja menettelyiden käyttö, riittävän pitkän ajan varaaminen sekä täsmällisen, tosiasiallisen ja juridisesti moitteettoman tiedon tarjoaminen. Em. tahoilla on oikeus olla antamatta hankkeelle suostumustaan. Yhtiön on tarvittaessa harkittava hankkeesta luopumista, mikäli em. tahot vastustavat hanketta. Muutokset toiminnassa edellyttävät uutta em. tahojen ennalta antamaa tietoon perustuvaa suostumusta.</w:t>
      </w:r>
    </w:p>
    <w:p w14:paraId="7531FB53" w14:textId="77777777" w:rsidR="009B38A0" w:rsidRPr="00D57A58" w:rsidRDefault="009B38A0" w:rsidP="00A00EFC">
      <w:pPr>
        <w:pStyle w:val="BodyText"/>
        <w:spacing w:line="278" w:lineRule="auto"/>
        <w:ind w:left="152" w:right="132" w:firstLine="0"/>
        <w:jc w:val="both"/>
        <w:rPr>
          <w:rFonts w:cs="Arial"/>
          <w:sz w:val="20"/>
          <w:szCs w:val="20"/>
        </w:rPr>
      </w:pPr>
    </w:p>
    <w:p w14:paraId="7400C331" w14:textId="4FF619AF" w:rsidR="009B38A0" w:rsidRPr="00B509E2" w:rsidRDefault="007A75F8" w:rsidP="00B509E2">
      <w:pPr>
        <w:pStyle w:val="Heading2"/>
        <w:numPr>
          <w:ilvl w:val="0"/>
          <w:numId w:val="25"/>
        </w:numPr>
        <w:tabs>
          <w:tab w:val="left" w:pos="633"/>
        </w:tabs>
        <w:jc w:val="both"/>
        <w:rPr>
          <w:rFonts w:cs="Arial"/>
          <w:bCs w:val="0"/>
          <w:sz w:val="20"/>
          <w:szCs w:val="20"/>
        </w:rPr>
      </w:pPr>
      <w:bookmarkStart w:id="34" w:name="4._How_does_a_facility_identify_Aborigin"/>
      <w:bookmarkStart w:id="35" w:name="_bookmark4"/>
      <w:bookmarkStart w:id="36" w:name="5._What_are_negotiated_agreements?"/>
      <w:bookmarkStart w:id="37" w:name="_bookmark5"/>
      <w:bookmarkEnd w:id="34"/>
      <w:bookmarkEnd w:id="35"/>
      <w:bookmarkEnd w:id="36"/>
      <w:bookmarkEnd w:id="37"/>
      <w:r>
        <w:rPr>
          <w:sz w:val="20"/>
        </w:rPr>
        <w:t>Mitä ovat neuvotellut sopimukset?</w:t>
      </w:r>
    </w:p>
    <w:p w14:paraId="5C4D2470" w14:textId="77777777" w:rsidR="009B38A0" w:rsidRPr="00D57A58" w:rsidRDefault="009B38A0" w:rsidP="00A00EFC">
      <w:pPr>
        <w:pStyle w:val="BodyText"/>
        <w:spacing w:line="278" w:lineRule="auto"/>
        <w:ind w:left="152" w:right="132" w:firstLine="0"/>
        <w:jc w:val="both"/>
        <w:rPr>
          <w:rFonts w:cs="Arial"/>
          <w:sz w:val="20"/>
          <w:szCs w:val="20"/>
        </w:rPr>
      </w:pPr>
    </w:p>
    <w:p w14:paraId="167BBD6C" w14:textId="6BF47502" w:rsidR="009B38A0" w:rsidRPr="00D57A58" w:rsidRDefault="007A75F8" w:rsidP="00590FFB">
      <w:pPr>
        <w:pStyle w:val="BodyText"/>
        <w:spacing w:line="278" w:lineRule="auto"/>
        <w:ind w:left="0" w:right="132" w:firstLine="0"/>
        <w:jc w:val="both"/>
        <w:rPr>
          <w:rFonts w:cs="Arial"/>
          <w:sz w:val="20"/>
          <w:szCs w:val="20"/>
        </w:rPr>
      </w:pPr>
      <w:r>
        <w:rPr>
          <w:sz w:val="20"/>
        </w:rPr>
        <w:t xml:space="preserve">Neuvotelluilla sopimuksilla tarkoitetaan sopimuksia, jotka on neuvoteltu kolmansien osapuolien kanssa. Tällaisia sopimuksia voivat olla muun muassa vaikutusten hallintaa, osallistumista sekä vaikutuksia ja kompensaatioita koskevat sopimukset, </w:t>
      </w:r>
      <w:proofErr w:type="spellStart"/>
      <w:r>
        <w:rPr>
          <w:sz w:val="20"/>
        </w:rPr>
        <w:t>sosio</w:t>
      </w:r>
      <w:proofErr w:type="spellEnd"/>
      <w:r>
        <w:rPr>
          <w:sz w:val="20"/>
        </w:rPr>
        <w:t>-ekonomiset sopimukset ja ympäristösopimukset. Monet näistä sopimuksista sisältävät salassapitolausekkeita, jotka estävät ehtoja ja sopimusten täytäntöönpanon edistymistä koskevien tietojen julkisen raportoinnin.</w:t>
      </w:r>
    </w:p>
    <w:p w14:paraId="67AEFAB5" w14:textId="77777777" w:rsidR="00112607" w:rsidRPr="00D57A58" w:rsidRDefault="00112607">
      <w:pPr>
        <w:pStyle w:val="BodyText"/>
        <w:spacing w:line="278" w:lineRule="auto"/>
        <w:ind w:left="152" w:right="132" w:firstLine="0"/>
        <w:jc w:val="both"/>
        <w:rPr>
          <w:rFonts w:cs="Arial"/>
          <w:sz w:val="20"/>
          <w:szCs w:val="20"/>
        </w:rPr>
      </w:pPr>
    </w:p>
    <w:p w14:paraId="3ED4EC30" w14:textId="46FCC5D6" w:rsidR="00112607" w:rsidRPr="00D57A58" w:rsidRDefault="00112607" w:rsidP="00590FFB">
      <w:pPr>
        <w:pStyle w:val="BodyText"/>
        <w:spacing w:line="278" w:lineRule="auto"/>
        <w:ind w:left="0" w:right="132" w:firstLine="0"/>
        <w:jc w:val="both"/>
        <w:rPr>
          <w:rFonts w:cs="Arial"/>
          <w:i/>
          <w:sz w:val="20"/>
          <w:szCs w:val="20"/>
        </w:rPr>
      </w:pPr>
      <w:r>
        <w:rPr>
          <w:i/>
          <w:sz w:val="20"/>
        </w:rPr>
        <w:t>Mikäli toimintaa harjoitetaan saamelaisten kotiseutualueella, sen vaikutukset voivat ulottua saamelaisten kotiseutualueelle tai sillä on kielteisiä vaikutuksia saamelaisten oikeuksille ylläpitää ja kehittää kulttuuriaan sekä harjoittaa perinteisiä elinkeinojaan, toimija neuvottelee Saamelaiskäräjien, koltta-alueella kolttien kyläkokouksen ja ao. paliskunnan kanssa em. tahojen niin halutessa hanketta koskevan sopimuksen, jonka noudattamiseen osapuolet sitoutuvat. Sopimuksessa on määritettävä mm. osapuolten oikeudet, velvollisuudet ja vastuut sekä sopia mahdollisten haittojen estämisestä, minimoimisesta, lieventämisestä ja/tai kompensoimisesta.</w:t>
      </w:r>
    </w:p>
    <w:p w14:paraId="241E9ED2" w14:textId="77777777" w:rsidR="009B38A0" w:rsidRPr="00D57A58" w:rsidRDefault="009B38A0" w:rsidP="00A00EFC">
      <w:pPr>
        <w:pStyle w:val="BodyText"/>
        <w:spacing w:line="278" w:lineRule="auto"/>
        <w:ind w:left="152" w:right="132" w:firstLine="0"/>
        <w:jc w:val="both"/>
        <w:rPr>
          <w:rFonts w:cs="Arial"/>
          <w:sz w:val="20"/>
          <w:szCs w:val="20"/>
        </w:rPr>
      </w:pPr>
    </w:p>
    <w:p w14:paraId="45BF95D0" w14:textId="5B4F0B13" w:rsidR="009B38A0" w:rsidRPr="00B509E2" w:rsidRDefault="007A75F8" w:rsidP="00B509E2">
      <w:pPr>
        <w:pStyle w:val="Heading2"/>
        <w:numPr>
          <w:ilvl w:val="0"/>
          <w:numId w:val="25"/>
        </w:numPr>
        <w:tabs>
          <w:tab w:val="left" w:pos="633"/>
        </w:tabs>
        <w:jc w:val="both"/>
        <w:rPr>
          <w:rFonts w:cs="Arial"/>
          <w:bCs w:val="0"/>
          <w:sz w:val="20"/>
          <w:szCs w:val="20"/>
        </w:rPr>
      </w:pPr>
      <w:bookmarkStart w:id="38" w:name="6._Can_corporate_documentation_be_used_t"/>
      <w:bookmarkStart w:id="39" w:name="_bookmark6"/>
      <w:bookmarkEnd w:id="38"/>
      <w:bookmarkEnd w:id="39"/>
      <w:r>
        <w:rPr>
          <w:sz w:val="20"/>
        </w:rPr>
        <w:t>Voidaanko yhtiötason asiakirjoja käyttää tuotantolaitoskohtaisen sitoutumisen osoittamiseen?</w:t>
      </w:r>
    </w:p>
    <w:p w14:paraId="61E316E4" w14:textId="77777777" w:rsidR="009B38A0" w:rsidRPr="00D57A58" w:rsidRDefault="009B38A0" w:rsidP="00A00EFC">
      <w:pPr>
        <w:pStyle w:val="BodyText"/>
        <w:spacing w:line="278" w:lineRule="auto"/>
        <w:ind w:left="152" w:right="132" w:firstLine="0"/>
        <w:jc w:val="both"/>
        <w:rPr>
          <w:rFonts w:cs="Arial"/>
          <w:sz w:val="20"/>
          <w:szCs w:val="20"/>
        </w:rPr>
      </w:pPr>
    </w:p>
    <w:p w14:paraId="5FF209DC" w14:textId="1B91A24B" w:rsidR="009B38A0" w:rsidRDefault="007A75F8" w:rsidP="00590FFB">
      <w:pPr>
        <w:pStyle w:val="BodyText"/>
        <w:spacing w:line="278" w:lineRule="auto"/>
        <w:ind w:left="0" w:right="131" w:firstLine="0"/>
        <w:jc w:val="both"/>
        <w:rPr>
          <w:rFonts w:cs="Arial"/>
          <w:sz w:val="20"/>
          <w:szCs w:val="20"/>
        </w:rPr>
      </w:pPr>
      <w:r>
        <w:rPr>
          <w:sz w:val="20"/>
        </w:rPr>
        <w:t>Yhtiötasolla laadittu toimivan johdon kirjallinen sitoumus voidaan hyväksyä todisteeksi tuotantolaitostasolla tehdyn itsearvioinnin tai todentamisen yhteydessä vain, jos lisäksi on todisteita siitä, että yhtiön sitoumusta sovelletaan ja noudatetaan laitoksella. Yhtiötason asiakirjojen ja laitoksen käytäntöjen välillä on oltava todistettava yhteys. Jos tämä yhteys voidaan todentaa, yhtiötason asiakirjat voidaan hyväksyä todisteeksi laitoksen sitoutumisesta.</w:t>
      </w:r>
    </w:p>
    <w:p w14:paraId="748D1A22" w14:textId="77777777" w:rsidR="00D21A72" w:rsidRPr="00D57A58" w:rsidRDefault="00D21A72" w:rsidP="00590FFB">
      <w:pPr>
        <w:pStyle w:val="BodyText"/>
        <w:spacing w:line="278" w:lineRule="auto"/>
        <w:ind w:left="0" w:right="131" w:firstLine="0"/>
        <w:jc w:val="both"/>
        <w:rPr>
          <w:rFonts w:cs="Arial"/>
          <w:sz w:val="20"/>
          <w:szCs w:val="20"/>
        </w:rPr>
      </w:pPr>
    </w:p>
    <w:p w14:paraId="63711F60" w14:textId="77777777" w:rsidR="009B38A0" w:rsidRPr="00D57A58" w:rsidRDefault="009B38A0">
      <w:pPr>
        <w:spacing w:line="278" w:lineRule="auto"/>
        <w:jc w:val="both"/>
        <w:rPr>
          <w:rFonts w:ascii="Arial" w:hAnsi="Arial" w:cs="Arial"/>
        </w:rPr>
        <w:sectPr w:rsidR="009B38A0" w:rsidRPr="00D57A58" w:rsidSect="00A245B4">
          <w:type w:val="continuous"/>
          <w:pgSz w:w="11907" w:h="16839" w:code="9"/>
          <w:pgMar w:top="1100" w:right="1000" w:bottom="840" w:left="980" w:header="0" w:footer="652" w:gutter="0"/>
          <w:cols w:space="708"/>
        </w:sectPr>
      </w:pPr>
    </w:p>
    <w:p w14:paraId="05CD99A5" w14:textId="6B83F9F1" w:rsidR="009B38A0" w:rsidRPr="00176967" w:rsidRDefault="007A75F8" w:rsidP="00176967">
      <w:pPr>
        <w:pStyle w:val="Heading2"/>
        <w:numPr>
          <w:ilvl w:val="0"/>
          <w:numId w:val="25"/>
        </w:numPr>
        <w:tabs>
          <w:tab w:val="left" w:pos="633"/>
        </w:tabs>
        <w:spacing w:before="49"/>
        <w:jc w:val="both"/>
        <w:rPr>
          <w:rFonts w:cs="Arial"/>
          <w:bCs w:val="0"/>
          <w:sz w:val="20"/>
          <w:szCs w:val="20"/>
        </w:rPr>
      </w:pPr>
      <w:r>
        <w:rPr>
          <w:sz w:val="20"/>
        </w:rPr>
        <w:t>Miten yhteydenpitoa koskevat alueelliset lähestymistavat olisi otettava huomioon arvioinnissa?</w:t>
      </w:r>
    </w:p>
    <w:p w14:paraId="0B08CBED" w14:textId="77777777" w:rsidR="00176967" w:rsidRPr="00D57A58" w:rsidRDefault="00176967" w:rsidP="00176967">
      <w:pPr>
        <w:pStyle w:val="Heading2"/>
        <w:tabs>
          <w:tab w:val="left" w:pos="633"/>
        </w:tabs>
        <w:spacing w:before="49"/>
        <w:ind w:left="512" w:firstLine="0"/>
        <w:jc w:val="both"/>
        <w:rPr>
          <w:rFonts w:cs="Arial"/>
          <w:b w:val="0"/>
          <w:bCs w:val="0"/>
          <w:sz w:val="20"/>
          <w:szCs w:val="20"/>
        </w:rPr>
      </w:pPr>
    </w:p>
    <w:p w14:paraId="032C0CBB" w14:textId="2A22B7F8" w:rsidR="009B38A0" w:rsidRPr="00D57A58" w:rsidRDefault="007A75F8" w:rsidP="00590FFB">
      <w:pPr>
        <w:pStyle w:val="BodyText"/>
        <w:spacing w:line="278" w:lineRule="auto"/>
        <w:ind w:left="0" w:right="132" w:firstLine="0"/>
        <w:jc w:val="both"/>
        <w:rPr>
          <w:rFonts w:cs="Arial"/>
          <w:sz w:val="20"/>
          <w:szCs w:val="20"/>
        </w:rPr>
      </w:pPr>
      <w:r>
        <w:rPr>
          <w:sz w:val="20"/>
        </w:rPr>
        <w:t>Jos tietyllä alueella on useita laitoksia, yhtiö voi soveltaa sidosryhmien tunnistamiseen ja niiden kanssa toteutettavaan yhteydenpitoon alueellista lähestymistapaa. Tällöin tehtävien ja vastuiden jaon laitoksen henkilöstön ja alueellisen henkilöstön välillä olisi oltava selkeä ja dokumentoitu, ja tukijärjestelmiä olisi kehitettävä ja toteutettava asianmukaisella tasolla. Alueen kunkin laitoksen toimintaa arvioitaessa arvioinnissa olisi tarkasteltava sekä tuotantolaitoskohtaisia että alueellisia järjestelmiä.</w:t>
      </w:r>
    </w:p>
    <w:p w14:paraId="4BF11855" w14:textId="77777777" w:rsidR="009B38A0" w:rsidRPr="00D57A58" w:rsidRDefault="009B38A0" w:rsidP="00A00EFC">
      <w:pPr>
        <w:pStyle w:val="BodyText"/>
        <w:spacing w:line="278" w:lineRule="auto"/>
        <w:ind w:left="152" w:right="132" w:firstLine="0"/>
        <w:jc w:val="both"/>
        <w:rPr>
          <w:rFonts w:cs="Arial"/>
          <w:sz w:val="20"/>
          <w:szCs w:val="20"/>
        </w:rPr>
      </w:pPr>
    </w:p>
    <w:p w14:paraId="7B3F49C6" w14:textId="6D2230F1" w:rsidR="00BA099B" w:rsidRDefault="00BA099B">
      <w:pPr>
        <w:rPr>
          <w:rFonts w:ascii="Arial" w:eastAsia="Arial" w:hAnsi="Arial" w:cs="Arial"/>
          <w:sz w:val="20"/>
          <w:szCs w:val="20"/>
        </w:rPr>
      </w:pPr>
      <w:r>
        <w:rPr>
          <w:rFonts w:cs="Arial"/>
          <w:sz w:val="20"/>
          <w:szCs w:val="20"/>
        </w:rPr>
        <w:br w:type="page"/>
      </w:r>
    </w:p>
    <w:p w14:paraId="53BC891B" w14:textId="77777777" w:rsidR="009B38A0" w:rsidRPr="00D57A58" w:rsidRDefault="009B38A0" w:rsidP="00A00EFC">
      <w:pPr>
        <w:pStyle w:val="BodyText"/>
        <w:spacing w:line="278" w:lineRule="auto"/>
        <w:ind w:left="152" w:right="132" w:firstLine="0"/>
        <w:jc w:val="both"/>
        <w:rPr>
          <w:rFonts w:cs="Arial"/>
          <w:sz w:val="20"/>
          <w:szCs w:val="20"/>
        </w:rPr>
      </w:pPr>
    </w:p>
    <w:p w14:paraId="45FE1A0E" w14:textId="77777777" w:rsidR="009B38A0" w:rsidRPr="007D3063" w:rsidRDefault="007A75F8" w:rsidP="00590FFB">
      <w:pPr>
        <w:jc w:val="both"/>
        <w:rPr>
          <w:rFonts w:ascii="Arial" w:eastAsia="Arial" w:hAnsi="Arial" w:cs="Arial"/>
          <w:sz w:val="20"/>
          <w:szCs w:val="20"/>
        </w:rPr>
      </w:pPr>
      <w:r>
        <w:rPr>
          <w:rFonts w:ascii="Arial" w:hAnsi="Arial"/>
          <w:b/>
          <w:sz w:val="20"/>
        </w:rPr>
        <w:t>KESKEISTEN TERMIEN MÄÄRITELMIÄ</w:t>
      </w:r>
    </w:p>
    <w:p w14:paraId="403A5EEE" w14:textId="77777777" w:rsidR="009B38A0" w:rsidRPr="00D57A58" w:rsidRDefault="009B38A0" w:rsidP="00A00EFC">
      <w:pPr>
        <w:pStyle w:val="BodyText"/>
        <w:spacing w:line="278" w:lineRule="auto"/>
        <w:ind w:left="152" w:right="132" w:firstLine="0"/>
        <w:jc w:val="both"/>
        <w:rPr>
          <w:rFonts w:cs="Arial"/>
          <w:sz w:val="20"/>
          <w:szCs w:val="20"/>
        </w:rPr>
      </w:pPr>
    </w:p>
    <w:p w14:paraId="5BAA87F9" w14:textId="2D266049" w:rsidR="009B38A0" w:rsidRPr="00176967" w:rsidRDefault="007A75F8" w:rsidP="00B509E2">
      <w:pPr>
        <w:pStyle w:val="Heading2"/>
        <w:numPr>
          <w:ilvl w:val="0"/>
          <w:numId w:val="25"/>
        </w:numPr>
        <w:tabs>
          <w:tab w:val="left" w:pos="633"/>
        </w:tabs>
        <w:jc w:val="both"/>
        <w:rPr>
          <w:rFonts w:cs="Arial"/>
          <w:bCs w:val="0"/>
          <w:sz w:val="20"/>
          <w:szCs w:val="20"/>
        </w:rPr>
      </w:pPr>
      <w:bookmarkStart w:id="40" w:name="8._What_does_“formal”_mean?"/>
      <w:bookmarkStart w:id="41" w:name="_bookmark7"/>
      <w:bookmarkStart w:id="42" w:name="9._What_is_a_“system”?"/>
      <w:bookmarkStart w:id="43" w:name="_bookmark8"/>
      <w:bookmarkEnd w:id="40"/>
      <w:bookmarkEnd w:id="41"/>
      <w:bookmarkEnd w:id="42"/>
      <w:bookmarkEnd w:id="43"/>
      <w:r>
        <w:rPr>
          <w:sz w:val="20"/>
        </w:rPr>
        <w:t xml:space="preserve">Mikä on </w:t>
      </w:r>
      <w:r w:rsidR="00CE3565">
        <w:rPr>
          <w:sz w:val="20"/>
        </w:rPr>
        <w:t>”</w:t>
      </w:r>
      <w:r w:rsidR="009C1BC2">
        <w:rPr>
          <w:sz w:val="20"/>
        </w:rPr>
        <w:t>dokumentoitu</w:t>
      </w:r>
      <w:r w:rsidR="00841F34">
        <w:rPr>
          <w:sz w:val="20"/>
        </w:rPr>
        <w:t xml:space="preserve"> </w:t>
      </w:r>
      <w:r>
        <w:rPr>
          <w:sz w:val="20"/>
        </w:rPr>
        <w:t>järjestelmä”?</w:t>
      </w:r>
    </w:p>
    <w:p w14:paraId="7E77FAA2" w14:textId="77777777" w:rsidR="00B674EB" w:rsidRPr="00D57A58" w:rsidRDefault="00B674EB" w:rsidP="00A00EFC">
      <w:pPr>
        <w:pStyle w:val="BodyText"/>
        <w:spacing w:line="278" w:lineRule="auto"/>
        <w:ind w:left="152" w:right="132" w:firstLine="0"/>
        <w:jc w:val="both"/>
        <w:rPr>
          <w:rFonts w:cs="Arial"/>
          <w:sz w:val="20"/>
          <w:szCs w:val="20"/>
        </w:rPr>
      </w:pPr>
    </w:p>
    <w:p w14:paraId="7C157D15" w14:textId="02E4BEE2" w:rsidR="008D533E" w:rsidRPr="00D57A58" w:rsidRDefault="009C1BC2" w:rsidP="00590FFB">
      <w:pPr>
        <w:pStyle w:val="BodyText"/>
        <w:spacing w:line="278" w:lineRule="auto"/>
        <w:ind w:left="0" w:right="132" w:firstLine="0"/>
        <w:jc w:val="both"/>
        <w:rPr>
          <w:rFonts w:cs="Arial"/>
          <w:sz w:val="20"/>
          <w:szCs w:val="20"/>
        </w:rPr>
      </w:pPr>
      <w:r>
        <w:rPr>
          <w:sz w:val="20"/>
        </w:rPr>
        <w:t>Dokumentoitu</w:t>
      </w:r>
      <w:r w:rsidR="00841F34">
        <w:rPr>
          <w:sz w:val="20"/>
        </w:rPr>
        <w:t xml:space="preserve"> </w:t>
      </w:r>
      <w:r>
        <w:rPr>
          <w:sz w:val="20"/>
        </w:rPr>
        <w:t>järjestelmä on toiminnanharjoittajan ylläpitämä,</w:t>
      </w:r>
      <w:r w:rsidR="00253B16">
        <w:rPr>
          <w:sz w:val="20"/>
        </w:rPr>
        <w:t xml:space="preserve"> sidosryhmävuorovaikutuksen</w:t>
      </w:r>
      <w:r>
        <w:rPr>
          <w:sz w:val="20"/>
        </w:rPr>
        <w:t xml:space="preserve"> </w:t>
      </w:r>
      <w:r w:rsidR="00253B16">
        <w:rPr>
          <w:sz w:val="20"/>
        </w:rPr>
        <w:t>eri prosesseja ja menettelyjä koskeva jär</w:t>
      </w:r>
      <w:r>
        <w:rPr>
          <w:sz w:val="20"/>
        </w:rPr>
        <w:t>jestelmä</w:t>
      </w:r>
      <w:r w:rsidR="008D533E">
        <w:rPr>
          <w:sz w:val="20"/>
        </w:rPr>
        <w:t xml:space="preserve">. </w:t>
      </w:r>
      <w:r w:rsidR="00253B16">
        <w:rPr>
          <w:sz w:val="20"/>
        </w:rPr>
        <w:t>J</w:t>
      </w:r>
      <w:r w:rsidR="008D533E">
        <w:rPr>
          <w:sz w:val="20"/>
        </w:rPr>
        <w:t xml:space="preserve">ärjestelmän avulla voidaan varmistaa, että tehtävät suoritetaan oikein, yhdenmukaisesti ja tehokkaasti määriteltyjen tavoitteiden saavuttamiseksi ja toiminnan jatkuvan parantamisen edistämiseksi. Järjestelmäpohjainen lähestymistapa edellyttää tarvittavien toimenpiteiden arviointia, suunnittelua tavoitteiden saavuttamiseksi, suunnitelman täytäntöönpanoa ja tavoitteiden saavuttamisen seurantaa. </w:t>
      </w:r>
      <w:r w:rsidR="005C6F56">
        <w:rPr>
          <w:sz w:val="20"/>
        </w:rPr>
        <w:t>J</w:t>
      </w:r>
      <w:r w:rsidR="008D533E">
        <w:rPr>
          <w:sz w:val="20"/>
        </w:rPr>
        <w:t xml:space="preserve">ärjestelmässä otetaan huomioon henkilöstö- ja resurssitarpeet sekä se, kuinka järjestelmän toteuttamisen kannalta tarpeellinen dokumentointi toteutetaan. Dokumentointi kattaa kaiken tyyppiset dokumentointitavat (asiakirja, intranet, e-dokumentit </w:t>
      </w:r>
      <w:proofErr w:type="spellStart"/>
      <w:r w:rsidR="008D533E">
        <w:rPr>
          <w:sz w:val="20"/>
        </w:rPr>
        <w:t>jne</w:t>
      </w:r>
      <w:proofErr w:type="spellEnd"/>
      <w:r w:rsidR="008D533E">
        <w:rPr>
          <w:sz w:val="20"/>
        </w:rPr>
        <w:t>). Kaikkia käytäntöjä ei tarvitse dokumentoida. Järjestelmässä prosessit ja toiminnot edellyttävät selkeitä ja tarkkoja vaatimuksia, jotka dokumentoidaan esimerkiksi menettelyohjeena. Tällöin yhtiö voi osoittaa selkeästi ja helposti, että prosessi tai järjestelmä on käytössä. Tavallisesti edellytetään myös prosessien dokumentointia tai jäljitysketjua.</w:t>
      </w:r>
    </w:p>
    <w:p w14:paraId="5F6C9067" w14:textId="77777777" w:rsidR="008D533E" w:rsidRPr="00D57A58" w:rsidRDefault="008D533E" w:rsidP="008D533E">
      <w:pPr>
        <w:pStyle w:val="BodyText"/>
        <w:spacing w:line="278" w:lineRule="auto"/>
        <w:ind w:left="152" w:right="132" w:firstLine="0"/>
        <w:jc w:val="both"/>
        <w:rPr>
          <w:rFonts w:cs="Arial"/>
          <w:sz w:val="20"/>
          <w:szCs w:val="20"/>
        </w:rPr>
      </w:pPr>
    </w:p>
    <w:p w14:paraId="62ECB055" w14:textId="77777777" w:rsidR="008D533E" w:rsidRPr="00D57A58" w:rsidRDefault="008D533E" w:rsidP="00590FFB">
      <w:pPr>
        <w:pStyle w:val="BodyText"/>
        <w:spacing w:line="278" w:lineRule="auto"/>
        <w:ind w:left="0" w:right="132" w:firstLine="0"/>
        <w:jc w:val="both"/>
        <w:rPr>
          <w:rFonts w:cs="Arial"/>
          <w:sz w:val="20"/>
          <w:szCs w:val="20"/>
        </w:rPr>
      </w:pPr>
      <w:r>
        <w:rPr>
          <w:sz w:val="20"/>
        </w:rPr>
        <w:t>Muita järjestelmiin liittyviä määritelmiä ovat:</w:t>
      </w:r>
    </w:p>
    <w:p w14:paraId="2D35A2D1" w14:textId="5840F0FD" w:rsidR="008D533E" w:rsidRPr="00D57A58" w:rsidRDefault="008D533E" w:rsidP="007D3063">
      <w:pPr>
        <w:pStyle w:val="BodyText"/>
        <w:numPr>
          <w:ilvl w:val="0"/>
          <w:numId w:val="48"/>
        </w:numPr>
        <w:spacing w:line="278" w:lineRule="auto"/>
        <w:ind w:right="132"/>
        <w:jc w:val="both"/>
        <w:rPr>
          <w:rFonts w:cs="Arial"/>
          <w:sz w:val="20"/>
          <w:szCs w:val="20"/>
        </w:rPr>
      </w:pPr>
      <w:r>
        <w:rPr>
          <w:sz w:val="20"/>
        </w:rPr>
        <w:t>Sitoumus: Tiettyä aihepiiriä koskeva johdon sitoumuksen ilmaus, jossa esitetään yhtiön näkökanta ulkopuolisille tahoille. Sitoumus voidaan ilmaista esimerkiksi yhtiön toimintaperiaatteissa tai politiikassa.</w:t>
      </w:r>
    </w:p>
    <w:p w14:paraId="7DB40204" w14:textId="2B6690B3" w:rsidR="008D533E" w:rsidRPr="00D57A58" w:rsidRDefault="00264239" w:rsidP="007D3063">
      <w:pPr>
        <w:pStyle w:val="BodyText"/>
        <w:numPr>
          <w:ilvl w:val="0"/>
          <w:numId w:val="48"/>
        </w:numPr>
        <w:spacing w:line="278" w:lineRule="auto"/>
        <w:ind w:right="132"/>
        <w:jc w:val="both"/>
        <w:rPr>
          <w:rFonts w:cs="Arial"/>
          <w:sz w:val="20"/>
          <w:szCs w:val="20"/>
        </w:rPr>
      </w:pPr>
      <w:r>
        <w:rPr>
          <w:sz w:val="20"/>
        </w:rPr>
        <w:t>Käytäntö: tehtävän suorittamiseen käytettävä epävirallinen ja dokumentoimaton menettelytapa.</w:t>
      </w:r>
    </w:p>
    <w:p w14:paraId="7DBE4856" w14:textId="465FF4C8" w:rsidR="008D533E" w:rsidRPr="00D57A58" w:rsidRDefault="00264239" w:rsidP="007D3063">
      <w:pPr>
        <w:pStyle w:val="BodyText"/>
        <w:numPr>
          <w:ilvl w:val="0"/>
          <w:numId w:val="48"/>
        </w:numPr>
        <w:spacing w:line="278" w:lineRule="auto"/>
        <w:ind w:right="132"/>
        <w:jc w:val="both"/>
        <w:rPr>
          <w:rFonts w:cs="Arial"/>
          <w:sz w:val="20"/>
          <w:szCs w:val="20"/>
        </w:rPr>
      </w:pPr>
      <w:r>
        <w:rPr>
          <w:sz w:val="20"/>
        </w:rPr>
        <w:t>Menettely: hyväksytty ja dokumentoitu kuvaus siitä, miten tehtävä suoritetaan.</w:t>
      </w:r>
    </w:p>
    <w:p w14:paraId="07BB8762" w14:textId="77777777" w:rsidR="009B38A0" w:rsidRPr="00D57A58" w:rsidRDefault="009B38A0" w:rsidP="00A00EFC">
      <w:pPr>
        <w:pStyle w:val="BodyText"/>
        <w:spacing w:line="278" w:lineRule="auto"/>
        <w:ind w:left="152" w:right="132" w:firstLine="0"/>
        <w:jc w:val="both"/>
        <w:rPr>
          <w:rFonts w:cs="Arial"/>
          <w:sz w:val="20"/>
          <w:szCs w:val="20"/>
        </w:rPr>
      </w:pPr>
    </w:p>
    <w:p w14:paraId="404560F8" w14:textId="77777777" w:rsidR="009B38A0" w:rsidRPr="00176967" w:rsidRDefault="007A75F8" w:rsidP="00B509E2">
      <w:pPr>
        <w:pStyle w:val="Heading2"/>
        <w:numPr>
          <w:ilvl w:val="0"/>
          <w:numId w:val="25"/>
        </w:numPr>
        <w:tabs>
          <w:tab w:val="left" w:pos="633"/>
        </w:tabs>
        <w:jc w:val="both"/>
        <w:rPr>
          <w:rFonts w:cs="Arial"/>
          <w:bCs w:val="0"/>
          <w:sz w:val="20"/>
          <w:szCs w:val="20"/>
        </w:rPr>
      </w:pPr>
      <w:bookmarkStart w:id="44" w:name="10._What_does_“effective”_mean?"/>
      <w:bookmarkStart w:id="45" w:name="_bookmark9"/>
      <w:bookmarkEnd w:id="44"/>
      <w:bookmarkEnd w:id="45"/>
      <w:r>
        <w:rPr>
          <w:sz w:val="20"/>
        </w:rPr>
        <w:t>Mitä ”tehokas” tarkoittaa?</w:t>
      </w:r>
    </w:p>
    <w:p w14:paraId="40A5D490" w14:textId="77777777" w:rsidR="009B38A0" w:rsidRPr="00D57A58" w:rsidRDefault="009B38A0" w:rsidP="00A00EFC">
      <w:pPr>
        <w:pStyle w:val="BodyText"/>
        <w:spacing w:line="278" w:lineRule="auto"/>
        <w:ind w:left="152" w:right="132" w:firstLine="0"/>
        <w:jc w:val="both"/>
        <w:rPr>
          <w:rFonts w:cs="Arial"/>
          <w:sz w:val="20"/>
          <w:szCs w:val="20"/>
        </w:rPr>
      </w:pPr>
    </w:p>
    <w:p w14:paraId="34D877FF" w14:textId="77777777" w:rsidR="009B38A0" w:rsidRPr="00D57A58" w:rsidRDefault="007A75F8" w:rsidP="00590FFB">
      <w:pPr>
        <w:pStyle w:val="BodyText"/>
        <w:spacing w:line="278" w:lineRule="auto"/>
        <w:ind w:left="0" w:right="132" w:firstLine="0"/>
        <w:jc w:val="both"/>
        <w:rPr>
          <w:rFonts w:cs="Arial"/>
          <w:sz w:val="20"/>
          <w:szCs w:val="20"/>
        </w:rPr>
      </w:pPr>
      <w:r>
        <w:rPr>
          <w:sz w:val="20"/>
        </w:rPr>
        <w:t>Termiä ”tehokas” voidaan käyttää, kun tarkastelun kohde on täysin toimintakunnossa niin, että halutut tulokset voidaan saavuttaa.</w:t>
      </w:r>
    </w:p>
    <w:p w14:paraId="6F8049C0" w14:textId="77777777" w:rsidR="009B38A0" w:rsidRPr="00D57A58" w:rsidRDefault="009B38A0" w:rsidP="00A00EFC">
      <w:pPr>
        <w:pStyle w:val="BodyText"/>
        <w:spacing w:line="278" w:lineRule="auto"/>
        <w:ind w:left="152" w:right="132" w:firstLine="0"/>
        <w:jc w:val="both"/>
        <w:rPr>
          <w:rFonts w:cs="Arial"/>
          <w:sz w:val="20"/>
          <w:szCs w:val="20"/>
        </w:rPr>
      </w:pPr>
    </w:p>
    <w:p w14:paraId="279A3BF8" w14:textId="77777777" w:rsidR="009B38A0" w:rsidRPr="00176967" w:rsidRDefault="007A75F8" w:rsidP="00B509E2">
      <w:pPr>
        <w:pStyle w:val="Heading2"/>
        <w:numPr>
          <w:ilvl w:val="0"/>
          <w:numId w:val="25"/>
        </w:numPr>
        <w:tabs>
          <w:tab w:val="left" w:pos="633"/>
        </w:tabs>
        <w:jc w:val="both"/>
        <w:rPr>
          <w:rFonts w:cs="Arial"/>
          <w:bCs w:val="0"/>
          <w:sz w:val="20"/>
          <w:szCs w:val="20"/>
        </w:rPr>
      </w:pPr>
      <w:bookmarkStart w:id="46" w:name="11._What_does_“clear_and_understandable”"/>
      <w:bookmarkStart w:id="47" w:name="_bookmark10"/>
      <w:bookmarkEnd w:id="46"/>
      <w:bookmarkEnd w:id="47"/>
      <w:r>
        <w:rPr>
          <w:sz w:val="20"/>
        </w:rPr>
        <w:t>Mitä ”selkeästi ja ymmärrettävästi” tarkoittaa?</w:t>
      </w:r>
    </w:p>
    <w:p w14:paraId="62FB5E40" w14:textId="77777777" w:rsidR="009B38A0" w:rsidRPr="00D57A58" w:rsidRDefault="009B38A0" w:rsidP="00A00EFC">
      <w:pPr>
        <w:pStyle w:val="BodyText"/>
        <w:spacing w:line="278" w:lineRule="auto"/>
        <w:ind w:left="152" w:right="132" w:firstLine="0"/>
        <w:jc w:val="both"/>
        <w:rPr>
          <w:rFonts w:cs="Arial"/>
          <w:sz w:val="20"/>
          <w:szCs w:val="20"/>
        </w:rPr>
      </w:pPr>
    </w:p>
    <w:p w14:paraId="605BB030" w14:textId="77777777" w:rsidR="009B38A0" w:rsidRPr="00D57A58" w:rsidRDefault="007A75F8" w:rsidP="00590FFB">
      <w:pPr>
        <w:pStyle w:val="BodyText"/>
        <w:spacing w:line="278" w:lineRule="auto"/>
        <w:ind w:left="0" w:right="132" w:firstLine="0"/>
        <w:jc w:val="both"/>
        <w:rPr>
          <w:rFonts w:cs="Arial"/>
          <w:sz w:val="20"/>
          <w:szCs w:val="20"/>
        </w:rPr>
      </w:pPr>
      <w:r>
        <w:rPr>
          <w:sz w:val="20"/>
        </w:rPr>
        <w:t>Ilmauksella ”selkeästi ja ymmärrettävästi” tarkoitetaan, että viesteissä käytettävän kielen luettavuus vastaa sidosryhmien tyypillistä koulutustasoa ja että viesteissä ei käytetä teknistä ammattikieltä.</w:t>
      </w:r>
    </w:p>
    <w:p w14:paraId="388313B4" w14:textId="77777777" w:rsidR="009B38A0" w:rsidRPr="00D57A58" w:rsidRDefault="009B38A0" w:rsidP="00A00EFC">
      <w:pPr>
        <w:pStyle w:val="BodyText"/>
        <w:spacing w:line="278" w:lineRule="auto"/>
        <w:ind w:left="152" w:right="132" w:firstLine="0"/>
        <w:jc w:val="both"/>
        <w:rPr>
          <w:rFonts w:cs="Arial"/>
          <w:sz w:val="20"/>
          <w:szCs w:val="20"/>
        </w:rPr>
      </w:pPr>
    </w:p>
    <w:p w14:paraId="1797BA4F" w14:textId="737AD1C4" w:rsidR="009B38A0" w:rsidRPr="00176967" w:rsidRDefault="007A75F8" w:rsidP="00B509E2">
      <w:pPr>
        <w:pStyle w:val="Heading2"/>
        <w:numPr>
          <w:ilvl w:val="0"/>
          <w:numId w:val="25"/>
        </w:numPr>
        <w:tabs>
          <w:tab w:val="left" w:pos="633"/>
        </w:tabs>
        <w:jc w:val="both"/>
        <w:rPr>
          <w:rFonts w:cs="Arial"/>
          <w:bCs w:val="0"/>
          <w:sz w:val="20"/>
          <w:szCs w:val="20"/>
        </w:rPr>
      </w:pPr>
      <w:bookmarkStart w:id="48" w:name="12._What_is_meant_by_“capacity_building”"/>
      <w:bookmarkStart w:id="49" w:name="_bookmark11"/>
      <w:bookmarkEnd w:id="48"/>
      <w:bookmarkEnd w:id="49"/>
      <w:r>
        <w:rPr>
          <w:sz w:val="20"/>
        </w:rPr>
        <w:t>Mitä tarkoitetaan ”osaamisen kehittämisellä”?</w:t>
      </w:r>
    </w:p>
    <w:p w14:paraId="32D31AFA" w14:textId="77777777" w:rsidR="009B38A0" w:rsidRPr="00D57A58" w:rsidRDefault="009B38A0" w:rsidP="00A00EFC">
      <w:pPr>
        <w:pStyle w:val="BodyText"/>
        <w:spacing w:line="278" w:lineRule="auto"/>
        <w:ind w:left="152" w:right="132" w:firstLine="0"/>
        <w:jc w:val="both"/>
        <w:rPr>
          <w:rFonts w:cs="Arial"/>
          <w:sz w:val="20"/>
          <w:szCs w:val="20"/>
        </w:rPr>
      </w:pPr>
    </w:p>
    <w:p w14:paraId="67BEBE16" w14:textId="0336D5DE" w:rsidR="009B38A0" w:rsidRDefault="007A75F8" w:rsidP="00590FFB">
      <w:pPr>
        <w:pStyle w:val="BodyText"/>
        <w:spacing w:line="278" w:lineRule="auto"/>
        <w:ind w:left="0" w:right="132" w:firstLine="0"/>
        <w:jc w:val="both"/>
        <w:rPr>
          <w:rFonts w:cs="Arial"/>
          <w:sz w:val="20"/>
          <w:szCs w:val="20"/>
        </w:rPr>
      </w:pPr>
      <w:r>
        <w:rPr>
          <w:sz w:val="20"/>
        </w:rPr>
        <w:t>”Osaamisen kehittämisellä” tarkoitetaan resurssien ja suhteiden kehittämistä, edistämistä ja tukemista yksilöiden, organisaatioiden ja järjestelmien tasolla sekä organisaatioiden välillä niin, että sidosryhmät voivat olla tehokkaasti yhteydessä tuotantolaitosten kanssa ja välittää tietoa jäsentensä keskuudessa.</w:t>
      </w:r>
    </w:p>
    <w:p w14:paraId="17A1F658" w14:textId="77777777" w:rsidR="00483906" w:rsidRPr="00D57A58" w:rsidRDefault="00483906" w:rsidP="00590FFB">
      <w:pPr>
        <w:pStyle w:val="BodyText"/>
        <w:spacing w:line="278" w:lineRule="auto"/>
        <w:ind w:left="0" w:right="132" w:firstLine="0"/>
        <w:jc w:val="both"/>
        <w:rPr>
          <w:rFonts w:cs="Arial"/>
          <w:sz w:val="20"/>
          <w:szCs w:val="20"/>
        </w:rPr>
      </w:pPr>
    </w:p>
    <w:p w14:paraId="0790597E" w14:textId="77777777" w:rsidR="003D2539" w:rsidRPr="00D57A58" w:rsidRDefault="003D2539">
      <w:pPr>
        <w:spacing w:line="279" w:lineRule="auto"/>
        <w:jc w:val="both"/>
        <w:rPr>
          <w:rFonts w:ascii="Arial" w:hAnsi="Arial" w:cs="Arial"/>
          <w:sz w:val="20"/>
          <w:szCs w:val="20"/>
        </w:rPr>
        <w:sectPr w:rsidR="003D2539" w:rsidRPr="00D57A58" w:rsidSect="00A245B4">
          <w:footerReference w:type="default" r:id="rId14"/>
          <w:type w:val="continuous"/>
          <w:pgSz w:w="11907" w:h="16839" w:code="9"/>
          <w:pgMar w:top="1100" w:right="1000" w:bottom="840" w:left="980" w:header="0" w:footer="652" w:gutter="0"/>
          <w:cols w:space="708"/>
        </w:sectPr>
      </w:pPr>
    </w:p>
    <w:p w14:paraId="62A1ED3C" w14:textId="77777777" w:rsidR="009B38A0" w:rsidRPr="00176967" w:rsidRDefault="007A75F8" w:rsidP="00B509E2">
      <w:pPr>
        <w:pStyle w:val="Heading2"/>
        <w:numPr>
          <w:ilvl w:val="0"/>
          <w:numId w:val="25"/>
        </w:numPr>
        <w:tabs>
          <w:tab w:val="left" w:pos="633"/>
        </w:tabs>
        <w:spacing w:before="49"/>
        <w:jc w:val="both"/>
        <w:rPr>
          <w:rFonts w:cs="Arial"/>
          <w:bCs w:val="0"/>
          <w:sz w:val="20"/>
          <w:szCs w:val="20"/>
        </w:rPr>
      </w:pPr>
      <w:bookmarkStart w:id="50" w:name="13._What_are_“engagement”_and_“dialogue”"/>
      <w:bookmarkStart w:id="51" w:name="_bookmark12"/>
      <w:bookmarkEnd w:id="50"/>
      <w:bookmarkEnd w:id="51"/>
      <w:r>
        <w:rPr>
          <w:sz w:val="20"/>
        </w:rPr>
        <w:t>Mitä ovat ”yhteydenpito” ja ”vuoropuhelu”?</w:t>
      </w:r>
    </w:p>
    <w:p w14:paraId="7916F487" w14:textId="77777777" w:rsidR="009B38A0" w:rsidRPr="00D57A58" w:rsidRDefault="009B38A0" w:rsidP="00A00EFC">
      <w:pPr>
        <w:pStyle w:val="BodyText"/>
        <w:spacing w:line="278" w:lineRule="auto"/>
        <w:ind w:left="152" w:right="132" w:firstLine="0"/>
        <w:jc w:val="both"/>
        <w:rPr>
          <w:rFonts w:cs="Arial"/>
          <w:sz w:val="20"/>
          <w:szCs w:val="20"/>
        </w:rPr>
      </w:pPr>
    </w:p>
    <w:p w14:paraId="00AFE82A" w14:textId="2B156676" w:rsidR="009B38A0" w:rsidRPr="00D57A58" w:rsidRDefault="007A75F8" w:rsidP="001E4230">
      <w:pPr>
        <w:pStyle w:val="BodyText"/>
        <w:spacing w:line="278" w:lineRule="auto"/>
        <w:ind w:left="0" w:right="132" w:firstLine="0"/>
        <w:jc w:val="both"/>
        <w:rPr>
          <w:rFonts w:cs="Arial"/>
          <w:sz w:val="20"/>
          <w:szCs w:val="20"/>
        </w:rPr>
      </w:pPr>
      <w:r>
        <w:rPr>
          <w:sz w:val="20"/>
        </w:rPr>
        <w:t>Yhteydenpidolla tarkoitetaan kaksisuuntaista viestintäprosessia, jolla huolehditaan sidosryhmien ja yhtiön/laitoksen erityisistä tiedontarpeista tavalla, joka on ymmärrettävä keskustelun osallistujille. Vuoropuhelu on viestintää, joka johtaa yhtenevään käsitykseen osallistujien välillä.</w:t>
      </w:r>
    </w:p>
    <w:p w14:paraId="776A5651" w14:textId="77777777" w:rsidR="009B38A0" w:rsidRPr="00D57A58" w:rsidRDefault="009B38A0" w:rsidP="00A00EFC">
      <w:pPr>
        <w:pStyle w:val="BodyText"/>
        <w:spacing w:line="278" w:lineRule="auto"/>
        <w:ind w:left="152" w:right="132" w:firstLine="0"/>
        <w:jc w:val="both"/>
        <w:rPr>
          <w:rFonts w:cs="Arial"/>
          <w:sz w:val="20"/>
          <w:szCs w:val="20"/>
        </w:rPr>
      </w:pPr>
    </w:p>
    <w:p w14:paraId="457E5112" w14:textId="77777777" w:rsidR="009B38A0" w:rsidRPr="00176967" w:rsidRDefault="007A75F8" w:rsidP="00B509E2">
      <w:pPr>
        <w:pStyle w:val="Heading2"/>
        <w:numPr>
          <w:ilvl w:val="0"/>
          <w:numId w:val="25"/>
        </w:numPr>
        <w:tabs>
          <w:tab w:val="left" w:pos="633"/>
        </w:tabs>
        <w:jc w:val="both"/>
        <w:rPr>
          <w:rFonts w:cs="Arial"/>
          <w:bCs w:val="0"/>
          <w:sz w:val="20"/>
          <w:szCs w:val="20"/>
        </w:rPr>
      </w:pPr>
      <w:bookmarkStart w:id="52" w:name="14._How_is_“senior_management”_defined?"/>
      <w:bookmarkStart w:id="53" w:name="_bookmark13"/>
      <w:bookmarkEnd w:id="52"/>
      <w:bookmarkEnd w:id="53"/>
      <w:r>
        <w:rPr>
          <w:sz w:val="20"/>
        </w:rPr>
        <w:t>Miten ”toimiva johto” määritellään?</w:t>
      </w:r>
    </w:p>
    <w:p w14:paraId="19F8F748" w14:textId="77777777" w:rsidR="009B38A0" w:rsidRPr="00D57A58" w:rsidRDefault="009B38A0" w:rsidP="00A00EFC">
      <w:pPr>
        <w:pStyle w:val="BodyText"/>
        <w:spacing w:line="278" w:lineRule="auto"/>
        <w:ind w:left="152" w:right="132" w:firstLine="0"/>
        <w:jc w:val="both"/>
        <w:rPr>
          <w:rFonts w:cs="Arial"/>
          <w:sz w:val="20"/>
          <w:szCs w:val="20"/>
        </w:rPr>
      </w:pPr>
    </w:p>
    <w:p w14:paraId="7F335387" w14:textId="0E4240CA" w:rsidR="009B38A0" w:rsidRPr="00D57A58" w:rsidRDefault="008078EE" w:rsidP="001E4230">
      <w:pPr>
        <w:pStyle w:val="BodyText"/>
        <w:spacing w:line="278" w:lineRule="auto"/>
        <w:ind w:left="0" w:right="132" w:firstLine="0"/>
        <w:jc w:val="both"/>
        <w:rPr>
          <w:rFonts w:cs="Arial"/>
          <w:sz w:val="20"/>
          <w:szCs w:val="20"/>
        </w:rPr>
      </w:pPr>
      <w:r>
        <w:rPr>
          <w:sz w:val="20"/>
        </w:rPr>
        <w:t>Sidosryhmien kanssa toteutettavan vuorovaikutustoiminnan arvioinnin yhteydessä ”toimivalla johdolla” tarkoitetaan yhtiön ja/tai toimipaikan henkilöstöä, jolla on kokonaisvastuu yhteydenpito- ja vuoropuheluprosesseista. Suurissa organisaatioissa, joilla on useita toimipaikkoja, vuorovaikutusta tapahtuu useilla tasoilla eli yhteisön tasolla sekä alueellisella ja kansallisella tasolla. Tällöin toimivalla johdolla tarkoitetaan henkilöstöä, jolla on kokonaisvastuu vuorovaikutuksesta kullakin eri tasolla.</w:t>
      </w:r>
    </w:p>
    <w:p w14:paraId="6F186218" w14:textId="77777777" w:rsidR="009B38A0" w:rsidRPr="00D57A58" w:rsidRDefault="009B38A0" w:rsidP="00A00EFC">
      <w:pPr>
        <w:pStyle w:val="BodyText"/>
        <w:spacing w:line="278" w:lineRule="auto"/>
        <w:ind w:left="152" w:right="132" w:firstLine="0"/>
        <w:jc w:val="both"/>
        <w:rPr>
          <w:rFonts w:cs="Arial"/>
          <w:sz w:val="20"/>
          <w:szCs w:val="20"/>
        </w:rPr>
      </w:pPr>
    </w:p>
    <w:p w14:paraId="018D09F2" w14:textId="77777777" w:rsidR="00BA099B" w:rsidRDefault="00BA099B">
      <w:pPr>
        <w:rPr>
          <w:rFonts w:ascii="Arial" w:eastAsia="Arial" w:hAnsi="Arial"/>
          <w:b/>
          <w:bCs/>
          <w:sz w:val="20"/>
        </w:rPr>
      </w:pPr>
      <w:bookmarkStart w:id="54" w:name="15._What_does_“accountability”_mean?"/>
      <w:bookmarkEnd w:id="54"/>
      <w:r>
        <w:rPr>
          <w:sz w:val="20"/>
        </w:rPr>
        <w:br w:type="page"/>
      </w:r>
    </w:p>
    <w:p w14:paraId="15781CE5" w14:textId="7018C6BC" w:rsidR="009B38A0" w:rsidRPr="00176967" w:rsidRDefault="007A75F8" w:rsidP="00B509E2">
      <w:pPr>
        <w:pStyle w:val="Heading2"/>
        <w:numPr>
          <w:ilvl w:val="0"/>
          <w:numId w:val="25"/>
        </w:numPr>
        <w:tabs>
          <w:tab w:val="left" w:pos="633"/>
        </w:tabs>
        <w:jc w:val="both"/>
        <w:rPr>
          <w:rFonts w:cs="Arial"/>
          <w:bCs w:val="0"/>
          <w:sz w:val="20"/>
          <w:szCs w:val="20"/>
        </w:rPr>
      </w:pPr>
      <w:r>
        <w:rPr>
          <w:sz w:val="20"/>
        </w:rPr>
        <w:lastRenderedPageBreak/>
        <w:t>Mitä ”johdon vastuu” tarkoittaa”?</w:t>
      </w:r>
    </w:p>
    <w:p w14:paraId="3BF93F81" w14:textId="77777777" w:rsidR="009B38A0" w:rsidRPr="00D57A58" w:rsidRDefault="009B38A0" w:rsidP="00A00EFC">
      <w:pPr>
        <w:pStyle w:val="BodyText"/>
        <w:spacing w:line="278" w:lineRule="auto"/>
        <w:ind w:left="152" w:right="132" w:firstLine="0"/>
        <w:jc w:val="both"/>
        <w:rPr>
          <w:rFonts w:cs="Arial"/>
          <w:sz w:val="20"/>
          <w:szCs w:val="20"/>
        </w:rPr>
      </w:pPr>
    </w:p>
    <w:p w14:paraId="6406082F" w14:textId="686D0EEA" w:rsidR="009B38A0" w:rsidRPr="00D57A58" w:rsidRDefault="0006244D" w:rsidP="001E4230">
      <w:pPr>
        <w:pStyle w:val="BodyText"/>
        <w:spacing w:line="278" w:lineRule="auto"/>
        <w:ind w:left="0" w:right="131" w:firstLine="0"/>
        <w:jc w:val="both"/>
        <w:rPr>
          <w:rFonts w:cs="Arial"/>
          <w:sz w:val="20"/>
          <w:szCs w:val="20"/>
        </w:rPr>
      </w:pPr>
      <w:r>
        <w:rPr>
          <w:sz w:val="20"/>
        </w:rPr>
        <w:t xml:space="preserve">Johdon vastuu: Sidosryhmien kanssa toteutettavan vuorovaikutuksen hallintajärjestelmässä on määriteltävä osapuoli, joka on </w:t>
      </w:r>
      <w:r>
        <w:rPr>
          <w:sz w:val="20"/>
          <w:u w:val="single"/>
        </w:rPr>
        <w:t>viime kädessä tilivelvollinen</w:t>
      </w:r>
      <w:r>
        <w:rPr>
          <w:sz w:val="20"/>
        </w:rPr>
        <w:t xml:space="preserve"> sidosryhmien kanssa harjoitettavasta vuorovaikutustoiminnasta sekä kyseisen hallintajärjestelmän kehittämisestä ja täytäntöönpanosta laitoksella. Tätä velvollisuutta ei voida delegoida. Vastuuvelvollisen osapuolen käytettävissä on resurssit, joilla voidaan varmistaa, että käytössä on asianmukaiset järjestelmät (koulutus, laitteistot, viestintä jne.), jotta sidosryhmien kanssa harjoitettavalle vuorovaikutukselle asetetut tavoitteet voidaan saavuttaa tehokkaasti.</w:t>
      </w:r>
    </w:p>
    <w:p w14:paraId="5674E87C" w14:textId="77777777" w:rsidR="009B38A0" w:rsidRPr="00D57A58" w:rsidRDefault="009B38A0" w:rsidP="00A00EFC">
      <w:pPr>
        <w:pStyle w:val="BodyText"/>
        <w:spacing w:line="278" w:lineRule="auto"/>
        <w:ind w:left="152" w:right="132" w:firstLine="0"/>
        <w:jc w:val="both"/>
        <w:rPr>
          <w:rFonts w:cs="Arial"/>
          <w:sz w:val="20"/>
          <w:szCs w:val="20"/>
        </w:rPr>
      </w:pPr>
    </w:p>
    <w:p w14:paraId="611D56C9" w14:textId="77777777" w:rsidR="009B38A0" w:rsidRPr="00176967" w:rsidRDefault="007A75F8" w:rsidP="00B509E2">
      <w:pPr>
        <w:pStyle w:val="Heading2"/>
        <w:numPr>
          <w:ilvl w:val="0"/>
          <w:numId w:val="25"/>
        </w:numPr>
        <w:tabs>
          <w:tab w:val="left" w:pos="633"/>
        </w:tabs>
        <w:jc w:val="both"/>
        <w:rPr>
          <w:rFonts w:cs="Arial"/>
          <w:bCs w:val="0"/>
          <w:sz w:val="20"/>
          <w:szCs w:val="20"/>
        </w:rPr>
      </w:pPr>
      <w:bookmarkStart w:id="55" w:name="16._What_does_“responsibility”_mean?"/>
      <w:bookmarkEnd w:id="55"/>
      <w:r>
        <w:rPr>
          <w:sz w:val="20"/>
        </w:rPr>
        <w:t>Mitä ”vastuu” tarkoittaa?</w:t>
      </w:r>
    </w:p>
    <w:p w14:paraId="3D975787" w14:textId="3E14C9B4" w:rsidR="009B38A0" w:rsidRPr="00D57A58" w:rsidRDefault="007A75F8" w:rsidP="001E4230">
      <w:pPr>
        <w:pStyle w:val="BodyText"/>
        <w:spacing w:before="159" w:line="278" w:lineRule="auto"/>
        <w:ind w:left="0" w:right="131" w:hanging="1"/>
        <w:jc w:val="both"/>
        <w:rPr>
          <w:rFonts w:cs="Arial"/>
          <w:bCs/>
          <w:sz w:val="20"/>
          <w:szCs w:val="20"/>
        </w:rPr>
      </w:pPr>
      <w:r>
        <w:rPr>
          <w:sz w:val="20"/>
        </w:rPr>
        <w:t>Vastuu: Sidosryhmien kanssa toteutettavan vuorovaikutuksen hallintajärjestelmässä on määritelty erityisiä sidosryhmien kanssa harjoitettavaan vuorovaikutukseen liittyviä vaatimuksia ja tehtäviä, joista huolehtiminen on annettu laitoksella tiettyjen henkilöiden tehtäväksi. On tärkeää, että vastuista viestitään selkeästi, jotta jokainen ymmärtää, mitä häneltä odotetaan.</w:t>
      </w:r>
    </w:p>
    <w:p w14:paraId="4CE54B35" w14:textId="77777777" w:rsidR="008579C7" w:rsidRPr="00D57A58" w:rsidRDefault="008579C7">
      <w:pPr>
        <w:pStyle w:val="BodyText"/>
        <w:spacing w:before="159" w:line="278" w:lineRule="auto"/>
        <w:ind w:left="153" w:right="131" w:hanging="1"/>
        <w:jc w:val="both"/>
        <w:rPr>
          <w:rFonts w:cs="Arial"/>
          <w:bCs/>
          <w:sz w:val="20"/>
          <w:szCs w:val="20"/>
        </w:rPr>
      </w:pPr>
    </w:p>
    <w:p w14:paraId="257A68A4" w14:textId="77777777" w:rsidR="008579C7" w:rsidRPr="00D57A58" w:rsidRDefault="008579C7">
      <w:pPr>
        <w:pStyle w:val="BodyText"/>
        <w:spacing w:before="159" w:line="278" w:lineRule="auto"/>
        <w:ind w:left="153" w:right="131" w:hanging="1"/>
        <w:jc w:val="both"/>
        <w:rPr>
          <w:rFonts w:cs="Arial"/>
          <w:bCs/>
          <w:sz w:val="20"/>
          <w:szCs w:val="20"/>
        </w:rPr>
      </w:pPr>
    </w:p>
    <w:p w14:paraId="7205AF34" w14:textId="77777777" w:rsidR="009B38A0" w:rsidRPr="00D57A58" w:rsidRDefault="009B38A0">
      <w:pPr>
        <w:spacing w:line="278" w:lineRule="auto"/>
        <w:jc w:val="both"/>
        <w:rPr>
          <w:rFonts w:ascii="Arial" w:hAnsi="Arial" w:cs="Arial"/>
        </w:rPr>
        <w:sectPr w:rsidR="009B38A0" w:rsidRPr="00D57A58" w:rsidSect="00A245B4">
          <w:type w:val="continuous"/>
          <w:pgSz w:w="11907" w:h="16839" w:code="9"/>
          <w:pgMar w:top="1100" w:right="1000" w:bottom="960" w:left="980" w:header="0" w:footer="652" w:gutter="0"/>
          <w:cols w:space="708"/>
        </w:sectPr>
      </w:pPr>
    </w:p>
    <w:p w14:paraId="4CEB3148" w14:textId="77777777" w:rsidR="00BA099B" w:rsidRDefault="00BA099B">
      <w:pPr>
        <w:rPr>
          <w:rFonts w:ascii="Arial" w:eastAsia="Arial" w:hAnsi="Arial"/>
          <w:b/>
          <w:bCs/>
          <w:sz w:val="26"/>
          <w:szCs w:val="26"/>
        </w:rPr>
      </w:pPr>
      <w:bookmarkStart w:id="56" w:name="17.__APPENDIX_2:_TSM_SELF_ASSESSMENT_CHE"/>
      <w:bookmarkEnd w:id="56"/>
      <w:r>
        <w:br w:type="page"/>
      </w:r>
    </w:p>
    <w:p w14:paraId="5F1F63F0" w14:textId="1AC32EE8" w:rsidR="009B38A0" w:rsidRPr="00D57A58" w:rsidRDefault="007A75F8" w:rsidP="001E4230">
      <w:pPr>
        <w:pStyle w:val="Heading1"/>
        <w:ind w:left="0"/>
        <w:rPr>
          <w:rFonts w:cs="Arial"/>
          <w:b w:val="0"/>
          <w:bCs w:val="0"/>
        </w:rPr>
      </w:pPr>
      <w:r>
        <w:lastRenderedPageBreak/>
        <w:t>LIITE 2: ITSEARVIOINNIN TARKISTUSLISTA</w:t>
      </w:r>
    </w:p>
    <w:p w14:paraId="5249C661" w14:textId="77777777" w:rsidR="009B38A0" w:rsidRPr="00D57A58" w:rsidRDefault="009B38A0" w:rsidP="00A00EFC">
      <w:pPr>
        <w:pStyle w:val="BodyText"/>
        <w:spacing w:line="278" w:lineRule="auto"/>
        <w:ind w:left="152" w:right="132" w:firstLine="0"/>
        <w:jc w:val="both"/>
        <w:rPr>
          <w:rFonts w:cs="Arial"/>
          <w:sz w:val="20"/>
          <w:szCs w:val="20"/>
        </w:rPr>
      </w:pPr>
    </w:p>
    <w:p w14:paraId="7F19B759" w14:textId="689F02E6" w:rsidR="009B38A0" w:rsidRPr="00D57A58" w:rsidRDefault="007A75F8" w:rsidP="001E4230">
      <w:pPr>
        <w:rPr>
          <w:rFonts w:cs="Arial"/>
          <w:sz w:val="20"/>
          <w:szCs w:val="20"/>
        </w:rPr>
      </w:pPr>
      <w:r>
        <w:rPr>
          <w:rFonts w:ascii="Arial" w:hAnsi="Arial"/>
          <w:b/>
          <w:i/>
          <w:sz w:val="21"/>
        </w:rPr>
        <w:t>Vuorovaikutus sidosryhmien kanssa</w:t>
      </w:r>
    </w:p>
    <w:p w14:paraId="189BCB2B" w14:textId="77777777" w:rsidR="009B38A0" w:rsidRPr="00D57A58" w:rsidRDefault="009B38A0" w:rsidP="00A00EFC">
      <w:pPr>
        <w:pStyle w:val="BodyText"/>
        <w:spacing w:line="278" w:lineRule="auto"/>
        <w:ind w:left="152" w:right="132" w:firstLine="0"/>
        <w:jc w:val="both"/>
        <w:rPr>
          <w:rFonts w:cs="Arial"/>
          <w:sz w:val="20"/>
          <w:szCs w:val="20"/>
        </w:rPr>
      </w:pPr>
    </w:p>
    <w:p w14:paraId="2BCDF196" w14:textId="77777777" w:rsidR="009B38A0" w:rsidRPr="00D57A58" w:rsidRDefault="009B38A0" w:rsidP="00A00EFC">
      <w:pPr>
        <w:pStyle w:val="BodyText"/>
        <w:spacing w:line="278" w:lineRule="auto"/>
        <w:ind w:left="152" w:right="132" w:firstLine="0"/>
        <w:jc w:val="both"/>
        <w:rPr>
          <w:rFonts w:cs="Arial"/>
          <w:sz w:val="20"/>
          <w:szCs w:val="20"/>
        </w:rPr>
      </w:pPr>
    </w:p>
    <w:tbl>
      <w:tblPr>
        <w:tblStyle w:val="TableNormal1"/>
        <w:tblW w:w="10615" w:type="dxa"/>
        <w:tblInd w:w="13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1E0" w:firstRow="1" w:lastRow="1" w:firstColumn="1" w:lastColumn="1" w:noHBand="0" w:noVBand="0"/>
      </w:tblPr>
      <w:tblGrid>
        <w:gridCol w:w="2133"/>
        <w:gridCol w:w="3294"/>
        <w:gridCol w:w="1891"/>
        <w:gridCol w:w="3297"/>
      </w:tblGrid>
      <w:tr w:rsidR="00E928A6" w:rsidRPr="00D57A58" w14:paraId="33D6BA7E" w14:textId="77777777" w:rsidTr="007D3063">
        <w:trPr>
          <w:trHeight w:hRule="exact" w:val="605"/>
        </w:trPr>
        <w:tc>
          <w:tcPr>
            <w:tcW w:w="2133" w:type="dxa"/>
            <w:shd w:val="clear" w:color="auto" w:fill="CDCDCD"/>
          </w:tcPr>
          <w:p w14:paraId="710C8DD2" w14:textId="38BFE6B7" w:rsidR="00E928A6" w:rsidRPr="00D57A58" w:rsidRDefault="007D3063" w:rsidP="007D3063">
            <w:pPr>
              <w:pStyle w:val="TableParagraph"/>
              <w:spacing w:before="61"/>
              <w:ind w:left="-1"/>
              <w:rPr>
                <w:rFonts w:ascii="Arial" w:eastAsia="Arial" w:hAnsi="Arial" w:cs="Arial"/>
                <w:sz w:val="21"/>
                <w:szCs w:val="21"/>
              </w:rPr>
            </w:pPr>
            <w:r>
              <w:rPr>
                <w:rFonts w:ascii="Arial" w:hAnsi="Arial"/>
                <w:b/>
                <w:sz w:val="21"/>
              </w:rPr>
              <w:t>Tuotantolaitos/ Toimipaikka:</w:t>
            </w:r>
          </w:p>
        </w:tc>
        <w:tc>
          <w:tcPr>
            <w:tcW w:w="3294" w:type="dxa"/>
          </w:tcPr>
          <w:p w14:paraId="09A99C97" w14:textId="77777777" w:rsidR="00E928A6" w:rsidRPr="00D57A58" w:rsidRDefault="00E928A6">
            <w:pPr>
              <w:rPr>
                <w:rFonts w:ascii="Arial" w:hAnsi="Arial" w:cs="Arial"/>
              </w:rPr>
            </w:pPr>
          </w:p>
        </w:tc>
        <w:tc>
          <w:tcPr>
            <w:tcW w:w="1891" w:type="dxa"/>
            <w:shd w:val="clear" w:color="auto" w:fill="CDCDCD"/>
          </w:tcPr>
          <w:p w14:paraId="4AE90487" w14:textId="449FAB0F" w:rsidR="00E928A6" w:rsidRPr="00D57A58" w:rsidRDefault="007D3063">
            <w:pPr>
              <w:pStyle w:val="TableParagraph"/>
              <w:spacing w:before="61"/>
              <w:ind w:left="140"/>
              <w:rPr>
                <w:rFonts w:ascii="Arial" w:eastAsia="Arial" w:hAnsi="Arial" w:cs="Arial"/>
                <w:sz w:val="21"/>
                <w:szCs w:val="21"/>
              </w:rPr>
            </w:pPr>
            <w:r>
              <w:rPr>
                <w:rFonts w:ascii="Arial" w:hAnsi="Arial"/>
                <w:b/>
                <w:sz w:val="21"/>
              </w:rPr>
              <w:t>Yhtiö:</w:t>
            </w:r>
          </w:p>
        </w:tc>
        <w:tc>
          <w:tcPr>
            <w:tcW w:w="3297" w:type="dxa"/>
          </w:tcPr>
          <w:p w14:paraId="685F874E" w14:textId="77777777" w:rsidR="00E928A6" w:rsidRPr="00D57A58" w:rsidRDefault="00E928A6">
            <w:pPr>
              <w:rPr>
                <w:rFonts w:ascii="Arial" w:hAnsi="Arial" w:cs="Arial"/>
              </w:rPr>
            </w:pPr>
          </w:p>
        </w:tc>
      </w:tr>
      <w:tr w:rsidR="00E928A6" w:rsidRPr="00D57A58" w14:paraId="5FBDD66E" w14:textId="77777777" w:rsidTr="007D3063">
        <w:trPr>
          <w:trHeight w:hRule="exact" w:val="350"/>
        </w:trPr>
        <w:tc>
          <w:tcPr>
            <w:tcW w:w="2133" w:type="dxa"/>
            <w:shd w:val="clear" w:color="auto" w:fill="CDCDCD"/>
          </w:tcPr>
          <w:p w14:paraId="27FEE3C2" w14:textId="77777777" w:rsidR="00E928A6" w:rsidRPr="00D57A58" w:rsidRDefault="00E928A6">
            <w:pPr>
              <w:pStyle w:val="TableParagraph"/>
              <w:spacing w:before="47"/>
              <w:ind w:left="-1"/>
              <w:rPr>
                <w:rFonts w:ascii="Arial" w:eastAsia="Arial" w:hAnsi="Arial" w:cs="Arial"/>
                <w:sz w:val="21"/>
                <w:szCs w:val="21"/>
              </w:rPr>
            </w:pPr>
            <w:r>
              <w:rPr>
                <w:rFonts w:ascii="Arial" w:hAnsi="Arial"/>
                <w:b/>
                <w:sz w:val="21"/>
              </w:rPr>
              <w:t>Arvioija:</w:t>
            </w:r>
          </w:p>
        </w:tc>
        <w:tc>
          <w:tcPr>
            <w:tcW w:w="3294" w:type="dxa"/>
          </w:tcPr>
          <w:p w14:paraId="78745274" w14:textId="77777777" w:rsidR="00E928A6" w:rsidRPr="00D57A58" w:rsidRDefault="00E928A6">
            <w:pPr>
              <w:rPr>
                <w:rFonts w:ascii="Arial" w:hAnsi="Arial" w:cs="Arial"/>
              </w:rPr>
            </w:pPr>
          </w:p>
        </w:tc>
        <w:tc>
          <w:tcPr>
            <w:tcW w:w="1891" w:type="dxa"/>
            <w:shd w:val="clear" w:color="auto" w:fill="CDCDCD"/>
          </w:tcPr>
          <w:p w14:paraId="218C2933" w14:textId="710B24D2" w:rsidR="00E928A6" w:rsidRPr="00D57A58" w:rsidRDefault="00E928A6">
            <w:pPr>
              <w:pStyle w:val="TableParagraph"/>
              <w:spacing w:before="47"/>
              <w:ind w:left="188"/>
              <w:rPr>
                <w:rFonts w:ascii="Arial" w:eastAsia="Arial" w:hAnsi="Arial" w:cs="Arial"/>
                <w:sz w:val="21"/>
                <w:szCs w:val="21"/>
              </w:rPr>
            </w:pPr>
            <w:r>
              <w:rPr>
                <w:rFonts w:ascii="Arial" w:hAnsi="Arial"/>
                <w:b/>
                <w:sz w:val="21"/>
              </w:rPr>
              <w:t>Arviointipäivä:</w:t>
            </w:r>
          </w:p>
        </w:tc>
        <w:tc>
          <w:tcPr>
            <w:tcW w:w="3297" w:type="dxa"/>
          </w:tcPr>
          <w:p w14:paraId="19154326" w14:textId="77777777" w:rsidR="00E928A6" w:rsidRPr="00D57A58" w:rsidRDefault="00E928A6">
            <w:pPr>
              <w:rPr>
                <w:rFonts w:ascii="Arial" w:hAnsi="Arial" w:cs="Arial"/>
              </w:rPr>
            </w:pPr>
          </w:p>
        </w:tc>
      </w:tr>
    </w:tbl>
    <w:p w14:paraId="10D81AB2" w14:textId="77777777" w:rsidR="009B38A0" w:rsidRPr="00D57A58" w:rsidRDefault="009B38A0" w:rsidP="00A00EFC">
      <w:pPr>
        <w:pStyle w:val="BodyText"/>
        <w:spacing w:line="278" w:lineRule="auto"/>
        <w:ind w:left="152" w:right="132" w:firstLine="0"/>
        <w:jc w:val="both"/>
        <w:rPr>
          <w:rFonts w:cs="Arial"/>
          <w:sz w:val="20"/>
          <w:szCs w:val="20"/>
        </w:rPr>
      </w:pPr>
    </w:p>
    <w:tbl>
      <w:tblPr>
        <w:tblStyle w:val="TableNormal1"/>
        <w:tblW w:w="0" w:type="auto"/>
        <w:tblInd w:w="104" w:type="dxa"/>
        <w:tblLayout w:type="fixed"/>
        <w:tblLook w:val="01E0" w:firstRow="1" w:lastRow="1" w:firstColumn="1" w:lastColumn="1" w:noHBand="0" w:noVBand="0"/>
      </w:tblPr>
      <w:tblGrid>
        <w:gridCol w:w="6480"/>
        <w:gridCol w:w="4140"/>
      </w:tblGrid>
      <w:tr w:rsidR="009B38A0" w:rsidRPr="00D57A58" w14:paraId="41F9957A" w14:textId="77777777" w:rsidTr="00A00EFC">
        <w:trPr>
          <w:trHeight w:hRule="exact" w:val="378"/>
        </w:trPr>
        <w:tc>
          <w:tcPr>
            <w:tcW w:w="10620" w:type="dxa"/>
            <w:gridSpan w:val="2"/>
            <w:tcBorders>
              <w:top w:val="single" w:sz="4" w:space="0" w:color="auto"/>
              <w:left w:val="single" w:sz="4" w:space="0" w:color="auto"/>
              <w:bottom w:val="single" w:sz="8" w:space="0" w:color="000000"/>
              <w:right w:val="single" w:sz="4" w:space="0" w:color="auto"/>
            </w:tcBorders>
            <w:shd w:val="clear" w:color="auto" w:fill="CDCDCD"/>
          </w:tcPr>
          <w:p w14:paraId="2B06E12F" w14:textId="77777777" w:rsidR="009B38A0" w:rsidRPr="00D57A58" w:rsidRDefault="007A75F8">
            <w:pPr>
              <w:pStyle w:val="TableParagraph"/>
              <w:spacing w:before="65"/>
              <w:ind w:left="66"/>
              <w:rPr>
                <w:rFonts w:ascii="Arial" w:eastAsia="Arial" w:hAnsi="Arial" w:cs="Arial"/>
                <w:sz w:val="21"/>
                <w:szCs w:val="21"/>
              </w:rPr>
            </w:pPr>
            <w:bookmarkStart w:id="57" w:name="SUPPORTING_DOCUMENTATION_/_EVIDENCE:"/>
            <w:bookmarkEnd w:id="57"/>
            <w:r>
              <w:rPr>
                <w:rFonts w:ascii="Arial" w:hAnsi="Arial"/>
                <w:b/>
                <w:sz w:val="21"/>
              </w:rPr>
              <w:t>TODENTAVAT ASIAKIRJAT / TODISTEET:</w:t>
            </w:r>
          </w:p>
        </w:tc>
      </w:tr>
      <w:tr w:rsidR="009B38A0" w:rsidRPr="00D57A58" w14:paraId="6EEE3382" w14:textId="77777777" w:rsidTr="00A00EFC">
        <w:trPr>
          <w:trHeight w:hRule="exact" w:val="378"/>
        </w:trPr>
        <w:tc>
          <w:tcPr>
            <w:tcW w:w="6480" w:type="dxa"/>
            <w:tcBorders>
              <w:top w:val="single" w:sz="8" w:space="0" w:color="000000"/>
              <w:left w:val="single" w:sz="4" w:space="0" w:color="auto"/>
              <w:bottom w:val="single" w:sz="4" w:space="0" w:color="auto"/>
              <w:right w:val="single" w:sz="8" w:space="0" w:color="000000"/>
            </w:tcBorders>
            <w:shd w:val="clear" w:color="auto" w:fill="CDCDCD"/>
          </w:tcPr>
          <w:p w14:paraId="1EE83526" w14:textId="77777777" w:rsidR="009B38A0" w:rsidRPr="00D57A58" w:rsidRDefault="007A75F8">
            <w:pPr>
              <w:pStyle w:val="TableParagraph"/>
              <w:spacing w:before="72"/>
              <w:ind w:left="66"/>
              <w:rPr>
                <w:rFonts w:ascii="Arial" w:eastAsia="Arial" w:hAnsi="Arial" w:cs="Arial"/>
                <w:sz w:val="21"/>
                <w:szCs w:val="21"/>
              </w:rPr>
            </w:pPr>
            <w:bookmarkStart w:id="58" w:name="NAME_OF_DOCUMENT"/>
            <w:bookmarkEnd w:id="58"/>
            <w:r>
              <w:rPr>
                <w:rFonts w:ascii="Arial" w:hAnsi="Arial"/>
                <w:b/>
                <w:sz w:val="21"/>
              </w:rPr>
              <w:t>ASIAKIRJAN NIMI</w:t>
            </w:r>
          </w:p>
        </w:tc>
        <w:tc>
          <w:tcPr>
            <w:tcW w:w="4140" w:type="dxa"/>
            <w:tcBorders>
              <w:top w:val="single" w:sz="8" w:space="0" w:color="000000"/>
              <w:left w:val="single" w:sz="8" w:space="0" w:color="000000"/>
              <w:bottom w:val="single" w:sz="4" w:space="0" w:color="auto"/>
              <w:right w:val="single" w:sz="4" w:space="0" w:color="auto"/>
            </w:tcBorders>
            <w:shd w:val="clear" w:color="auto" w:fill="CDCDCD"/>
          </w:tcPr>
          <w:p w14:paraId="4D4BC5C0" w14:textId="77777777" w:rsidR="009B38A0" w:rsidRPr="00D57A58" w:rsidRDefault="007A75F8">
            <w:pPr>
              <w:pStyle w:val="TableParagraph"/>
              <w:spacing w:before="72"/>
              <w:ind w:left="102"/>
              <w:rPr>
                <w:rFonts w:ascii="Arial" w:eastAsia="Arial" w:hAnsi="Arial" w:cs="Arial"/>
                <w:sz w:val="21"/>
                <w:szCs w:val="21"/>
              </w:rPr>
            </w:pPr>
            <w:bookmarkStart w:id="59" w:name="LOCATION"/>
            <w:bookmarkEnd w:id="59"/>
            <w:r>
              <w:rPr>
                <w:rFonts w:ascii="Arial" w:hAnsi="Arial"/>
                <w:b/>
                <w:sz w:val="21"/>
              </w:rPr>
              <w:t>SIJAINTI</w:t>
            </w:r>
          </w:p>
        </w:tc>
      </w:tr>
      <w:tr w:rsidR="009B38A0" w:rsidRPr="00D57A58" w14:paraId="37E23E54" w14:textId="77777777" w:rsidTr="00A00EFC">
        <w:trPr>
          <w:trHeight w:hRule="exact" w:val="372"/>
        </w:trPr>
        <w:tc>
          <w:tcPr>
            <w:tcW w:w="6480" w:type="dxa"/>
            <w:tcBorders>
              <w:top w:val="single" w:sz="4" w:space="0" w:color="auto"/>
              <w:left w:val="single" w:sz="7" w:space="0" w:color="000000"/>
              <w:bottom w:val="single" w:sz="7" w:space="0" w:color="000000"/>
              <w:right w:val="single" w:sz="7" w:space="0" w:color="000000"/>
            </w:tcBorders>
          </w:tcPr>
          <w:p w14:paraId="433AFD7C" w14:textId="77777777" w:rsidR="009B38A0" w:rsidRPr="00D57A58" w:rsidRDefault="009B38A0">
            <w:pPr>
              <w:rPr>
                <w:rFonts w:ascii="Arial" w:hAnsi="Arial" w:cs="Arial"/>
              </w:rPr>
            </w:pPr>
          </w:p>
        </w:tc>
        <w:tc>
          <w:tcPr>
            <w:tcW w:w="4140" w:type="dxa"/>
            <w:tcBorders>
              <w:top w:val="single" w:sz="4" w:space="0" w:color="auto"/>
              <w:left w:val="single" w:sz="7" w:space="0" w:color="000000"/>
              <w:bottom w:val="single" w:sz="7" w:space="0" w:color="000000"/>
              <w:right w:val="single" w:sz="7" w:space="0" w:color="000000"/>
            </w:tcBorders>
          </w:tcPr>
          <w:p w14:paraId="491B503E" w14:textId="77777777" w:rsidR="009B38A0" w:rsidRPr="00D57A58" w:rsidRDefault="009B38A0">
            <w:pPr>
              <w:rPr>
                <w:rFonts w:ascii="Arial" w:hAnsi="Arial" w:cs="Arial"/>
              </w:rPr>
            </w:pPr>
          </w:p>
        </w:tc>
      </w:tr>
      <w:tr w:rsidR="009B38A0" w:rsidRPr="00D57A58" w14:paraId="61CD9488"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7D7DF441"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6410565A" w14:textId="77777777" w:rsidR="009B38A0" w:rsidRPr="00D57A58" w:rsidRDefault="009B38A0">
            <w:pPr>
              <w:rPr>
                <w:rFonts w:ascii="Arial" w:hAnsi="Arial" w:cs="Arial"/>
              </w:rPr>
            </w:pPr>
          </w:p>
        </w:tc>
      </w:tr>
      <w:tr w:rsidR="009B38A0" w:rsidRPr="00D57A58" w14:paraId="34272A47"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26C81D71"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661E5170" w14:textId="77777777" w:rsidR="009B38A0" w:rsidRPr="00D57A58" w:rsidRDefault="009B38A0">
            <w:pPr>
              <w:rPr>
                <w:rFonts w:ascii="Arial" w:hAnsi="Arial" w:cs="Arial"/>
              </w:rPr>
            </w:pPr>
          </w:p>
        </w:tc>
      </w:tr>
      <w:tr w:rsidR="009B38A0" w:rsidRPr="00D57A58" w14:paraId="18C2D9A1" w14:textId="77777777">
        <w:trPr>
          <w:trHeight w:hRule="exact" w:val="355"/>
        </w:trPr>
        <w:tc>
          <w:tcPr>
            <w:tcW w:w="6480" w:type="dxa"/>
            <w:tcBorders>
              <w:top w:val="single" w:sz="7" w:space="0" w:color="000000"/>
              <w:left w:val="single" w:sz="7" w:space="0" w:color="000000"/>
              <w:bottom w:val="single" w:sz="7" w:space="0" w:color="000000"/>
              <w:right w:val="single" w:sz="7" w:space="0" w:color="000000"/>
            </w:tcBorders>
          </w:tcPr>
          <w:p w14:paraId="5D8DB18B"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1FE113D7" w14:textId="77777777" w:rsidR="009B38A0" w:rsidRPr="00D57A58" w:rsidRDefault="009B38A0">
            <w:pPr>
              <w:rPr>
                <w:rFonts w:ascii="Arial" w:hAnsi="Arial" w:cs="Arial"/>
              </w:rPr>
            </w:pPr>
          </w:p>
        </w:tc>
      </w:tr>
      <w:tr w:rsidR="009B38A0" w:rsidRPr="00D57A58" w14:paraId="49543392"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0623A3A6"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2049C696" w14:textId="77777777" w:rsidR="009B38A0" w:rsidRPr="00D57A58" w:rsidRDefault="009B38A0">
            <w:pPr>
              <w:rPr>
                <w:rFonts w:ascii="Arial" w:hAnsi="Arial" w:cs="Arial"/>
              </w:rPr>
            </w:pPr>
          </w:p>
        </w:tc>
      </w:tr>
      <w:tr w:rsidR="009B38A0" w:rsidRPr="00D57A58" w14:paraId="36FA3751"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3E4B4207"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6830E626" w14:textId="77777777" w:rsidR="009B38A0" w:rsidRPr="00D57A58" w:rsidRDefault="009B38A0">
            <w:pPr>
              <w:rPr>
                <w:rFonts w:ascii="Arial" w:hAnsi="Arial" w:cs="Arial"/>
              </w:rPr>
            </w:pPr>
          </w:p>
        </w:tc>
      </w:tr>
      <w:tr w:rsidR="009B38A0" w:rsidRPr="00D57A58" w14:paraId="4623B41E"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3828ED67"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15284D21" w14:textId="77777777" w:rsidR="009B38A0" w:rsidRPr="00D57A58" w:rsidRDefault="009B38A0">
            <w:pPr>
              <w:rPr>
                <w:rFonts w:ascii="Arial" w:hAnsi="Arial" w:cs="Arial"/>
              </w:rPr>
            </w:pPr>
          </w:p>
        </w:tc>
      </w:tr>
      <w:tr w:rsidR="009B38A0" w:rsidRPr="00D57A58" w14:paraId="71E7D685" w14:textId="77777777">
        <w:trPr>
          <w:trHeight w:hRule="exact" w:val="370"/>
        </w:trPr>
        <w:tc>
          <w:tcPr>
            <w:tcW w:w="6480" w:type="dxa"/>
            <w:tcBorders>
              <w:top w:val="single" w:sz="7" w:space="0" w:color="000000"/>
              <w:left w:val="single" w:sz="7" w:space="0" w:color="000000"/>
              <w:bottom w:val="single" w:sz="7" w:space="0" w:color="000000"/>
              <w:right w:val="single" w:sz="7" w:space="0" w:color="000000"/>
            </w:tcBorders>
          </w:tcPr>
          <w:p w14:paraId="62C1C786"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3F105DB6" w14:textId="77777777" w:rsidR="009B38A0" w:rsidRPr="00D57A58" w:rsidRDefault="009B38A0">
            <w:pPr>
              <w:rPr>
                <w:rFonts w:ascii="Arial" w:hAnsi="Arial" w:cs="Arial"/>
              </w:rPr>
            </w:pPr>
          </w:p>
        </w:tc>
      </w:tr>
    </w:tbl>
    <w:p w14:paraId="1C089523" w14:textId="77777777" w:rsidR="009B38A0" w:rsidRPr="00D57A58" w:rsidRDefault="009B38A0" w:rsidP="00F24820">
      <w:pPr>
        <w:pStyle w:val="BodyText"/>
        <w:spacing w:line="278" w:lineRule="auto"/>
        <w:ind w:left="152" w:right="132" w:firstLine="0"/>
        <w:jc w:val="both"/>
        <w:rPr>
          <w:rFonts w:cs="Arial"/>
          <w:sz w:val="20"/>
          <w:szCs w:val="20"/>
        </w:rPr>
      </w:pPr>
    </w:p>
    <w:p w14:paraId="0F8731C4" w14:textId="77777777" w:rsidR="00F24820" w:rsidRPr="00D57A58" w:rsidRDefault="00F24820" w:rsidP="00F24820">
      <w:pPr>
        <w:pStyle w:val="BodyText"/>
        <w:spacing w:line="278" w:lineRule="auto"/>
        <w:ind w:left="152" w:right="132"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19"/>
        <w:gridCol w:w="2268"/>
        <w:gridCol w:w="2835"/>
        <w:gridCol w:w="2409"/>
      </w:tblGrid>
      <w:tr w:rsidR="00F24820" w:rsidRPr="00D57A58" w14:paraId="4AB26240" w14:textId="77777777" w:rsidTr="00CA4578">
        <w:trPr>
          <w:trHeight w:hRule="exact" w:val="365"/>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508CF57B" w14:textId="77777777" w:rsidR="00F24820" w:rsidRPr="00D57A58" w:rsidRDefault="00F24820" w:rsidP="00F24820">
            <w:pPr>
              <w:spacing w:before="74"/>
              <w:ind w:left="-1"/>
              <w:rPr>
                <w:rFonts w:ascii="Arial" w:eastAsia="Arial" w:hAnsi="Arial" w:cs="Arial"/>
                <w:sz w:val="20"/>
                <w:szCs w:val="20"/>
              </w:rPr>
            </w:pPr>
            <w:r>
              <w:rPr>
                <w:rFonts w:ascii="Arial" w:hAnsi="Arial"/>
                <w:b/>
                <w:sz w:val="20"/>
              </w:rPr>
              <w:t>Haastateltavat:</w:t>
            </w:r>
          </w:p>
        </w:tc>
      </w:tr>
      <w:tr w:rsidR="00F24820" w:rsidRPr="00D57A58" w14:paraId="454EAD2F" w14:textId="77777777" w:rsidTr="00CA4578">
        <w:trPr>
          <w:trHeight w:hRule="exact" w:val="362"/>
        </w:trPr>
        <w:tc>
          <w:tcPr>
            <w:tcW w:w="3119" w:type="dxa"/>
            <w:tcBorders>
              <w:top w:val="single" w:sz="8" w:space="0" w:color="000000"/>
              <w:left w:val="single" w:sz="4" w:space="0" w:color="auto"/>
              <w:bottom w:val="single" w:sz="4" w:space="0" w:color="auto"/>
              <w:right w:val="single" w:sz="8" w:space="0" w:color="000000"/>
            </w:tcBorders>
            <w:shd w:val="clear" w:color="auto" w:fill="CDCDCD"/>
          </w:tcPr>
          <w:p w14:paraId="387000AD" w14:textId="77777777" w:rsidR="00F24820" w:rsidRPr="00D57A58" w:rsidRDefault="00F24820" w:rsidP="00F24820">
            <w:pPr>
              <w:spacing w:before="66"/>
              <w:ind w:left="-1"/>
              <w:rPr>
                <w:rFonts w:ascii="Arial" w:eastAsia="Arial" w:hAnsi="Arial" w:cs="Arial"/>
                <w:sz w:val="20"/>
                <w:szCs w:val="20"/>
              </w:rPr>
            </w:pPr>
            <w:r>
              <w:rPr>
                <w:rFonts w:ascii="Arial" w:hAnsi="Arial"/>
                <w:b/>
                <w:sz w:val="20"/>
              </w:rPr>
              <w:t>NIMI</w:t>
            </w:r>
          </w:p>
        </w:tc>
        <w:tc>
          <w:tcPr>
            <w:tcW w:w="2268" w:type="dxa"/>
            <w:tcBorders>
              <w:top w:val="single" w:sz="8" w:space="0" w:color="000000"/>
              <w:left w:val="single" w:sz="8" w:space="0" w:color="000000"/>
              <w:bottom w:val="single" w:sz="4" w:space="0" w:color="auto"/>
              <w:right w:val="single" w:sz="8" w:space="0" w:color="000000"/>
            </w:tcBorders>
            <w:shd w:val="clear" w:color="auto" w:fill="CDCDCD"/>
          </w:tcPr>
          <w:p w14:paraId="3BD6B501" w14:textId="77777777" w:rsidR="00F24820" w:rsidRPr="00D57A58" w:rsidRDefault="00F24820" w:rsidP="00F24820">
            <w:pPr>
              <w:spacing w:before="66"/>
              <w:ind w:left="99"/>
              <w:rPr>
                <w:rFonts w:ascii="Arial" w:eastAsia="Arial" w:hAnsi="Arial" w:cs="Arial"/>
                <w:sz w:val="20"/>
                <w:szCs w:val="20"/>
              </w:rPr>
            </w:pPr>
            <w:r>
              <w:rPr>
                <w:rFonts w:ascii="Arial" w:hAnsi="Arial"/>
                <w:b/>
                <w:sz w:val="20"/>
              </w:rPr>
              <w:t>TEHTÄVÄ</w:t>
            </w:r>
          </w:p>
        </w:tc>
        <w:tc>
          <w:tcPr>
            <w:tcW w:w="2835" w:type="dxa"/>
            <w:tcBorders>
              <w:top w:val="single" w:sz="8" w:space="0" w:color="000000"/>
              <w:left w:val="single" w:sz="8" w:space="0" w:color="000000"/>
              <w:bottom w:val="single" w:sz="4" w:space="0" w:color="auto"/>
              <w:right w:val="single" w:sz="8" w:space="0" w:color="000000"/>
            </w:tcBorders>
            <w:shd w:val="clear" w:color="auto" w:fill="CDCDCD"/>
          </w:tcPr>
          <w:p w14:paraId="36EABE22" w14:textId="77777777" w:rsidR="00F24820" w:rsidRPr="00D57A58" w:rsidRDefault="00F24820" w:rsidP="00F24820">
            <w:pPr>
              <w:spacing w:before="66"/>
              <w:ind w:left="99"/>
              <w:rPr>
                <w:rFonts w:ascii="Arial" w:eastAsia="Arial" w:hAnsi="Arial" w:cs="Arial"/>
                <w:sz w:val="20"/>
                <w:szCs w:val="20"/>
              </w:rPr>
            </w:pPr>
            <w:r>
              <w:rPr>
                <w:rFonts w:ascii="Arial" w:hAnsi="Arial"/>
                <w:b/>
                <w:sz w:val="20"/>
              </w:rPr>
              <w:t>NIMI</w:t>
            </w:r>
          </w:p>
        </w:tc>
        <w:tc>
          <w:tcPr>
            <w:tcW w:w="2409" w:type="dxa"/>
            <w:tcBorders>
              <w:top w:val="single" w:sz="8" w:space="0" w:color="000000"/>
              <w:left w:val="single" w:sz="8" w:space="0" w:color="000000"/>
              <w:bottom w:val="single" w:sz="4" w:space="0" w:color="auto"/>
              <w:right w:val="single" w:sz="4" w:space="0" w:color="auto"/>
            </w:tcBorders>
            <w:shd w:val="clear" w:color="auto" w:fill="CDCDCD"/>
          </w:tcPr>
          <w:p w14:paraId="668CDEDD" w14:textId="77777777" w:rsidR="00F24820" w:rsidRPr="00D57A58" w:rsidRDefault="00F24820" w:rsidP="00F24820">
            <w:pPr>
              <w:spacing w:before="66"/>
              <w:ind w:left="102"/>
              <w:rPr>
                <w:rFonts w:ascii="Arial" w:eastAsia="Arial" w:hAnsi="Arial" w:cs="Arial"/>
                <w:sz w:val="20"/>
                <w:szCs w:val="20"/>
              </w:rPr>
            </w:pPr>
            <w:r>
              <w:rPr>
                <w:rFonts w:ascii="Arial" w:hAnsi="Arial"/>
                <w:b/>
                <w:sz w:val="20"/>
              </w:rPr>
              <w:t>TEHTÄVÄ</w:t>
            </w:r>
          </w:p>
        </w:tc>
      </w:tr>
      <w:tr w:rsidR="00F24820" w:rsidRPr="00D57A58" w14:paraId="355140B2" w14:textId="77777777" w:rsidTr="00CA4578">
        <w:trPr>
          <w:trHeight w:hRule="exact" w:val="372"/>
        </w:trPr>
        <w:tc>
          <w:tcPr>
            <w:tcW w:w="3119" w:type="dxa"/>
            <w:tcBorders>
              <w:top w:val="single" w:sz="7" w:space="0" w:color="000000"/>
              <w:left w:val="single" w:sz="7" w:space="0" w:color="000000"/>
              <w:bottom w:val="single" w:sz="7" w:space="0" w:color="000000"/>
              <w:right w:val="single" w:sz="7" w:space="0" w:color="000000"/>
            </w:tcBorders>
          </w:tcPr>
          <w:p w14:paraId="7656C94D" w14:textId="77777777" w:rsidR="00F24820" w:rsidRPr="00D57A58" w:rsidRDefault="00F24820" w:rsidP="00F24820">
            <w:pPr>
              <w:rPr>
                <w:rFonts w:ascii="Arial" w:hAnsi="Arial" w:cs="Arial"/>
              </w:rPr>
            </w:pPr>
          </w:p>
        </w:tc>
        <w:tc>
          <w:tcPr>
            <w:tcW w:w="2268" w:type="dxa"/>
            <w:tcBorders>
              <w:top w:val="single" w:sz="7" w:space="0" w:color="000000"/>
              <w:left w:val="single" w:sz="7" w:space="0" w:color="000000"/>
              <w:bottom w:val="single" w:sz="7" w:space="0" w:color="000000"/>
              <w:right w:val="single" w:sz="7" w:space="0" w:color="000000"/>
            </w:tcBorders>
          </w:tcPr>
          <w:p w14:paraId="7A757805" w14:textId="77777777" w:rsidR="00F24820" w:rsidRPr="00D57A58" w:rsidRDefault="00F24820" w:rsidP="00F24820">
            <w:pPr>
              <w:rPr>
                <w:rFonts w:ascii="Arial" w:hAnsi="Arial" w:cs="Arial"/>
              </w:rPr>
            </w:pPr>
          </w:p>
        </w:tc>
        <w:tc>
          <w:tcPr>
            <w:tcW w:w="2835" w:type="dxa"/>
            <w:tcBorders>
              <w:top w:val="single" w:sz="7" w:space="0" w:color="000000"/>
              <w:left w:val="single" w:sz="7" w:space="0" w:color="000000"/>
              <w:bottom w:val="single" w:sz="7" w:space="0" w:color="000000"/>
              <w:right w:val="single" w:sz="7" w:space="0" w:color="000000"/>
            </w:tcBorders>
          </w:tcPr>
          <w:p w14:paraId="078A4AFC" w14:textId="77777777" w:rsidR="00F24820" w:rsidRPr="00D57A58" w:rsidRDefault="00F24820" w:rsidP="00F24820">
            <w:pPr>
              <w:rPr>
                <w:rFonts w:ascii="Arial" w:hAnsi="Arial" w:cs="Arial"/>
              </w:rPr>
            </w:pPr>
          </w:p>
        </w:tc>
        <w:tc>
          <w:tcPr>
            <w:tcW w:w="2409" w:type="dxa"/>
            <w:tcBorders>
              <w:top w:val="single" w:sz="7" w:space="0" w:color="000000"/>
              <w:left w:val="single" w:sz="7" w:space="0" w:color="000000"/>
              <w:bottom w:val="single" w:sz="7" w:space="0" w:color="000000"/>
              <w:right w:val="single" w:sz="7" w:space="0" w:color="000000"/>
            </w:tcBorders>
          </w:tcPr>
          <w:p w14:paraId="5F6B6010" w14:textId="77777777" w:rsidR="00F24820" w:rsidRPr="00D57A58" w:rsidRDefault="00F24820" w:rsidP="00F24820">
            <w:pPr>
              <w:rPr>
                <w:rFonts w:ascii="Arial" w:hAnsi="Arial" w:cs="Arial"/>
              </w:rPr>
            </w:pPr>
          </w:p>
        </w:tc>
      </w:tr>
      <w:tr w:rsidR="00F24820" w:rsidRPr="00D57A58" w14:paraId="6F630838" w14:textId="77777777" w:rsidTr="00CA4578">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092BC250" w14:textId="77777777" w:rsidR="00F24820" w:rsidRPr="00D57A58" w:rsidRDefault="00F24820" w:rsidP="00F24820">
            <w:pPr>
              <w:rPr>
                <w:rFonts w:ascii="Arial" w:hAnsi="Arial" w:cs="Arial"/>
              </w:rPr>
            </w:pPr>
          </w:p>
        </w:tc>
        <w:tc>
          <w:tcPr>
            <w:tcW w:w="2268" w:type="dxa"/>
            <w:tcBorders>
              <w:top w:val="single" w:sz="7" w:space="0" w:color="000000"/>
              <w:left w:val="single" w:sz="7" w:space="0" w:color="000000"/>
              <w:bottom w:val="single" w:sz="7" w:space="0" w:color="000000"/>
              <w:right w:val="single" w:sz="7" w:space="0" w:color="000000"/>
            </w:tcBorders>
          </w:tcPr>
          <w:p w14:paraId="6ECA1BC6" w14:textId="77777777" w:rsidR="00F24820" w:rsidRPr="00D57A58" w:rsidRDefault="00F24820" w:rsidP="00F24820">
            <w:pPr>
              <w:rPr>
                <w:rFonts w:ascii="Arial" w:hAnsi="Arial" w:cs="Arial"/>
              </w:rPr>
            </w:pPr>
          </w:p>
        </w:tc>
        <w:tc>
          <w:tcPr>
            <w:tcW w:w="2835" w:type="dxa"/>
            <w:tcBorders>
              <w:top w:val="single" w:sz="7" w:space="0" w:color="000000"/>
              <w:left w:val="single" w:sz="7" w:space="0" w:color="000000"/>
              <w:bottom w:val="single" w:sz="7" w:space="0" w:color="000000"/>
              <w:right w:val="single" w:sz="7" w:space="0" w:color="000000"/>
            </w:tcBorders>
          </w:tcPr>
          <w:p w14:paraId="5A987B48" w14:textId="77777777" w:rsidR="00F24820" w:rsidRPr="00D57A58" w:rsidRDefault="00F24820" w:rsidP="00F24820">
            <w:pPr>
              <w:rPr>
                <w:rFonts w:ascii="Arial" w:hAnsi="Arial" w:cs="Arial"/>
              </w:rPr>
            </w:pPr>
          </w:p>
        </w:tc>
        <w:tc>
          <w:tcPr>
            <w:tcW w:w="2409" w:type="dxa"/>
            <w:tcBorders>
              <w:top w:val="single" w:sz="7" w:space="0" w:color="000000"/>
              <w:left w:val="single" w:sz="7" w:space="0" w:color="000000"/>
              <w:bottom w:val="single" w:sz="7" w:space="0" w:color="000000"/>
              <w:right w:val="single" w:sz="7" w:space="0" w:color="000000"/>
            </w:tcBorders>
          </w:tcPr>
          <w:p w14:paraId="26BE58D7" w14:textId="77777777" w:rsidR="00F24820" w:rsidRPr="00D57A58" w:rsidRDefault="00F24820" w:rsidP="00F24820">
            <w:pPr>
              <w:rPr>
                <w:rFonts w:ascii="Arial" w:hAnsi="Arial" w:cs="Arial"/>
              </w:rPr>
            </w:pPr>
          </w:p>
        </w:tc>
      </w:tr>
      <w:tr w:rsidR="00F24820" w:rsidRPr="00D57A58" w14:paraId="6DF22F65" w14:textId="77777777" w:rsidTr="00CA4578">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453F3D8F" w14:textId="77777777" w:rsidR="00F24820" w:rsidRPr="00D57A58" w:rsidRDefault="00F24820" w:rsidP="00F24820">
            <w:pPr>
              <w:rPr>
                <w:rFonts w:ascii="Arial" w:hAnsi="Arial" w:cs="Arial"/>
              </w:rPr>
            </w:pPr>
          </w:p>
        </w:tc>
        <w:tc>
          <w:tcPr>
            <w:tcW w:w="2268" w:type="dxa"/>
            <w:tcBorders>
              <w:top w:val="single" w:sz="7" w:space="0" w:color="000000"/>
              <w:left w:val="single" w:sz="7" w:space="0" w:color="000000"/>
              <w:bottom w:val="single" w:sz="7" w:space="0" w:color="000000"/>
              <w:right w:val="single" w:sz="7" w:space="0" w:color="000000"/>
            </w:tcBorders>
          </w:tcPr>
          <w:p w14:paraId="26298279" w14:textId="77777777" w:rsidR="00F24820" w:rsidRPr="00D57A58" w:rsidRDefault="00F24820" w:rsidP="00F24820">
            <w:pPr>
              <w:rPr>
                <w:rFonts w:ascii="Arial" w:hAnsi="Arial" w:cs="Arial"/>
              </w:rPr>
            </w:pPr>
          </w:p>
        </w:tc>
        <w:tc>
          <w:tcPr>
            <w:tcW w:w="2835" w:type="dxa"/>
            <w:tcBorders>
              <w:top w:val="single" w:sz="7" w:space="0" w:color="000000"/>
              <w:left w:val="single" w:sz="7" w:space="0" w:color="000000"/>
              <w:bottom w:val="single" w:sz="7" w:space="0" w:color="000000"/>
              <w:right w:val="single" w:sz="7" w:space="0" w:color="000000"/>
            </w:tcBorders>
          </w:tcPr>
          <w:p w14:paraId="217F2889" w14:textId="77777777" w:rsidR="00F24820" w:rsidRPr="00D57A58" w:rsidRDefault="00F24820" w:rsidP="00F24820">
            <w:pPr>
              <w:rPr>
                <w:rFonts w:ascii="Arial" w:hAnsi="Arial" w:cs="Arial"/>
              </w:rPr>
            </w:pPr>
          </w:p>
        </w:tc>
        <w:tc>
          <w:tcPr>
            <w:tcW w:w="2409" w:type="dxa"/>
            <w:tcBorders>
              <w:top w:val="single" w:sz="7" w:space="0" w:color="000000"/>
              <w:left w:val="single" w:sz="7" w:space="0" w:color="000000"/>
              <w:bottom w:val="single" w:sz="7" w:space="0" w:color="000000"/>
              <w:right w:val="single" w:sz="7" w:space="0" w:color="000000"/>
            </w:tcBorders>
          </w:tcPr>
          <w:p w14:paraId="2642DBAC" w14:textId="77777777" w:rsidR="00F24820" w:rsidRPr="00D57A58" w:rsidRDefault="00F24820" w:rsidP="00F24820">
            <w:pPr>
              <w:rPr>
                <w:rFonts w:ascii="Arial" w:hAnsi="Arial" w:cs="Arial"/>
              </w:rPr>
            </w:pPr>
          </w:p>
        </w:tc>
      </w:tr>
      <w:tr w:rsidR="00F24820" w:rsidRPr="00D57A58" w14:paraId="78B5B5D7" w14:textId="77777777" w:rsidTr="00CA4578">
        <w:trPr>
          <w:trHeight w:hRule="exact" w:val="370"/>
        </w:trPr>
        <w:tc>
          <w:tcPr>
            <w:tcW w:w="3119" w:type="dxa"/>
            <w:tcBorders>
              <w:top w:val="single" w:sz="7" w:space="0" w:color="000000"/>
              <w:left w:val="single" w:sz="7" w:space="0" w:color="000000"/>
              <w:bottom w:val="single" w:sz="7" w:space="0" w:color="000000"/>
              <w:right w:val="single" w:sz="7" w:space="0" w:color="000000"/>
            </w:tcBorders>
          </w:tcPr>
          <w:p w14:paraId="7F1134B1" w14:textId="77777777" w:rsidR="00F24820" w:rsidRPr="00D57A58" w:rsidRDefault="00F24820" w:rsidP="00F24820">
            <w:pPr>
              <w:rPr>
                <w:rFonts w:ascii="Arial" w:hAnsi="Arial" w:cs="Arial"/>
              </w:rPr>
            </w:pPr>
          </w:p>
        </w:tc>
        <w:tc>
          <w:tcPr>
            <w:tcW w:w="2268" w:type="dxa"/>
            <w:tcBorders>
              <w:top w:val="single" w:sz="7" w:space="0" w:color="000000"/>
              <w:left w:val="single" w:sz="7" w:space="0" w:color="000000"/>
              <w:bottom w:val="single" w:sz="7" w:space="0" w:color="000000"/>
              <w:right w:val="single" w:sz="7" w:space="0" w:color="000000"/>
            </w:tcBorders>
          </w:tcPr>
          <w:p w14:paraId="521F6602" w14:textId="77777777" w:rsidR="00F24820" w:rsidRPr="00D57A58" w:rsidRDefault="00F24820" w:rsidP="00F24820">
            <w:pPr>
              <w:rPr>
                <w:rFonts w:ascii="Arial" w:hAnsi="Arial" w:cs="Arial"/>
              </w:rPr>
            </w:pPr>
          </w:p>
        </w:tc>
        <w:tc>
          <w:tcPr>
            <w:tcW w:w="2835" w:type="dxa"/>
            <w:tcBorders>
              <w:top w:val="single" w:sz="7" w:space="0" w:color="000000"/>
              <w:left w:val="single" w:sz="7" w:space="0" w:color="000000"/>
              <w:bottom w:val="single" w:sz="7" w:space="0" w:color="000000"/>
              <w:right w:val="single" w:sz="7" w:space="0" w:color="000000"/>
            </w:tcBorders>
          </w:tcPr>
          <w:p w14:paraId="1999305F" w14:textId="77777777" w:rsidR="00F24820" w:rsidRPr="00D57A58" w:rsidRDefault="00F24820" w:rsidP="00F24820">
            <w:pPr>
              <w:rPr>
                <w:rFonts w:ascii="Arial" w:hAnsi="Arial" w:cs="Arial"/>
              </w:rPr>
            </w:pPr>
          </w:p>
        </w:tc>
        <w:tc>
          <w:tcPr>
            <w:tcW w:w="2409" w:type="dxa"/>
            <w:tcBorders>
              <w:top w:val="single" w:sz="7" w:space="0" w:color="000000"/>
              <w:left w:val="single" w:sz="7" w:space="0" w:color="000000"/>
              <w:bottom w:val="single" w:sz="7" w:space="0" w:color="000000"/>
              <w:right w:val="single" w:sz="7" w:space="0" w:color="000000"/>
            </w:tcBorders>
          </w:tcPr>
          <w:p w14:paraId="24E17798" w14:textId="77777777" w:rsidR="00F24820" w:rsidRPr="00D57A58" w:rsidRDefault="00F24820" w:rsidP="00F24820">
            <w:pPr>
              <w:rPr>
                <w:rFonts w:ascii="Arial" w:hAnsi="Arial" w:cs="Arial"/>
              </w:rPr>
            </w:pPr>
          </w:p>
        </w:tc>
      </w:tr>
    </w:tbl>
    <w:p w14:paraId="031FC98E" w14:textId="77777777" w:rsidR="001E4230" w:rsidRDefault="001E4230">
      <w:pPr>
        <w:rPr>
          <w:rFonts w:ascii="Arial" w:hAnsi="Arial" w:cs="Arial"/>
        </w:rPr>
      </w:pPr>
    </w:p>
    <w:p w14:paraId="632BA12F" w14:textId="77777777" w:rsidR="001E4230" w:rsidRDefault="001E4230">
      <w:pPr>
        <w:rPr>
          <w:rFonts w:ascii="Arial" w:hAnsi="Arial" w:cs="Arial"/>
        </w:rPr>
      </w:pPr>
      <w:r>
        <w:br w:type="page"/>
      </w:r>
    </w:p>
    <w:p w14:paraId="5EF5B423" w14:textId="7583FA70" w:rsidR="001E4230" w:rsidRDefault="001E4230">
      <w:pPr>
        <w:rPr>
          <w:rFonts w:ascii="Arial" w:hAnsi="Arial" w:cs="Arial"/>
        </w:rPr>
      </w:pPr>
    </w:p>
    <w:p w14:paraId="3497342C" w14:textId="77777777" w:rsidR="009B38A0" w:rsidRPr="001E4230" w:rsidRDefault="009B38A0" w:rsidP="001E4230">
      <w:pPr>
        <w:rPr>
          <w:rFonts w:ascii="Arial" w:hAnsi="Arial" w:cs="Arial"/>
        </w:rPr>
        <w:sectPr w:rsidR="009B38A0" w:rsidRPr="001E4230" w:rsidSect="00A245B4">
          <w:type w:val="continuous"/>
          <w:pgSz w:w="11907" w:h="16839" w:code="9"/>
          <w:pgMar w:top="1180" w:right="660" w:bottom="960" w:left="660" w:header="0" w:footer="652" w:gutter="0"/>
          <w:cols w:space="708"/>
        </w:sectPr>
      </w:pPr>
    </w:p>
    <w:p w14:paraId="130C7DC1" w14:textId="486B9370" w:rsidR="009B38A0" w:rsidRPr="00D57A58" w:rsidRDefault="009B38A0">
      <w:pPr>
        <w:spacing w:before="13" w:line="60" w:lineRule="exact"/>
        <w:rPr>
          <w:rFonts w:ascii="Arial" w:hAnsi="Arial" w:cs="Arial"/>
          <w:sz w:val="6"/>
          <w:szCs w:val="6"/>
        </w:rPr>
      </w:pPr>
    </w:p>
    <w:tbl>
      <w:tblPr>
        <w:tblStyle w:val="TableNormal1"/>
        <w:tblW w:w="10507" w:type="dxa"/>
        <w:tblInd w:w="417" w:type="dxa"/>
        <w:tblLayout w:type="fixed"/>
        <w:tblLook w:val="01E0" w:firstRow="1" w:lastRow="1" w:firstColumn="1" w:lastColumn="1" w:noHBand="0" w:noVBand="0"/>
      </w:tblPr>
      <w:tblGrid>
        <w:gridCol w:w="849"/>
        <w:gridCol w:w="3470"/>
        <w:gridCol w:w="575"/>
        <w:gridCol w:w="575"/>
        <w:gridCol w:w="758"/>
        <w:gridCol w:w="4280"/>
      </w:tblGrid>
      <w:tr w:rsidR="009B38A0" w:rsidRPr="00D57A58" w14:paraId="748F709E" w14:textId="77777777" w:rsidTr="00B3166B">
        <w:trPr>
          <w:trHeight w:hRule="exact" w:val="604"/>
        </w:trPr>
        <w:tc>
          <w:tcPr>
            <w:tcW w:w="849" w:type="dxa"/>
            <w:tcBorders>
              <w:top w:val="single" w:sz="7" w:space="0" w:color="000000"/>
              <w:left w:val="single" w:sz="7" w:space="0" w:color="000000"/>
              <w:bottom w:val="single" w:sz="7" w:space="0" w:color="000000"/>
              <w:right w:val="single" w:sz="7" w:space="0" w:color="000000"/>
            </w:tcBorders>
            <w:shd w:val="clear" w:color="auto" w:fill="CDCDCD"/>
          </w:tcPr>
          <w:p w14:paraId="61412330" w14:textId="77777777" w:rsidR="009B38A0" w:rsidRPr="00D57A58" w:rsidRDefault="009B38A0">
            <w:pPr>
              <w:rPr>
                <w:rFonts w:ascii="Arial" w:hAnsi="Arial" w:cs="Arial"/>
                <w:sz w:val="16"/>
                <w:szCs w:val="16"/>
              </w:rPr>
            </w:pPr>
          </w:p>
        </w:tc>
        <w:tc>
          <w:tcPr>
            <w:tcW w:w="3470" w:type="dxa"/>
            <w:tcBorders>
              <w:top w:val="single" w:sz="7" w:space="0" w:color="000000"/>
              <w:left w:val="single" w:sz="7" w:space="0" w:color="000000"/>
              <w:bottom w:val="single" w:sz="7" w:space="0" w:color="000000"/>
              <w:right w:val="single" w:sz="7" w:space="0" w:color="000000"/>
            </w:tcBorders>
            <w:shd w:val="clear" w:color="auto" w:fill="CDCDCD"/>
          </w:tcPr>
          <w:p w14:paraId="1AEFCC9F" w14:textId="77777777" w:rsidR="009B38A0" w:rsidRPr="00D57A58" w:rsidRDefault="009B38A0" w:rsidP="00BD4A72">
            <w:pPr>
              <w:pStyle w:val="TableParagraph"/>
              <w:spacing w:before="11" w:line="200" w:lineRule="exact"/>
              <w:jc w:val="center"/>
              <w:rPr>
                <w:rFonts w:ascii="Arial" w:hAnsi="Arial" w:cs="Arial"/>
                <w:sz w:val="18"/>
                <w:szCs w:val="18"/>
              </w:rPr>
            </w:pPr>
          </w:p>
          <w:p w14:paraId="7C899D9D" w14:textId="77777777" w:rsidR="009B38A0" w:rsidRPr="00D57A58" w:rsidRDefault="007A75F8" w:rsidP="00BD4A72">
            <w:pPr>
              <w:pStyle w:val="TableParagraph"/>
              <w:ind w:left="851" w:right="924"/>
              <w:jc w:val="center"/>
              <w:rPr>
                <w:rFonts w:ascii="Arial" w:eastAsia="Arial" w:hAnsi="Arial" w:cs="Arial"/>
                <w:sz w:val="18"/>
                <w:szCs w:val="18"/>
              </w:rPr>
            </w:pPr>
            <w:r>
              <w:rPr>
                <w:rFonts w:ascii="Arial" w:hAnsi="Arial"/>
                <w:b/>
                <w:sz w:val="18"/>
              </w:rPr>
              <w:t>Kysymys</w:t>
            </w:r>
          </w:p>
        </w:tc>
        <w:tc>
          <w:tcPr>
            <w:tcW w:w="575" w:type="dxa"/>
            <w:tcBorders>
              <w:top w:val="single" w:sz="7" w:space="0" w:color="000000"/>
              <w:left w:val="single" w:sz="7" w:space="0" w:color="000000"/>
              <w:bottom w:val="single" w:sz="7" w:space="0" w:color="000000"/>
              <w:right w:val="single" w:sz="7" w:space="0" w:color="000000"/>
            </w:tcBorders>
            <w:shd w:val="clear" w:color="auto" w:fill="CDCDCD"/>
          </w:tcPr>
          <w:p w14:paraId="46709688" w14:textId="77777777" w:rsidR="009B38A0" w:rsidRPr="00D57A58" w:rsidRDefault="009B38A0" w:rsidP="00BD4A72">
            <w:pPr>
              <w:pStyle w:val="TableParagraph"/>
              <w:spacing w:before="11" w:line="200" w:lineRule="exact"/>
              <w:jc w:val="center"/>
              <w:rPr>
                <w:rFonts w:ascii="Arial" w:hAnsi="Arial" w:cs="Arial"/>
                <w:sz w:val="18"/>
                <w:szCs w:val="18"/>
              </w:rPr>
            </w:pPr>
          </w:p>
          <w:p w14:paraId="684BBB0B" w14:textId="77777777" w:rsidR="009B38A0" w:rsidRPr="00D57A58" w:rsidRDefault="007A75F8" w:rsidP="00BD4A72">
            <w:pPr>
              <w:pStyle w:val="TableParagraph"/>
              <w:jc w:val="center"/>
              <w:rPr>
                <w:rFonts w:ascii="Arial" w:eastAsia="Arial" w:hAnsi="Arial" w:cs="Arial"/>
                <w:sz w:val="18"/>
                <w:szCs w:val="18"/>
              </w:rPr>
            </w:pPr>
            <w:r>
              <w:rPr>
                <w:rFonts w:ascii="Arial" w:hAnsi="Arial"/>
                <w:b/>
                <w:sz w:val="18"/>
              </w:rPr>
              <w:t>Kyllä</w:t>
            </w:r>
          </w:p>
        </w:tc>
        <w:tc>
          <w:tcPr>
            <w:tcW w:w="575" w:type="dxa"/>
            <w:tcBorders>
              <w:top w:val="single" w:sz="7" w:space="0" w:color="000000"/>
              <w:left w:val="single" w:sz="7" w:space="0" w:color="000000"/>
              <w:bottom w:val="single" w:sz="7" w:space="0" w:color="000000"/>
              <w:right w:val="single" w:sz="7" w:space="0" w:color="000000"/>
            </w:tcBorders>
            <w:shd w:val="clear" w:color="auto" w:fill="CDCDCD"/>
          </w:tcPr>
          <w:p w14:paraId="3C537475" w14:textId="77777777" w:rsidR="009B38A0" w:rsidRPr="00D57A58" w:rsidRDefault="009B38A0" w:rsidP="00BD4A72">
            <w:pPr>
              <w:pStyle w:val="TableParagraph"/>
              <w:spacing w:before="11" w:line="200" w:lineRule="exact"/>
              <w:jc w:val="center"/>
              <w:rPr>
                <w:rFonts w:ascii="Arial" w:hAnsi="Arial" w:cs="Arial"/>
                <w:sz w:val="18"/>
                <w:szCs w:val="18"/>
              </w:rPr>
            </w:pPr>
          </w:p>
          <w:p w14:paraId="68A76FB6" w14:textId="77777777" w:rsidR="009B38A0" w:rsidRPr="00D57A58" w:rsidRDefault="007A75F8" w:rsidP="00BD4A72">
            <w:pPr>
              <w:pStyle w:val="TableParagraph"/>
              <w:ind w:left="59"/>
              <w:jc w:val="center"/>
              <w:rPr>
                <w:rFonts w:ascii="Arial" w:eastAsia="Arial" w:hAnsi="Arial" w:cs="Arial"/>
                <w:sz w:val="18"/>
                <w:szCs w:val="18"/>
              </w:rPr>
            </w:pPr>
            <w:r>
              <w:rPr>
                <w:rFonts w:ascii="Arial" w:hAnsi="Arial"/>
                <w:b/>
                <w:sz w:val="18"/>
              </w:rPr>
              <w:t>Ei</w:t>
            </w:r>
          </w:p>
        </w:tc>
        <w:tc>
          <w:tcPr>
            <w:tcW w:w="758" w:type="dxa"/>
            <w:tcBorders>
              <w:top w:val="single" w:sz="7" w:space="0" w:color="000000"/>
              <w:left w:val="single" w:sz="7" w:space="0" w:color="000000"/>
              <w:bottom w:val="single" w:sz="7" w:space="0" w:color="000000"/>
              <w:right w:val="single" w:sz="7" w:space="0" w:color="000000"/>
            </w:tcBorders>
            <w:shd w:val="clear" w:color="auto" w:fill="CDCDCD"/>
          </w:tcPr>
          <w:p w14:paraId="7A7596B2" w14:textId="77777777" w:rsidR="009B38A0" w:rsidRPr="00D57A58" w:rsidRDefault="009B38A0" w:rsidP="00BD4A72">
            <w:pPr>
              <w:pStyle w:val="TableParagraph"/>
              <w:spacing w:before="11" w:line="200" w:lineRule="exact"/>
              <w:jc w:val="center"/>
              <w:rPr>
                <w:rFonts w:ascii="Arial" w:hAnsi="Arial" w:cs="Arial"/>
                <w:sz w:val="18"/>
                <w:szCs w:val="18"/>
              </w:rPr>
            </w:pPr>
          </w:p>
          <w:p w14:paraId="0C2314FE" w14:textId="77777777" w:rsidR="009B38A0" w:rsidRPr="00D57A58" w:rsidRDefault="007A75F8" w:rsidP="004B3B6F">
            <w:pPr>
              <w:pStyle w:val="TableParagraph"/>
              <w:ind w:left="50"/>
              <w:jc w:val="center"/>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280" w:type="dxa"/>
            <w:tcBorders>
              <w:top w:val="single" w:sz="7" w:space="0" w:color="000000"/>
              <w:left w:val="single" w:sz="7" w:space="0" w:color="000000"/>
              <w:bottom w:val="single" w:sz="7" w:space="0" w:color="000000"/>
              <w:right w:val="single" w:sz="7" w:space="0" w:color="000000"/>
            </w:tcBorders>
            <w:shd w:val="clear" w:color="auto" w:fill="CDCDCD"/>
          </w:tcPr>
          <w:p w14:paraId="38E8FE29" w14:textId="77777777" w:rsidR="009B38A0" w:rsidRPr="00D57A58" w:rsidRDefault="009B38A0" w:rsidP="00BD4A72">
            <w:pPr>
              <w:pStyle w:val="TableParagraph"/>
              <w:spacing w:before="11" w:line="200" w:lineRule="exact"/>
              <w:jc w:val="center"/>
              <w:rPr>
                <w:rFonts w:ascii="Arial" w:hAnsi="Arial" w:cs="Arial"/>
                <w:sz w:val="18"/>
                <w:szCs w:val="18"/>
              </w:rPr>
            </w:pPr>
          </w:p>
          <w:p w14:paraId="5D6B32F9" w14:textId="3D9180A2" w:rsidR="009B38A0" w:rsidRPr="00D57A58" w:rsidRDefault="007A75F8" w:rsidP="00E35D67">
            <w:pPr>
              <w:pStyle w:val="TableParagraph"/>
              <w:ind w:left="-142"/>
              <w:jc w:val="center"/>
              <w:rPr>
                <w:rFonts w:ascii="Arial" w:eastAsia="Arial" w:hAnsi="Arial" w:cs="Arial"/>
                <w:sz w:val="18"/>
                <w:szCs w:val="18"/>
              </w:rPr>
            </w:pPr>
            <w:r>
              <w:rPr>
                <w:rFonts w:ascii="Arial" w:hAnsi="Arial"/>
                <w:b/>
                <w:sz w:val="18"/>
              </w:rPr>
              <w:t>Kuvaus</w:t>
            </w:r>
            <w:r w:rsidR="00461382">
              <w:rPr>
                <w:rFonts w:ascii="Arial" w:hAnsi="Arial"/>
                <w:b/>
                <w:sz w:val="18"/>
              </w:rPr>
              <w:t xml:space="preserve"> ja esimerkit</w:t>
            </w:r>
          </w:p>
        </w:tc>
      </w:tr>
      <w:tr w:rsidR="009B38A0" w:rsidRPr="00D57A58" w14:paraId="60463337" w14:textId="77777777" w:rsidTr="00B3166B">
        <w:trPr>
          <w:trHeight w:hRule="exact" w:val="446"/>
        </w:trPr>
        <w:tc>
          <w:tcPr>
            <w:tcW w:w="10507" w:type="dxa"/>
            <w:gridSpan w:val="6"/>
            <w:tcBorders>
              <w:top w:val="single" w:sz="7" w:space="0" w:color="000000"/>
              <w:left w:val="single" w:sz="7" w:space="0" w:color="000000"/>
              <w:bottom w:val="single" w:sz="7" w:space="0" w:color="000000"/>
              <w:right w:val="single" w:sz="7" w:space="0" w:color="000000"/>
            </w:tcBorders>
            <w:shd w:val="clear" w:color="auto" w:fill="auto"/>
          </w:tcPr>
          <w:p w14:paraId="3DE04866" w14:textId="60A5B025" w:rsidR="009B38A0" w:rsidRPr="00D57A58" w:rsidRDefault="0046155E">
            <w:pPr>
              <w:pStyle w:val="TableParagraph"/>
              <w:spacing w:before="111"/>
              <w:ind w:left="102"/>
              <w:rPr>
                <w:rFonts w:ascii="Arial" w:eastAsia="Arial" w:hAnsi="Arial" w:cs="Arial"/>
                <w:sz w:val="20"/>
                <w:szCs w:val="20"/>
              </w:rPr>
            </w:pPr>
            <w:r>
              <w:rPr>
                <w:rFonts w:ascii="Arial" w:hAnsi="Arial"/>
                <w:b/>
                <w:sz w:val="20"/>
              </w:rPr>
              <w:t>TULOSKRITEERI 1: SIDOSRYHMIEN TUNNISTAMINEN</w:t>
            </w:r>
          </w:p>
        </w:tc>
      </w:tr>
      <w:tr w:rsidR="009B38A0" w:rsidRPr="00D57A58" w14:paraId="20F8A77F" w14:textId="77777777" w:rsidTr="00892F39">
        <w:trPr>
          <w:trHeight w:hRule="exact" w:val="508"/>
        </w:trPr>
        <w:tc>
          <w:tcPr>
            <w:tcW w:w="849" w:type="dxa"/>
            <w:vMerge w:val="restart"/>
            <w:tcBorders>
              <w:top w:val="single" w:sz="7" w:space="0" w:color="000000"/>
              <w:left w:val="single" w:sz="7" w:space="0" w:color="000000"/>
              <w:right w:val="single" w:sz="7" w:space="0" w:color="000000"/>
            </w:tcBorders>
            <w:textDirection w:val="btLr"/>
          </w:tcPr>
          <w:p w14:paraId="0027ADBC" w14:textId="1E1422BD" w:rsidR="009B38A0" w:rsidRPr="00D57A58" w:rsidRDefault="009B38A0">
            <w:pPr>
              <w:pStyle w:val="TableParagraph"/>
              <w:spacing w:before="8" w:line="170" w:lineRule="exact"/>
              <w:rPr>
                <w:rFonts w:ascii="Arial" w:hAnsi="Arial" w:cs="Arial"/>
                <w:sz w:val="20"/>
                <w:szCs w:val="20"/>
              </w:rPr>
            </w:pPr>
          </w:p>
          <w:p w14:paraId="20A5D4B4" w14:textId="77777777" w:rsidR="00892F39" w:rsidRDefault="00CA0DAD" w:rsidP="00D14712">
            <w:pPr>
              <w:pStyle w:val="TableParagraph"/>
              <w:spacing w:line="325" w:lineRule="auto"/>
              <w:ind w:left="452" w:right="318" w:hanging="135"/>
              <w:jc w:val="center"/>
              <w:rPr>
                <w:rFonts w:ascii="Arial" w:hAnsi="Arial"/>
                <w:b/>
                <w:sz w:val="18"/>
              </w:rPr>
            </w:pPr>
            <w:r>
              <w:rPr>
                <w:rFonts w:ascii="Arial" w:hAnsi="Arial"/>
                <w:b/>
                <w:sz w:val="18"/>
              </w:rPr>
              <w:t xml:space="preserve">Tuloskriteeri 1 </w:t>
            </w:r>
          </w:p>
          <w:p w14:paraId="0D40B63A" w14:textId="4EF1786D" w:rsidR="009B38A0" w:rsidRPr="00D14712" w:rsidRDefault="00CA0DAD" w:rsidP="00D14712">
            <w:pPr>
              <w:pStyle w:val="TableParagraph"/>
              <w:spacing w:line="325" w:lineRule="auto"/>
              <w:ind w:left="452" w:right="318" w:hanging="135"/>
              <w:jc w:val="center"/>
              <w:rPr>
                <w:rFonts w:ascii="Arial" w:hAnsi="Arial" w:cs="Arial"/>
                <w:b/>
                <w:sz w:val="18"/>
                <w:szCs w:val="18"/>
              </w:rPr>
            </w:pPr>
            <w:r>
              <w:rPr>
                <w:rFonts w:ascii="Arial" w:hAnsi="Arial"/>
                <w:b/>
                <w:sz w:val="18"/>
              </w:rPr>
              <w:t>Taso B</w:t>
            </w:r>
          </w:p>
        </w:tc>
        <w:tc>
          <w:tcPr>
            <w:tcW w:w="3470" w:type="dxa"/>
            <w:tcBorders>
              <w:top w:val="single" w:sz="7" w:space="0" w:color="000000"/>
              <w:left w:val="single" w:sz="7" w:space="0" w:color="000000"/>
              <w:bottom w:val="single" w:sz="7" w:space="0" w:color="000000"/>
              <w:right w:val="single" w:sz="7" w:space="0" w:color="000000"/>
            </w:tcBorders>
          </w:tcPr>
          <w:p w14:paraId="069B9A01" w14:textId="77777777" w:rsidR="009B38A0" w:rsidRPr="00D57A58" w:rsidRDefault="007A75F8" w:rsidP="001D63FA">
            <w:pPr>
              <w:pStyle w:val="TableParagraph"/>
              <w:spacing w:before="75"/>
              <w:ind w:left="99" w:right="140"/>
              <w:jc w:val="both"/>
              <w:rPr>
                <w:rFonts w:ascii="Arial" w:eastAsia="Arial" w:hAnsi="Arial" w:cs="Arial"/>
                <w:sz w:val="18"/>
                <w:szCs w:val="18"/>
              </w:rPr>
            </w:pPr>
            <w:r>
              <w:rPr>
                <w:rFonts w:ascii="Arial" w:hAnsi="Arial"/>
                <w:sz w:val="18"/>
              </w:rPr>
              <w:t>Onko paikallisia sidosryhmiä tunnistettu?</w:t>
            </w:r>
          </w:p>
        </w:tc>
        <w:tc>
          <w:tcPr>
            <w:tcW w:w="575" w:type="dxa"/>
            <w:tcBorders>
              <w:top w:val="single" w:sz="7" w:space="0" w:color="000000"/>
              <w:left w:val="single" w:sz="7" w:space="0" w:color="000000"/>
              <w:bottom w:val="single" w:sz="7" w:space="0" w:color="000000"/>
              <w:right w:val="single" w:sz="7" w:space="0" w:color="000000"/>
            </w:tcBorders>
          </w:tcPr>
          <w:p w14:paraId="1A6FCC6F" w14:textId="77777777" w:rsidR="009B38A0" w:rsidRPr="00D57A58" w:rsidRDefault="009B38A0">
            <w:pPr>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tcPr>
          <w:p w14:paraId="4E026BC2" w14:textId="77777777" w:rsidR="009B38A0" w:rsidRPr="00D57A58" w:rsidRDefault="009B38A0">
            <w:pPr>
              <w:rPr>
                <w:rFonts w:ascii="Arial" w:hAnsi="Arial" w:cs="Arial"/>
                <w:sz w:val="18"/>
                <w:szCs w:val="18"/>
              </w:rPr>
            </w:pPr>
          </w:p>
        </w:tc>
        <w:tc>
          <w:tcPr>
            <w:tcW w:w="758" w:type="dxa"/>
            <w:tcBorders>
              <w:top w:val="single" w:sz="7" w:space="0" w:color="000000"/>
              <w:left w:val="single" w:sz="7" w:space="0" w:color="000000"/>
              <w:bottom w:val="single" w:sz="7" w:space="0" w:color="000000"/>
              <w:right w:val="single" w:sz="7" w:space="0" w:color="000000"/>
            </w:tcBorders>
          </w:tcPr>
          <w:p w14:paraId="4DECD595" w14:textId="77777777" w:rsidR="009B38A0" w:rsidRPr="00D57A58" w:rsidRDefault="009B38A0">
            <w:pPr>
              <w:rPr>
                <w:rFonts w:ascii="Arial" w:hAnsi="Arial" w:cs="Arial"/>
                <w:sz w:val="18"/>
                <w:szCs w:val="18"/>
              </w:rPr>
            </w:pPr>
          </w:p>
        </w:tc>
        <w:tc>
          <w:tcPr>
            <w:tcW w:w="4280" w:type="dxa"/>
            <w:tcBorders>
              <w:top w:val="single" w:sz="7" w:space="0" w:color="000000"/>
              <w:left w:val="single" w:sz="7" w:space="0" w:color="000000"/>
              <w:bottom w:val="single" w:sz="7" w:space="0" w:color="000000"/>
              <w:right w:val="single" w:sz="7" w:space="0" w:color="000000"/>
            </w:tcBorders>
          </w:tcPr>
          <w:p w14:paraId="11CA8262" w14:textId="77777777" w:rsidR="009B38A0" w:rsidRPr="00D57A58" w:rsidRDefault="009B38A0">
            <w:pPr>
              <w:rPr>
                <w:rFonts w:ascii="Arial" w:hAnsi="Arial" w:cs="Arial"/>
                <w:sz w:val="18"/>
                <w:szCs w:val="18"/>
              </w:rPr>
            </w:pPr>
          </w:p>
        </w:tc>
      </w:tr>
      <w:tr w:rsidR="009B38A0" w:rsidRPr="00D57A58" w14:paraId="4651205C" w14:textId="77777777" w:rsidTr="00892F39">
        <w:trPr>
          <w:trHeight w:hRule="exact" w:val="1125"/>
        </w:trPr>
        <w:tc>
          <w:tcPr>
            <w:tcW w:w="849" w:type="dxa"/>
            <w:vMerge/>
            <w:tcBorders>
              <w:left w:val="single" w:sz="7" w:space="0" w:color="000000"/>
              <w:right w:val="single" w:sz="7" w:space="0" w:color="000000"/>
            </w:tcBorders>
            <w:textDirection w:val="btLr"/>
          </w:tcPr>
          <w:p w14:paraId="7E3E67F5" w14:textId="77777777" w:rsidR="009B38A0" w:rsidRPr="00D57A58" w:rsidRDefault="009B38A0">
            <w:pPr>
              <w:rPr>
                <w:rFonts w:ascii="Arial" w:hAnsi="Arial" w:cs="Arial"/>
                <w:sz w:val="20"/>
                <w:szCs w:val="20"/>
              </w:rPr>
            </w:pPr>
          </w:p>
        </w:tc>
        <w:tc>
          <w:tcPr>
            <w:tcW w:w="3470" w:type="dxa"/>
            <w:tcBorders>
              <w:top w:val="single" w:sz="7" w:space="0" w:color="000000"/>
              <w:left w:val="single" w:sz="7" w:space="0" w:color="000000"/>
              <w:bottom w:val="single" w:sz="7" w:space="0" w:color="000000"/>
              <w:right w:val="single" w:sz="7" w:space="0" w:color="000000"/>
            </w:tcBorders>
          </w:tcPr>
          <w:p w14:paraId="3B272461" w14:textId="45E9ED28" w:rsidR="009B38A0" w:rsidRPr="00D57A58" w:rsidRDefault="007A75F8" w:rsidP="001D63FA">
            <w:pPr>
              <w:pStyle w:val="TableParagraph"/>
              <w:spacing w:before="2" w:line="280" w:lineRule="atLeast"/>
              <w:ind w:left="99" w:right="140"/>
              <w:jc w:val="both"/>
              <w:rPr>
                <w:rFonts w:ascii="Arial" w:eastAsia="Arial" w:hAnsi="Arial" w:cs="Arial"/>
                <w:sz w:val="18"/>
                <w:szCs w:val="18"/>
              </w:rPr>
            </w:pPr>
            <w:r>
              <w:rPr>
                <w:rFonts w:ascii="Arial" w:hAnsi="Arial"/>
                <w:sz w:val="18"/>
              </w:rPr>
              <w:t xml:space="preserve">Onko laadittu suunnitelmia </w:t>
            </w:r>
            <w:r w:rsidR="009A4F9E">
              <w:rPr>
                <w:rFonts w:ascii="Arial" w:hAnsi="Arial"/>
                <w:sz w:val="18"/>
              </w:rPr>
              <w:t xml:space="preserve">dokumentoidun </w:t>
            </w:r>
            <w:r>
              <w:rPr>
                <w:rFonts w:ascii="Arial" w:hAnsi="Arial"/>
                <w:sz w:val="18"/>
              </w:rPr>
              <w:t>järjestelmän kehittämiseksi sidosryhmien tunnistamista varten?</w:t>
            </w:r>
          </w:p>
        </w:tc>
        <w:tc>
          <w:tcPr>
            <w:tcW w:w="575" w:type="dxa"/>
            <w:tcBorders>
              <w:top w:val="single" w:sz="7" w:space="0" w:color="000000"/>
              <w:left w:val="single" w:sz="7" w:space="0" w:color="000000"/>
              <w:bottom w:val="single" w:sz="7" w:space="0" w:color="000000"/>
              <w:right w:val="single" w:sz="7" w:space="0" w:color="000000"/>
            </w:tcBorders>
          </w:tcPr>
          <w:p w14:paraId="67AB792C" w14:textId="77777777" w:rsidR="009B38A0" w:rsidRPr="00D57A58" w:rsidRDefault="009B38A0">
            <w:pPr>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tcPr>
          <w:p w14:paraId="38548851" w14:textId="77777777" w:rsidR="009B38A0" w:rsidRPr="00D57A58" w:rsidRDefault="009B38A0">
            <w:pPr>
              <w:rPr>
                <w:rFonts w:ascii="Arial" w:hAnsi="Arial" w:cs="Arial"/>
                <w:sz w:val="18"/>
                <w:szCs w:val="18"/>
              </w:rPr>
            </w:pPr>
          </w:p>
        </w:tc>
        <w:tc>
          <w:tcPr>
            <w:tcW w:w="758" w:type="dxa"/>
            <w:tcBorders>
              <w:top w:val="single" w:sz="7" w:space="0" w:color="000000"/>
              <w:left w:val="single" w:sz="7" w:space="0" w:color="000000"/>
              <w:bottom w:val="single" w:sz="7" w:space="0" w:color="000000"/>
              <w:right w:val="single" w:sz="7" w:space="0" w:color="000000"/>
            </w:tcBorders>
          </w:tcPr>
          <w:p w14:paraId="1DFE6485" w14:textId="77777777" w:rsidR="009B38A0" w:rsidRPr="00D57A58" w:rsidRDefault="009B38A0">
            <w:pPr>
              <w:rPr>
                <w:rFonts w:ascii="Arial" w:hAnsi="Arial" w:cs="Arial"/>
                <w:sz w:val="18"/>
                <w:szCs w:val="18"/>
              </w:rPr>
            </w:pPr>
          </w:p>
        </w:tc>
        <w:tc>
          <w:tcPr>
            <w:tcW w:w="4280" w:type="dxa"/>
            <w:tcBorders>
              <w:top w:val="single" w:sz="7" w:space="0" w:color="000000"/>
              <w:left w:val="single" w:sz="7" w:space="0" w:color="000000"/>
              <w:bottom w:val="single" w:sz="7" w:space="0" w:color="000000"/>
              <w:right w:val="single" w:sz="7" w:space="0" w:color="000000"/>
            </w:tcBorders>
          </w:tcPr>
          <w:p w14:paraId="4362F4AB" w14:textId="77777777" w:rsidR="009B38A0" w:rsidRPr="00D57A58" w:rsidRDefault="009B38A0">
            <w:pPr>
              <w:rPr>
                <w:rFonts w:ascii="Arial" w:hAnsi="Arial" w:cs="Arial"/>
                <w:sz w:val="18"/>
                <w:szCs w:val="18"/>
              </w:rPr>
            </w:pPr>
          </w:p>
        </w:tc>
      </w:tr>
      <w:tr w:rsidR="009B38A0" w:rsidRPr="00D57A58" w14:paraId="387707E5" w14:textId="77777777" w:rsidTr="00B3166B">
        <w:trPr>
          <w:trHeight w:hRule="exact" w:val="614"/>
        </w:trPr>
        <w:tc>
          <w:tcPr>
            <w:tcW w:w="849" w:type="dxa"/>
            <w:vMerge/>
            <w:tcBorders>
              <w:left w:val="single" w:sz="7" w:space="0" w:color="000000"/>
              <w:bottom w:val="single" w:sz="7" w:space="0" w:color="000000"/>
              <w:right w:val="single" w:sz="7" w:space="0" w:color="000000"/>
            </w:tcBorders>
            <w:textDirection w:val="btLr"/>
          </w:tcPr>
          <w:p w14:paraId="315333E7" w14:textId="77777777" w:rsidR="009B38A0" w:rsidRPr="00D57A58" w:rsidRDefault="009B38A0">
            <w:pPr>
              <w:rPr>
                <w:rFonts w:ascii="Arial" w:hAnsi="Arial" w:cs="Arial"/>
                <w:sz w:val="20"/>
                <w:szCs w:val="20"/>
              </w:rPr>
            </w:pPr>
          </w:p>
        </w:tc>
        <w:tc>
          <w:tcPr>
            <w:tcW w:w="9658" w:type="dxa"/>
            <w:gridSpan w:val="5"/>
            <w:tcBorders>
              <w:top w:val="single" w:sz="7" w:space="0" w:color="000000"/>
              <w:left w:val="single" w:sz="7" w:space="0" w:color="000000"/>
              <w:bottom w:val="single" w:sz="7" w:space="0" w:color="000000"/>
              <w:right w:val="single" w:sz="7" w:space="0" w:color="000000"/>
            </w:tcBorders>
            <w:shd w:val="clear" w:color="auto" w:fill="F2F2F2"/>
          </w:tcPr>
          <w:p w14:paraId="5FFAED86" w14:textId="77777777" w:rsidR="009B38A0" w:rsidRPr="00D57A58" w:rsidRDefault="007A75F8">
            <w:pPr>
              <w:pStyle w:val="TableParagraph"/>
              <w:spacing w:before="2" w:line="280" w:lineRule="atLeast"/>
              <w:ind w:left="2867" w:right="23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laitoksen toiminta on tasoa C.</w:t>
            </w:r>
          </w:p>
        </w:tc>
      </w:tr>
      <w:tr w:rsidR="009B38A0" w:rsidRPr="00D57A58" w14:paraId="114C3410" w14:textId="77777777" w:rsidTr="00892F39">
        <w:trPr>
          <w:trHeight w:hRule="exact" w:val="668"/>
        </w:trPr>
        <w:tc>
          <w:tcPr>
            <w:tcW w:w="849" w:type="dxa"/>
            <w:vMerge w:val="restart"/>
            <w:tcBorders>
              <w:top w:val="single" w:sz="7" w:space="0" w:color="000000"/>
              <w:left w:val="single" w:sz="7" w:space="0" w:color="000000"/>
              <w:right w:val="single" w:sz="7" w:space="0" w:color="000000"/>
            </w:tcBorders>
            <w:textDirection w:val="btLr"/>
          </w:tcPr>
          <w:p w14:paraId="6871B6C0" w14:textId="45CBC45D" w:rsidR="009B38A0" w:rsidRPr="00B9741E" w:rsidRDefault="0046155E" w:rsidP="00D14712">
            <w:pPr>
              <w:pStyle w:val="TableParagraph"/>
              <w:spacing w:before="85" w:line="300" w:lineRule="atLeast"/>
              <w:ind w:left="1604" w:right="1607"/>
              <w:jc w:val="center"/>
              <w:rPr>
                <w:rFonts w:ascii="Arial" w:hAnsi="Arial" w:cs="Arial"/>
                <w:b/>
                <w:sz w:val="18"/>
                <w:szCs w:val="18"/>
              </w:rPr>
            </w:pPr>
            <w:r>
              <w:rPr>
                <w:rFonts w:ascii="Arial" w:hAnsi="Arial"/>
                <w:b/>
                <w:sz w:val="18"/>
              </w:rPr>
              <w:t xml:space="preserve">Tuloskriteeri 1  </w:t>
            </w:r>
            <w:r>
              <w:rPr>
                <w:rFonts w:ascii="Arial" w:hAnsi="Arial" w:cs="Arial"/>
                <w:b/>
                <w:sz w:val="18"/>
                <w:szCs w:val="18"/>
              </w:rPr>
              <w:br/>
            </w:r>
            <w:r>
              <w:rPr>
                <w:rFonts w:ascii="Arial" w:hAnsi="Arial"/>
                <w:b/>
                <w:sz w:val="18"/>
              </w:rPr>
              <w:t>Taso A</w:t>
            </w:r>
          </w:p>
        </w:tc>
        <w:tc>
          <w:tcPr>
            <w:tcW w:w="3470" w:type="dxa"/>
            <w:tcBorders>
              <w:top w:val="single" w:sz="7" w:space="0" w:color="000000"/>
              <w:left w:val="single" w:sz="7" w:space="0" w:color="000000"/>
              <w:bottom w:val="single" w:sz="7" w:space="0" w:color="000000"/>
              <w:right w:val="single" w:sz="7" w:space="0" w:color="000000"/>
            </w:tcBorders>
          </w:tcPr>
          <w:p w14:paraId="6D7CDA36" w14:textId="30F9E432" w:rsidR="009B38A0" w:rsidRPr="00D57A58" w:rsidRDefault="007A75F8" w:rsidP="00E35D67">
            <w:pPr>
              <w:pStyle w:val="TableParagraph"/>
              <w:spacing w:before="2" w:line="280" w:lineRule="atLeast"/>
              <w:ind w:left="99" w:right="140"/>
              <w:jc w:val="both"/>
              <w:rPr>
                <w:rFonts w:ascii="Arial" w:eastAsia="Arial" w:hAnsi="Arial" w:cs="Arial"/>
                <w:sz w:val="18"/>
                <w:szCs w:val="18"/>
              </w:rPr>
            </w:pPr>
            <w:bookmarkStart w:id="60" w:name="_Hlk21346841"/>
            <w:r>
              <w:rPr>
                <w:rFonts w:ascii="Arial" w:hAnsi="Arial"/>
                <w:sz w:val="18"/>
              </w:rPr>
              <w:t xml:space="preserve">Onko sidosryhmien tunnistamista varten </w:t>
            </w:r>
            <w:r w:rsidR="00E35D67">
              <w:rPr>
                <w:rFonts w:ascii="Arial" w:hAnsi="Arial"/>
                <w:sz w:val="18"/>
              </w:rPr>
              <w:t>olemassa</w:t>
            </w:r>
            <w:r>
              <w:rPr>
                <w:rFonts w:ascii="Arial" w:hAnsi="Arial"/>
                <w:sz w:val="18"/>
              </w:rPr>
              <w:t xml:space="preserve"> dokumentoitu järjestelmä?</w:t>
            </w:r>
            <w:bookmarkEnd w:id="60"/>
          </w:p>
        </w:tc>
        <w:tc>
          <w:tcPr>
            <w:tcW w:w="575" w:type="dxa"/>
            <w:tcBorders>
              <w:top w:val="single" w:sz="7" w:space="0" w:color="000000"/>
              <w:left w:val="single" w:sz="7" w:space="0" w:color="000000"/>
              <w:bottom w:val="single" w:sz="7" w:space="0" w:color="000000"/>
              <w:right w:val="single" w:sz="7" w:space="0" w:color="000000"/>
            </w:tcBorders>
          </w:tcPr>
          <w:p w14:paraId="69CC2A1F" w14:textId="77777777" w:rsidR="009B38A0" w:rsidRPr="00D57A58" w:rsidRDefault="009B38A0">
            <w:pPr>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tcPr>
          <w:p w14:paraId="5878E5AA" w14:textId="77777777" w:rsidR="009B38A0" w:rsidRPr="00D57A58" w:rsidRDefault="009B38A0">
            <w:pPr>
              <w:rPr>
                <w:rFonts w:ascii="Arial" w:hAnsi="Arial" w:cs="Arial"/>
                <w:sz w:val="18"/>
                <w:szCs w:val="18"/>
              </w:rPr>
            </w:pPr>
          </w:p>
        </w:tc>
        <w:tc>
          <w:tcPr>
            <w:tcW w:w="758" w:type="dxa"/>
            <w:tcBorders>
              <w:top w:val="single" w:sz="7" w:space="0" w:color="000000"/>
              <w:left w:val="single" w:sz="7" w:space="0" w:color="000000"/>
              <w:bottom w:val="single" w:sz="7" w:space="0" w:color="000000"/>
              <w:right w:val="single" w:sz="7" w:space="0" w:color="000000"/>
            </w:tcBorders>
          </w:tcPr>
          <w:p w14:paraId="310F9502" w14:textId="77777777" w:rsidR="009B38A0" w:rsidRPr="00D57A58" w:rsidRDefault="009B38A0">
            <w:pPr>
              <w:rPr>
                <w:rFonts w:ascii="Arial" w:hAnsi="Arial" w:cs="Arial"/>
                <w:sz w:val="18"/>
                <w:szCs w:val="18"/>
              </w:rPr>
            </w:pPr>
          </w:p>
        </w:tc>
        <w:tc>
          <w:tcPr>
            <w:tcW w:w="4280" w:type="dxa"/>
            <w:tcBorders>
              <w:top w:val="single" w:sz="7" w:space="0" w:color="000000"/>
              <w:left w:val="single" w:sz="7" w:space="0" w:color="000000"/>
              <w:bottom w:val="single" w:sz="7" w:space="0" w:color="000000"/>
              <w:right w:val="single" w:sz="7" w:space="0" w:color="000000"/>
            </w:tcBorders>
          </w:tcPr>
          <w:p w14:paraId="3DD436EF" w14:textId="77777777" w:rsidR="009B38A0" w:rsidRPr="00D57A58" w:rsidRDefault="009B38A0">
            <w:pPr>
              <w:rPr>
                <w:rFonts w:ascii="Arial" w:hAnsi="Arial" w:cs="Arial"/>
                <w:sz w:val="18"/>
                <w:szCs w:val="18"/>
              </w:rPr>
            </w:pPr>
          </w:p>
        </w:tc>
      </w:tr>
      <w:tr w:rsidR="009B38A0" w:rsidRPr="00D57A58" w14:paraId="59A30CEF" w14:textId="77777777" w:rsidTr="00B3166B">
        <w:trPr>
          <w:trHeight w:hRule="exact" w:val="1461"/>
        </w:trPr>
        <w:tc>
          <w:tcPr>
            <w:tcW w:w="849" w:type="dxa"/>
            <w:vMerge/>
            <w:tcBorders>
              <w:left w:val="single" w:sz="7" w:space="0" w:color="000000"/>
              <w:right w:val="single" w:sz="7" w:space="0" w:color="000000"/>
            </w:tcBorders>
            <w:textDirection w:val="btLr"/>
          </w:tcPr>
          <w:p w14:paraId="3375F6FF" w14:textId="77777777" w:rsidR="009B38A0" w:rsidRPr="00B9741E" w:rsidRDefault="009B38A0" w:rsidP="00D14712">
            <w:pPr>
              <w:jc w:val="center"/>
              <w:rPr>
                <w:rFonts w:ascii="Arial" w:hAnsi="Arial" w:cs="Arial"/>
                <w:sz w:val="18"/>
                <w:szCs w:val="18"/>
              </w:rPr>
            </w:pPr>
          </w:p>
        </w:tc>
        <w:tc>
          <w:tcPr>
            <w:tcW w:w="3470" w:type="dxa"/>
            <w:tcBorders>
              <w:top w:val="single" w:sz="7" w:space="0" w:color="000000"/>
              <w:left w:val="single" w:sz="7" w:space="0" w:color="000000"/>
              <w:bottom w:val="single" w:sz="7" w:space="0" w:color="000000"/>
              <w:right w:val="single" w:sz="7" w:space="0" w:color="000000"/>
            </w:tcBorders>
          </w:tcPr>
          <w:p w14:paraId="16934F2A" w14:textId="7E1AE63E" w:rsidR="009B38A0" w:rsidRPr="00D57A58" w:rsidRDefault="00E410AC" w:rsidP="00F96DBB">
            <w:pPr>
              <w:pStyle w:val="TableParagraph"/>
              <w:spacing w:before="77" w:line="322" w:lineRule="auto"/>
              <w:ind w:left="99" w:right="140"/>
              <w:jc w:val="both"/>
              <w:rPr>
                <w:rFonts w:ascii="Arial" w:eastAsia="Arial" w:hAnsi="Arial" w:cs="Arial"/>
                <w:sz w:val="18"/>
                <w:szCs w:val="18"/>
              </w:rPr>
            </w:pPr>
            <w:r>
              <w:rPr>
                <w:rFonts w:ascii="Arial" w:hAnsi="Arial"/>
                <w:sz w:val="18"/>
              </w:rPr>
              <w:t>Onko järjestelmällä tunnistettu</w:t>
            </w:r>
            <w:r w:rsidR="007A75F8">
              <w:rPr>
                <w:rFonts w:ascii="Arial" w:hAnsi="Arial"/>
                <w:sz w:val="18"/>
              </w:rPr>
              <w:t xml:space="preserve"> sidosryhmiä paikallisella ja toimipaikan tasolla, myös sidosryhmiä, joiden edut ovat ristiriidassa yhtiön/hankkeen toiminnan kanssa?</w:t>
            </w:r>
          </w:p>
        </w:tc>
        <w:tc>
          <w:tcPr>
            <w:tcW w:w="575" w:type="dxa"/>
            <w:tcBorders>
              <w:top w:val="single" w:sz="7" w:space="0" w:color="000000"/>
              <w:left w:val="single" w:sz="7" w:space="0" w:color="000000"/>
              <w:bottom w:val="single" w:sz="7" w:space="0" w:color="000000"/>
              <w:right w:val="single" w:sz="7" w:space="0" w:color="000000"/>
            </w:tcBorders>
          </w:tcPr>
          <w:p w14:paraId="2C50AD04" w14:textId="77777777" w:rsidR="009B38A0" w:rsidRPr="00D57A58" w:rsidRDefault="009B38A0">
            <w:pPr>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tcPr>
          <w:p w14:paraId="2E0A331E" w14:textId="77777777" w:rsidR="009B38A0" w:rsidRPr="00D57A58" w:rsidRDefault="009B38A0">
            <w:pPr>
              <w:rPr>
                <w:rFonts w:ascii="Arial" w:hAnsi="Arial" w:cs="Arial"/>
                <w:sz w:val="18"/>
                <w:szCs w:val="18"/>
              </w:rPr>
            </w:pPr>
          </w:p>
        </w:tc>
        <w:tc>
          <w:tcPr>
            <w:tcW w:w="758" w:type="dxa"/>
            <w:tcBorders>
              <w:top w:val="single" w:sz="7" w:space="0" w:color="000000"/>
              <w:left w:val="single" w:sz="7" w:space="0" w:color="000000"/>
              <w:bottom w:val="single" w:sz="7" w:space="0" w:color="000000"/>
              <w:right w:val="single" w:sz="7" w:space="0" w:color="000000"/>
            </w:tcBorders>
          </w:tcPr>
          <w:p w14:paraId="5857D65F" w14:textId="77777777" w:rsidR="009B38A0" w:rsidRPr="00D57A58" w:rsidRDefault="009B38A0">
            <w:pPr>
              <w:rPr>
                <w:rFonts w:ascii="Arial" w:hAnsi="Arial" w:cs="Arial"/>
                <w:sz w:val="18"/>
                <w:szCs w:val="18"/>
              </w:rPr>
            </w:pPr>
          </w:p>
        </w:tc>
        <w:tc>
          <w:tcPr>
            <w:tcW w:w="4280" w:type="dxa"/>
            <w:tcBorders>
              <w:top w:val="single" w:sz="7" w:space="0" w:color="000000"/>
              <w:left w:val="single" w:sz="7" w:space="0" w:color="000000"/>
              <w:bottom w:val="single" w:sz="7" w:space="0" w:color="000000"/>
              <w:right w:val="single" w:sz="7" w:space="0" w:color="000000"/>
            </w:tcBorders>
          </w:tcPr>
          <w:p w14:paraId="3CC7D780" w14:textId="77777777" w:rsidR="009B38A0" w:rsidRPr="00D57A58" w:rsidRDefault="009B38A0">
            <w:pPr>
              <w:rPr>
                <w:rFonts w:ascii="Arial" w:hAnsi="Arial" w:cs="Arial"/>
                <w:sz w:val="18"/>
                <w:szCs w:val="18"/>
              </w:rPr>
            </w:pPr>
          </w:p>
        </w:tc>
      </w:tr>
      <w:tr w:rsidR="00AD1E67" w:rsidRPr="00D57A58" w14:paraId="1F7D4499" w14:textId="77777777" w:rsidTr="00892F39">
        <w:trPr>
          <w:trHeight w:hRule="exact" w:val="874"/>
        </w:trPr>
        <w:tc>
          <w:tcPr>
            <w:tcW w:w="849" w:type="dxa"/>
            <w:vMerge/>
            <w:tcBorders>
              <w:left w:val="single" w:sz="7" w:space="0" w:color="000000"/>
              <w:right w:val="single" w:sz="7" w:space="0" w:color="000000"/>
            </w:tcBorders>
            <w:textDirection w:val="btLr"/>
          </w:tcPr>
          <w:p w14:paraId="0A8FF4AA" w14:textId="77777777" w:rsidR="00AD1E67" w:rsidRPr="00B9741E" w:rsidRDefault="00AD1E67" w:rsidP="00D14712">
            <w:pPr>
              <w:jc w:val="center"/>
              <w:rPr>
                <w:rFonts w:ascii="Arial" w:hAnsi="Arial" w:cs="Arial"/>
                <w:sz w:val="18"/>
                <w:szCs w:val="18"/>
              </w:rPr>
            </w:pPr>
          </w:p>
        </w:tc>
        <w:tc>
          <w:tcPr>
            <w:tcW w:w="347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FA9E204" w14:textId="23BD59B5" w:rsidR="00AD1E67" w:rsidRPr="00D57A58" w:rsidRDefault="00AD1E67" w:rsidP="00231127">
            <w:pPr>
              <w:pStyle w:val="TableParagraph"/>
              <w:spacing w:before="77" w:line="322" w:lineRule="auto"/>
              <w:ind w:left="99" w:right="140"/>
              <w:jc w:val="both"/>
              <w:rPr>
                <w:rFonts w:ascii="Arial" w:hAnsi="Arial" w:cs="Arial"/>
                <w:sz w:val="18"/>
                <w:szCs w:val="18"/>
              </w:rPr>
            </w:pPr>
            <w:r>
              <w:rPr>
                <w:rFonts w:ascii="Arial" w:hAnsi="Arial"/>
                <w:sz w:val="18"/>
              </w:rPr>
              <w:t>Saavatko yhtiön tunnistamat sidosryhmät nimetä itse edustajansa vuoropuheluun?</w:t>
            </w:r>
          </w:p>
        </w:tc>
        <w:tc>
          <w:tcPr>
            <w:tcW w:w="575" w:type="dxa"/>
            <w:tcBorders>
              <w:top w:val="single" w:sz="7" w:space="0" w:color="000000"/>
              <w:left w:val="single" w:sz="7" w:space="0" w:color="000000"/>
              <w:bottom w:val="single" w:sz="7" w:space="0" w:color="000000"/>
              <w:right w:val="single" w:sz="7" w:space="0" w:color="000000"/>
            </w:tcBorders>
          </w:tcPr>
          <w:p w14:paraId="43509F80" w14:textId="77777777" w:rsidR="00AD1E67" w:rsidRPr="00D57A58" w:rsidRDefault="00AD1E67">
            <w:pPr>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tcPr>
          <w:p w14:paraId="0703C87F" w14:textId="77777777" w:rsidR="00AD1E67" w:rsidRPr="00D57A58" w:rsidRDefault="00AD1E67">
            <w:pPr>
              <w:rPr>
                <w:rFonts w:ascii="Arial" w:hAnsi="Arial" w:cs="Arial"/>
                <w:sz w:val="18"/>
                <w:szCs w:val="18"/>
              </w:rPr>
            </w:pPr>
          </w:p>
        </w:tc>
        <w:tc>
          <w:tcPr>
            <w:tcW w:w="758" w:type="dxa"/>
            <w:tcBorders>
              <w:top w:val="single" w:sz="7" w:space="0" w:color="000000"/>
              <w:left w:val="single" w:sz="7" w:space="0" w:color="000000"/>
              <w:bottom w:val="single" w:sz="7" w:space="0" w:color="000000"/>
              <w:right w:val="single" w:sz="7" w:space="0" w:color="000000"/>
            </w:tcBorders>
          </w:tcPr>
          <w:p w14:paraId="372F5F31" w14:textId="77777777" w:rsidR="00AD1E67" w:rsidRPr="00D57A58" w:rsidRDefault="00AD1E67">
            <w:pPr>
              <w:rPr>
                <w:rFonts w:ascii="Arial" w:hAnsi="Arial" w:cs="Arial"/>
                <w:sz w:val="18"/>
                <w:szCs w:val="18"/>
              </w:rPr>
            </w:pPr>
          </w:p>
        </w:tc>
        <w:tc>
          <w:tcPr>
            <w:tcW w:w="4280" w:type="dxa"/>
            <w:tcBorders>
              <w:top w:val="single" w:sz="7" w:space="0" w:color="000000"/>
              <w:left w:val="single" w:sz="7" w:space="0" w:color="000000"/>
              <w:bottom w:val="single" w:sz="7" w:space="0" w:color="000000"/>
              <w:right w:val="single" w:sz="7" w:space="0" w:color="000000"/>
            </w:tcBorders>
          </w:tcPr>
          <w:p w14:paraId="2F63B757" w14:textId="77777777" w:rsidR="00AD1E67" w:rsidRPr="00D57A58" w:rsidRDefault="00AD1E67">
            <w:pPr>
              <w:rPr>
                <w:rFonts w:ascii="Arial" w:hAnsi="Arial" w:cs="Arial"/>
                <w:sz w:val="18"/>
                <w:szCs w:val="18"/>
              </w:rPr>
            </w:pPr>
          </w:p>
        </w:tc>
      </w:tr>
      <w:tr w:rsidR="00AD1E67" w:rsidRPr="00D57A58" w14:paraId="7F2A5FE1" w14:textId="77777777" w:rsidTr="00892F39">
        <w:trPr>
          <w:trHeight w:hRule="exact" w:val="987"/>
        </w:trPr>
        <w:tc>
          <w:tcPr>
            <w:tcW w:w="849" w:type="dxa"/>
            <w:vMerge/>
            <w:tcBorders>
              <w:left w:val="single" w:sz="7" w:space="0" w:color="000000"/>
              <w:right w:val="single" w:sz="7" w:space="0" w:color="000000"/>
            </w:tcBorders>
            <w:textDirection w:val="btLr"/>
          </w:tcPr>
          <w:p w14:paraId="637270E6" w14:textId="77777777" w:rsidR="00AD1E67" w:rsidRPr="00B9741E" w:rsidRDefault="00AD1E67" w:rsidP="00D14712">
            <w:pPr>
              <w:jc w:val="center"/>
              <w:rPr>
                <w:rFonts w:ascii="Arial" w:hAnsi="Arial" w:cs="Arial"/>
                <w:sz w:val="18"/>
                <w:szCs w:val="18"/>
              </w:rPr>
            </w:pPr>
          </w:p>
        </w:tc>
        <w:tc>
          <w:tcPr>
            <w:tcW w:w="3470" w:type="dxa"/>
            <w:tcBorders>
              <w:top w:val="single" w:sz="7" w:space="0" w:color="000000"/>
              <w:left w:val="single" w:sz="7" w:space="0" w:color="000000"/>
              <w:bottom w:val="single" w:sz="7" w:space="0" w:color="000000"/>
              <w:right w:val="single" w:sz="7" w:space="0" w:color="000000"/>
            </w:tcBorders>
          </w:tcPr>
          <w:p w14:paraId="38620118" w14:textId="3E15CCFB" w:rsidR="00AD1E67" w:rsidRPr="00D57A58" w:rsidRDefault="00AD1E67" w:rsidP="00E35D67">
            <w:pPr>
              <w:pStyle w:val="TableParagraph"/>
              <w:spacing w:before="75" w:line="324" w:lineRule="auto"/>
              <w:ind w:left="99" w:right="96"/>
              <w:jc w:val="both"/>
              <w:rPr>
                <w:rFonts w:ascii="Arial" w:hAnsi="Arial" w:cs="Arial"/>
                <w:sz w:val="18"/>
                <w:szCs w:val="18"/>
              </w:rPr>
            </w:pPr>
            <w:r>
              <w:rPr>
                <w:rFonts w:ascii="Arial" w:hAnsi="Arial"/>
                <w:sz w:val="18"/>
              </w:rPr>
              <w:t xml:space="preserve">Onko hankkeen </w:t>
            </w:r>
            <w:r w:rsidR="00E35D67">
              <w:rPr>
                <w:rFonts w:ascii="Arial" w:hAnsi="Arial"/>
                <w:sz w:val="18"/>
              </w:rPr>
              <w:t xml:space="preserve">ja kaivoksen </w:t>
            </w:r>
            <w:r>
              <w:rPr>
                <w:rFonts w:ascii="Arial" w:hAnsi="Arial"/>
                <w:sz w:val="18"/>
              </w:rPr>
              <w:t>sosiaaliset ja yhteiskunnalliset vaikutukset arvioitu ennakkoon ja eritelty sidosryhmittäin?</w:t>
            </w:r>
          </w:p>
        </w:tc>
        <w:tc>
          <w:tcPr>
            <w:tcW w:w="575" w:type="dxa"/>
            <w:tcBorders>
              <w:top w:val="single" w:sz="7" w:space="0" w:color="000000"/>
              <w:left w:val="single" w:sz="7" w:space="0" w:color="000000"/>
              <w:bottom w:val="single" w:sz="7" w:space="0" w:color="000000"/>
              <w:right w:val="single" w:sz="7" w:space="0" w:color="000000"/>
            </w:tcBorders>
          </w:tcPr>
          <w:p w14:paraId="22D0D1E2" w14:textId="77777777" w:rsidR="00AD1E67" w:rsidRPr="00D57A58" w:rsidRDefault="00AD1E67">
            <w:pPr>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tcPr>
          <w:p w14:paraId="40108E9D" w14:textId="77777777" w:rsidR="00AD1E67" w:rsidRPr="00D57A58" w:rsidRDefault="00AD1E67">
            <w:pPr>
              <w:rPr>
                <w:rFonts w:ascii="Arial" w:hAnsi="Arial" w:cs="Arial"/>
                <w:sz w:val="18"/>
                <w:szCs w:val="18"/>
              </w:rPr>
            </w:pPr>
          </w:p>
        </w:tc>
        <w:tc>
          <w:tcPr>
            <w:tcW w:w="758" w:type="dxa"/>
            <w:tcBorders>
              <w:top w:val="single" w:sz="7" w:space="0" w:color="000000"/>
              <w:left w:val="single" w:sz="7" w:space="0" w:color="000000"/>
              <w:bottom w:val="single" w:sz="7" w:space="0" w:color="000000"/>
              <w:right w:val="single" w:sz="7" w:space="0" w:color="000000"/>
            </w:tcBorders>
          </w:tcPr>
          <w:p w14:paraId="563BE9C3" w14:textId="77777777" w:rsidR="00AD1E67" w:rsidRPr="00D57A58" w:rsidRDefault="00AD1E67">
            <w:pPr>
              <w:rPr>
                <w:rFonts w:ascii="Arial" w:hAnsi="Arial" w:cs="Arial"/>
                <w:sz w:val="18"/>
                <w:szCs w:val="18"/>
              </w:rPr>
            </w:pPr>
          </w:p>
        </w:tc>
        <w:tc>
          <w:tcPr>
            <w:tcW w:w="4280" w:type="dxa"/>
            <w:tcBorders>
              <w:top w:val="single" w:sz="7" w:space="0" w:color="000000"/>
              <w:left w:val="single" w:sz="7" w:space="0" w:color="000000"/>
              <w:bottom w:val="single" w:sz="7" w:space="0" w:color="000000"/>
              <w:right w:val="single" w:sz="7" w:space="0" w:color="000000"/>
            </w:tcBorders>
          </w:tcPr>
          <w:p w14:paraId="5383B7AE" w14:textId="77777777" w:rsidR="00AD1E67" w:rsidRPr="00D57A58" w:rsidRDefault="00AD1E67">
            <w:pPr>
              <w:rPr>
                <w:rFonts w:ascii="Arial" w:hAnsi="Arial" w:cs="Arial"/>
                <w:sz w:val="18"/>
                <w:szCs w:val="18"/>
              </w:rPr>
            </w:pPr>
          </w:p>
        </w:tc>
      </w:tr>
      <w:tr w:rsidR="009B38A0" w:rsidRPr="00D57A58" w14:paraId="59DF09B5" w14:textId="77777777" w:rsidTr="00B3166B">
        <w:trPr>
          <w:trHeight w:hRule="exact" w:val="614"/>
        </w:trPr>
        <w:tc>
          <w:tcPr>
            <w:tcW w:w="849" w:type="dxa"/>
            <w:vMerge/>
            <w:tcBorders>
              <w:left w:val="single" w:sz="7" w:space="0" w:color="000000"/>
              <w:bottom w:val="single" w:sz="7" w:space="0" w:color="000000"/>
              <w:right w:val="single" w:sz="7" w:space="0" w:color="000000"/>
            </w:tcBorders>
            <w:textDirection w:val="btLr"/>
          </w:tcPr>
          <w:p w14:paraId="57D4D7F5" w14:textId="77777777" w:rsidR="009B38A0" w:rsidRPr="00B9741E" w:rsidRDefault="009B38A0" w:rsidP="00D14712">
            <w:pPr>
              <w:jc w:val="center"/>
              <w:rPr>
                <w:rFonts w:ascii="Arial" w:hAnsi="Arial" w:cs="Arial"/>
                <w:sz w:val="18"/>
                <w:szCs w:val="18"/>
              </w:rPr>
            </w:pPr>
          </w:p>
        </w:tc>
        <w:tc>
          <w:tcPr>
            <w:tcW w:w="9658" w:type="dxa"/>
            <w:gridSpan w:val="5"/>
            <w:tcBorders>
              <w:top w:val="single" w:sz="7" w:space="0" w:color="000000"/>
              <w:left w:val="single" w:sz="7" w:space="0" w:color="000000"/>
              <w:bottom w:val="single" w:sz="7" w:space="0" w:color="000000"/>
              <w:right w:val="single" w:sz="7" w:space="0" w:color="000000"/>
            </w:tcBorders>
            <w:shd w:val="clear" w:color="auto" w:fill="F2F2F2"/>
          </w:tcPr>
          <w:p w14:paraId="1B6DAEFE" w14:textId="77777777" w:rsidR="009B38A0" w:rsidRPr="00D57A58" w:rsidRDefault="007A75F8">
            <w:pPr>
              <w:pStyle w:val="TableParagraph"/>
              <w:spacing w:before="2" w:line="280" w:lineRule="atLeast"/>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laitoksen toiminta on tasoa B.</w:t>
            </w:r>
          </w:p>
        </w:tc>
      </w:tr>
      <w:tr w:rsidR="00B3166B" w:rsidRPr="00D57A58" w14:paraId="36CF5062" w14:textId="77777777" w:rsidTr="00892F39">
        <w:trPr>
          <w:trHeight w:hRule="exact" w:val="969"/>
        </w:trPr>
        <w:tc>
          <w:tcPr>
            <w:tcW w:w="849" w:type="dxa"/>
            <w:vMerge w:val="restart"/>
            <w:tcBorders>
              <w:top w:val="single" w:sz="7" w:space="0" w:color="000000"/>
              <w:left w:val="single" w:sz="7" w:space="0" w:color="000000"/>
              <w:right w:val="single" w:sz="7" w:space="0" w:color="000000"/>
            </w:tcBorders>
            <w:textDirection w:val="btLr"/>
          </w:tcPr>
          <w:p w14:paraId="689A7510" w14:textId="7A4E4B4E" w:rsidR="00B3166B" w:rsidRDefault="00B3166B" w:rsidP="00B3166B">
            <w:pPr>
              <w:pStyle w:val="TableParagraph"/>
              <w:spacing w:before="85" w:line="300" w:lineRule="atLeast"/>
              <w:ind w:left="6" w:hanging="6"/>
              <w:jc w:val="center"/>
              <w:rPr>
                <w:rFonts w:ascii="Arial" w:hAnsi="Arial"/>
                <w:b/>
                <w:sz w:val="18"/>
              </w:rPr>
            </w:pPr>
            <w:r>
              <w:rPr>
                <w:rFonts w:ascii="Arial" w:hAnsi="Arial"/>
                <w:b/>
                <w:sz w:val="18"/>
              </w:rPr>
              <w:t xml:space="preserve">Tuloskriteeri 1 </w:t>
            </w:r>
            <w:r w:rsidRPr="00F00150">
              <w:rPr>
                <w:rFonts w:ascii="Arial" w:hAnsi="Arial"/>
                <w:b/>
                <w:sz w:val="18"/>
              </w:rPr>
              <w:br/>
            </w:r>
            <w:r>
              <w:rPr>
                <w:rFonts w:ascii="Arial" w:hAnsi="Arial"/>
                <w:b/>
                <w:sz w:val="18"/>
              </w:rPr>
              <w:t>Taso AA</w:t>
            </w:r>
          </w:p>
        </w:tc>
        <w:tc>
          <w:tcPr>
            <w:tcW w:w="3470" w:type="dxa"/>
            <w:tcBorders>
              <w:top w:val="single" w:sz="7" w:space="0" w:color="000000"/>
              <w:left w:val="single" w:sz="7" w:space="0" w:color="000000"/>
              <w:bottom w:val="single" w:sz="7" w:space="0" w:color="000000"/>
              <w:right w:val="single" w:sz="7" w:space="0" w:color="000000"/>
            </w:tcBorders>
          </w:tcPr>
          <w:p w14:paraId="42A1EB50" w14:textId="77777777" w:rsidR="00B3166B" w:rsidRDefault="00B3166B" w:rsidP="00F00150">
            <w:pPr>
              <w:pStyle w:val="TableParagraph"/>
              <w:spacing w:before="75" w:line="324" w:lineRule="auto"/>
              <w:ind w:left="99" w:right="96"/>
              <w:jc w:val="both"/>
              <w:rPr>
                <w:rFonts w:ascii="Arial" w:hAnsi="Arial"/>
                <w:sz w:val="18"/>
              </w:rPr>
            </w:pPr>
            <w:r>
              <w:rPr>
                <w:rFonts w:ascii="Arial" w:hAnsi="Arial"/>
                <w:sz w:val="18"/>
              </w:rPr>
              <w:t>Onko toimipaikan johto asettanut sidosryhmäyhteistyötä koskevat tavoitteet ja tarkistetaanko ne vuosittain?</w:t>
            </w:r>
          </w:p>
          <w:p w14:paraId="0889C9A6" w14:textId="77777777" w:rsidR="00B3166B" w:rsidRPr="00D57A58" w:rsidRDefault="00B3166B" w:rsidP="00231127">
            <w:pPr>
              <w:pStyle w:val="TableParagraph"/>
              <w:ind w:left="99"/>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tcPr>
          <w:p w14:paraId="290988D3" w14:textId="77777777" w:rsidR="00B3166B" w:rsidRPr="00D57A58" w:rsidRDefault="00B3166B">
            <w:pPr>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tcPr>
          <w:p w14:paraId="6DD2BDDF" w14:textId="77777777" w:rsidR="00B3166B" w:rsidRPr="00D57A58" w:rsidRDefault="00B3166B">
            <w:pPr>
              <w:rPr>
                <w:rFonts w:ascii="Arial" w:hAnsi="Arial" w:cs="Arial"/>
                <w:sz w:val="18"/>
                <w:szCs w:val="18"/>
              </w:rPr>
            </w:pPr>
          </w:p>
        </w:tc>
        <w:tc>
          <w:tcPr>
            <w:tcW w:w="758" w:type="dxa"/>
            <w:tcBorders>
              <w:top w:val="single" w:sz="7" w:space="0" w:color="000000"/>
              <w:left w:val="single" w:sz="7" w:space="0" w:color="000000"/>
              <w:bottom w:val="single" w:sz="7" w:space="0" w:color="000000"/>
              <w:right w:val="single" w:sz="7" w:space="0" w:color="000000"/>
            </w:tcBorders>
          </w:tcPr>
          <w:p w14:paraId="48CB0F32" w14:textId="77777777" w:rsidR="00B3166B" w:rsidRPr="00D57A58" w:rsidRDefault="00B3166B">
            <w:pPr>
              <w:rPr>
                <w:rFonts w:ascii="Arial" w:hAnsi="Arial" w:cs="Arial"/>
                <w:sz w:val="18"/>
                <w:szCs w:val="18"/>
              </w:rPr>
            </w:pPr>
          </w:p>
        </w:tc>
        <w:tc>
          <w:tcPr>
            <w:tcW w:w="4280" w:type="dxa"/>
            <w:tcBorders>
              <w:top w:val="single" w:sz="7" w:space="0" w:color="000000"/>
              <w:left w:val="single" w:sz="7" w:space="0" w:color="000000"/>
              <w:bottom w:val="single" w:sz="7" w:space="0" w:color="000000"/>
              <w:right w:val="single" w:sz="7" w:space="0" w:color="000000"/>
            </w:tcBorders>
          </w:tcPr>
          <w:p w14:paraId="3112BC52" w14:textId="77777777" w:rsidR="00B3166B" w:rsidRPr="00D57A58" w:rsidRDefault="00B3166B">
            <w:pPr>
              <w:rPr>
                <w:rFonts w:ascii="Arial" w:hAnsi="Arial" w:cs="Arial"/>
                <w:sz w:val="18"/>
                <w:szCs w:val="18"/>
              </w:rPr>
            </w:pPr>
          </w:p>
        </w:tc>
      </w:tr>
      <w:tr w:rsidR="00B3166B" w:rsidRPr="00D57A58" w14:paraId="07E208F9" w14:textId="77777777" w:rsidTr="00892F39">
        <w:trPr>
          <w:trHeight w:hRule="exact" w:val="1187"/>
        </w:trPr>
        <w:tc>
          <w:tcPr>
            <w:tcW w:w="849" w:type="dxa"/>
            <w:vMerge/>
            <w:tcBorders>
              <w:left w:val="single" w:sz="7" w:space="0" w:color="000000"/>
              <w:right w:val="single" w:sz="7" w:space="0" w:color="000000"/>
            </w:tcBorders>
            <w:textDirection w:val="btLr"/>
          </w:tcPr>
          <w:p w14:paraId="5C8450E0" w14:textId="2EAB3CF5" w:rsidR="00B3166B" w:rsidRPr="00B3166B" w:rsidRDefault="00B3166B" w:rsidP="00B3166B">
            <w:pPr>
              <w:pStyle w:val="TableParagraph"/>
              <w:spacing w:before="85" w:line="300" w:lineRule="atLeast"/>
              <w:ind w:left="6" w:hanging="6"/>
              <w:jc w:val="center"/>
              <w:rPr>
                <w:rFonts w:ascii="Arial" w:hAnsi="Arial"/>
                <w:b/>
                <w:sz w:val="18"/>
              </w:rPr>
            </w:pPr>
          </w:p>
        </w:tc>
        <w:tc>
          <w:tcPr>
            <w:tcW w:w="3470" w:type="dxa"/>
            <w:tcBorders>
              <w:top w:val="single" w:sz="7" w:space="0" w:color="000000"/>
              <w:left w:val="single" w:sz="7" w:space="0" w:color="000000"/>
              <w:bottom w:val="single" w:sz="7" w:space="0" w:color="000000"/>
              <w:right w:val="single" w:sz="7" w:space="0" w:color="000000"/>
            </w:tcBorders>
          </w:tcPr>
          <w:p w14:paraId="0DC7D6D4" w14:textId="767FB2E6" w:rsidR="00B3166B" w:rsidRPr="00B3166B" w:rsidRDefault="00B3166B" w:rsidP="00F00150">
            <w:pPr>
              <w:pStyle w:val="TableParagraph"/>
              <w:spacing w:before="75" w:line="324" w:lineRule="auto"/>
              <w:ind w:left="99" w:right="96"/>
              <w:jc w:val="both"/>
              <w:rPr>
                <w:rFonts w:ascii="Arial" w:hAnsi="Arial"/>
                <w:sz w:val="18"/>
              </w:rPr>
            </w:pPr>
            <w:r>
              <w:rPr>
                <w:rFonts w:ascii="Arial" w:hAnsi="Arial"/>
                <w:sz w:val="18"/>
              </w:rPr>
              <w:t>Onko järjestelmällä tunnistettu sidosryhmiä, joilla voi olla hanketta koskeva välillinen tai asiaperusteinen intressi?</w:t>
            </w:r>
          </w:p>
        </w:tc>
        <w:tc>
          <w:tcPr>
            <w:tcW w:w="575" w:type="dxa"/>
            <w:tcBorders>
              <w:top w:val="single" w:sz="7" w:space="0" w:color="000000"/>
              <w:left w:val="single" w:sz="7" w:space="0" w:color="000000"/>
              <w:bottom w:val="single" w:sz="7" w:space="0" w:color="000000"/>
              <w:right w:val="single" w:sz="7" w:space="0" w:color="000000"/>
            </w:tcBorders>
          </w:tcPr>
          <w:p w14:paraId="46894CE5" w14:textId="77777777" w:rsidR="00B3166B" w:rsidRPr="00B3166B" w:rsidRDefault="00B3166B">
            <w:pPr>
              <w:rPr>
                <w:rFonts w:ascii="Arial" w:hAnsi="Arial"/>
                <w:sz w:val="18"/>
              </w:rPr>
            </w:pPr>
          </w:p>
        </w:tc>
        <w:tc>
          <w:tcPr>
            <w:tcW w:w="575" w:type="dxa"/>
            <w:tcBorders>
              <w:top w:val="single" w:sz="7" w:space="0" w:color="000000"/>
              <w:left w:val="single" w:sz="7" w:space="0" w:color="000000"/>
              <w:bottom w:val="single" w:sz="7" w:space="0" w:color="000000"/>
              <w:right w:val="single" w:sz="7" w:space="0" w:color="000000"/>
            </w:tcBorders>
          </w:tcPr>
          <w:p w14:paraId="1C57CAC8" w14:textId="77777777" w:rsidR="00B3166B" w:rsidRPr="00B3166B" w:rsidRDefault="00B3166B">
            <w:pPr>
              <w:rPr>
                <w:rFonts w:ascii="Arial" w:hAnsi="Arial"/>
                <w:sz w:val="18"/>
              </w:rPr>
            </w:pPr>
          </w:p>
        </w:tc>
        <w:tc>
          <w:tcPr>
            <w:tcW w:w="758" w:type="dxa"/>
            <w:tcBorders>
              <w:top w:val="single" w:sz="7" w:space="0" w:color="000000"/>
              <w:left w:val="single" w:sz="7" w:space="0" w:color="000000"/>
              <w:bottom w:val="single" w:sz="7" w:space="0" w:color="000000"/>
              <w:right w:val="single" w:sz="7" w:space="0" w:color="000000"/>
            </w:tcBorders>
          </w:tcPr>
          <w:p w14:paraId="6F0B091C" w14:textId="77777777" w:rsidR="00B3166B" w:rsidRPr="00B3166B" w:rsidRDefault="00B3166B">
            <w:pPr>
              <w:rPr>
                <w:rFonts w:ascii="Arial" w:hAnsi="Arial"/>
                <w:sz w:val="18"/>
              </w:rPr>
            </w:pPr>
          </w:p>
        </w:tc>
        <w:tc>
          <w:tcPr>
            <w:tcW w:w="4280" w:type="dxa"/>
            <w:tcBorders>
              <w:top w:val="single" w:sz="7" w:space="0" w:color="000000"/>
              <w:left w:val="single" w:sz="7" w:space="0" w:color="000000"/>
              <w:bottom w:val="single" w:sz="7" w:space="0" w:color="000000"/>
              <w:right w:val="single" w:sz="7" w:space="0" w:color="000000"/>
            </w:tcBorders>
          </w:tcPr>
          <w:p w14:paraId="156968B1" w14:textId="77777777" w:rsidR="00B3166B" w:rsidRPr="00B3166B" w:rsidRDefault="00B3166B">
            <w:pPr>
              <w:rPr>
                <w:rFonts w:ascii="Arial" w:hAnsi="Arial"/>
                <w:sz w:val="18"/>
              </w:rPr>
            </w:pPr>
          </w:p>
        </w:tc>
      </w:tr>
      <w:tr w:rsidR="00B3166B" w:rsidRPr="00D57A58" w14:paraId="169DCFF5" w14:textId="77777777" w:rsidTr="00B3166B">
        <w:trPr>
          <w:trHeight w:hRule="exact" w:val="614"/>
        </w:trPr>
        <w:tc>
          <w:tcPr>
            <w:tcW w:w="849" w:type="dxa"/>
            <w:vMerge/>
            <w:tcBorders>
              <w:left w:val="single" w:sz="7" w:space="0" w:color="000000"/>
              <w:bottom w:val="single" w:sz="7" w:space="0" w:color="000000"/>
              <w:right w:val="single" w:sz="7" w:space="0" w:color="000000"/>
            </w:tcBorders>
            <w:textDirection w:val="btLr"/>
          </w:tcPr>
          <w:p w14:paraId="057EF48E" w14:textId="00284322" w:rsidR="00B3166B" w:rsidRPr="00B9741E" w:rsidRDefault="00B3166B" w:rsidP="00D14712">
            <w:pPr>
              <w:jc w:val="center"/>
              <w:rPr>
                <w:rFonts w:ascii="Arial" w:hAnsi="Arial" w:cs="Arial"/>
                <w:sz w:val="18"/>
                <w:szCs w:val="18"/>
              </w:rPr>
            </w:pPr>
          </w:p>
        </w:tc>
        <w:tc>
          <w:tcPr>
            <w:tcW w:w="9658" w:type="dxa"/>
            <w:gridSpan w:val="5"/>
            <w:tcBorders>
              <w:top w:val="single" w:sz="7" w:space="0" w:color="000000"/>
              <w:left w:val="single" w:sz="7" w:space="0" w:color="000000"/>
              <w:bottom w:val="single" w:sz="7" w:space="0" w:color="000000"/>
              <w:right w:val="single" w:sz="7" w:space="0" w:color="000000"/>
            </w:tcBorders>
            <w:shd w:val="clear" w:color="auto" w:fill="F2F2F2"/>
          </w:tcPr>
          <w:p w14:paraId="7278929F" w14:textId="77777777" w:rsidR="00B3166B" w:rsidRPr="00D57A58" w:rsidRDefault="00B3166B">
            <w:pPr>
              <w:pStyle w:val="TableParagraph"/>
              <w:spacing w:before="2" w:line="280" w:lineRule="atLeast"/>
              <w:ind w:left="2471" w:right="9"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laitoksen toiminta on tasoa A.</w:t>
            </w:r>
          </w:p>
        </w:tc>
      </w:tr>
      <w:tr w:rsidR="009B38A0" w:rsidRPr="00D57A58" w14:paraId="22A4A850" w14:textId="77777777" w:rsidTr="00892F39">
        <w:trPr>
          <w:trHeight w:hRule="exact" w:val="1510"/>
        </w:trPr>
        <w:tc>
          <w:tcPr>
            <w:tcW w:w="849" w:type="dxa"/>
            <w:vMerge w:val="restart"/>
            <w:tcBorders>
              <w:top w:val="single" w:sz="7" w:space="0" w:color="000000"/>
              <w:left w:val="single" w:sz="7" w:space="0" w:color="000000"/>
              <w:right w:val="single" w:sz="7" w:space="0" w:color="000000"/>
            </w:tcBorders>
            <w:textDirection w:val="btLr"/>
          </w:tcPr>
          <w:p w14:paraId="3F3F9696" w14:textId="38526D01" w:rsidR="009B38A0" w:rsidRPr="00B9741E" w:rsidRDefault="0046155E" w:rsidP="00D14712">
            <w:pPr>
              <w:pStyle w:val="TableParagraph"/>
              <w:spacing w:before="85" w:line="300" w:lineRule="atLeast"/>
              <w:ind w:left="435" w:right="431" w:hanging="5"/>
              <w:jc w:val="center"/>
              <w:rPr>
                <w:rFonts w:ascii="Arial" w:eastAsia="Arial" w:hAnsi="Arial" w:cs="Arial"/>
                <w:sz w:val="18"/>
                <w:szCs w:val="18"/>
              </w:rPr>
            </w:pPr>
            <w:r>
              <w:rPr>
                <w:rFonts w:ascii="Arial" w:hAnsi="Arial"/>
                <w:b/>
                <w:sz w:val="18"/>
              </w:rPr>
              <w:t>Tuloskriteeri 1 Taso AAA</w:t>
            </w:r>
          </w:p>
        </w:tc>
        <w:tc>
          <w:tcPr>
            <w:tcW w:w="3470" w:type="dxa"/>
            <w:tcBorders>
              <w:top w:val="single" w:sz="7" w:space="0" w:color="000000"/>
              <w:left w:val="single" w:sz="7" w:space="0" w:color="000000"/>
              <w:bottom w:val="single" w:sz="7" w:space="0" w:color="000000"/>
              <w:right w:val="single" w:sz="7" w:space="0" w:color="000000"/>
            </w:tcBorders>
          </w:tcPr>
          <w:p w14:paraId="3A81F382" w14:textId="7FE8DB9F" w:rsidR="009B38A0" w:rsidRPr="00D57A58" w:rsidRDefault="007A75F8" w:rsidP="00CA0DAD">
            <w:pPr>
              <w:pStyle w:val="TableParagraph"/>
              <w:spacing w:before="75" w:line="324" w:lineRule="auto"/>
              <w:ind w:left="99" w:right="97"/>
              <w:jc w:val="both"/>
              <w:rPr>
                <w:rFonts w:ascii="Arial" w:eastAsia="Arial" w:hAnsi="Arial" w:cs="Arial"/>
                <w:sz w:val="18"/>
                <w:szCs w:val="18"/>
              </w:rPr>
            </w:pPr>
            <w:r>
              <w:rPr>
                <w:rFonts w:ascii="Arial" w:hAnsi="Arial"/>
                <w:sz w:val="18"/>
              </w:rPr>
              <w:t>Onko käytössä vuorovaikutteinen prosessi, jossa sidosryhmät osallistuvat sellaisten muiden ryhmien tai yhteisöjen tunnistamiseen, joita olisi pidettävä sidosryhminä?</w:t>
            </w:r>
          </w:p>
        </w:tc>
        <w:tc>
          <w:tcPr>
            <w:tcW w:w="575" w:type="dxa"/>
            <w:tcBorders>
              <w:top w:val="single" w:sz="7" w:space="0" w:color="000000"/>
              <w:left w:val="single" w:sz="7" w:space="0" w:color="000000"/>
              <w:bottom w:val="single" w:sz="7" w:space="0" w:color="000000"/>
              <w:right w:val="single" w:sz="7" w:space="0" w:color="000000"/>
            </w:tcBorders>
          </w:tcPr>
          <w:p w14:paraId="2667945A" w14:textId="77777777" w:rsidR="009B38A0" w:rsidRPr="00D57A58" w:rsidRDefault="009B38A0">
            <w:pPr>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tcPr>
          <w:p w14:paraId="6EB2F72A" w14:textId="77777777" w:rsidR="009B38A0" w:rsidRPr="00D57A58" w:rsidRDefault="009B38A0">
            <w:pPr>
              <w:rPr>
                <w:rFonts w:ascii="Arial" w:hAnsi="Arial" w:cs="Arial"/>
                <w:sz w:val="18"/>
                <w:szCs w:val="18"/>
              </w:rPr>
            </w:pPr>
          </w:p>
        </w:tc>
        <w:tc>
          <w:tcPr>
            <w:tcW w:w="758" w:type="dxa"/>
            <w:tcBorders>
              <w:top w:val="single" w:sz="7" w:space="0" w:color="000000"/>
              <w:left w:val="single" w:sz="7" w:space="0" w:color="000000"/>
              <w:bottom w:val="single" w:sz="7" w:space="0" w:color="000000"/>
              <w:right w:val="single" w:sz="7" w:space="0" w:color="000000"/>
            </w:tcBorders>
          </w:tcPr>
          <w:p w14:paraId="62C1087B" w14:textId="77777777" w:rsidR="009B38A0" w:rsidRPr="00D57A58" w:rsidRDefault="009B38A0">
            <w:pPr>
              <w:rPr>
                <w:rFonts w:ascii="Arial" w:hAnsi="Arial" w:cs="Arial"/>
                <w:sz w:val="18"/>
                <w:szCs w:val="18"/>
              </w:rPr>
            </w:pPr>
          </w:p>
        </w:tc>
        <w:tc>
          <w:tcPr>
            <w:tcW w:w="4280" w:type="dxa"/>
            <w:tcBorders>
              <w:top w:val="single" w:sz="7" w:space="0" w:color="000000"/>
              <w:left w:val="single" w:sz="7" w:space="0" w:color="000000"/>
              <w:bottom w:val="single" w:sz="7" w:space="0" w:color="000000"/>
              <w:right w:val="single" w:sz="7" w:space="0" w:color="000000"/>
            </w:tcBorders>
          </w:tcPr>
          <w:p w14:paraId="226F4B33" w14:textId="77777777" w:rsidR="009B38A0" w:rsidRPr="00D57A58" w:rsidRDefault="009B38A0">
            <w:pPr>
              <w:rPr>
                <w:rFonts w:ascii="Arial" w:hAnsi="Arial" w:cs="Arial"/>
                <w:sz w:val="18"/>
                <w:szCs w:val="18"/>
              </w:rPr>
            </w:pPr>
          </w:p>
        </w:tc>
      </w:tr>
      <w:tr w:rsidR="009B38A0" w:rsidRPr="00D57A58" w14:paraId="150C5576" w14:textId="77777777" w:rsidTr="00B3166B">
        <w:trPr>
          <w:trHeight w:hRule="exact" w:val="614"/>
        </w:trPr>
        <w:tc>
          <w:tcPr>
            <w:tcW w:w="849" w:type="dxa"/>
            <w:vMerge/>
            <w:tcBorders>
              <w:left w:val="single" w:sz="7" w:space="0" w:color="000000"/>
              <w:bottom w:val="single" w:sz="7" w:space="0" w:color="000000"/>
              <w:right w:val="single" w:sz="7" w:space="0" w:color="000000"/>
            </w:tcBorders>
            <w:textDirection w:val="btLr"/>
          </w:tcPr>
          <w:p w14:paraId="21D9D52A" w14:textId="77777777" w:rsidR="009B38A0" w:rsidRPr="00D57A58" w:rsidRDefault="009B38A0">
            <w:pPr>
              <w:rPr>
                <w:rFonts w:ascii="Arial" w:hAnsi="Arial" w:cs="Arial"/>
                <w:sz w:val="16"/>
                <w:szCs w:val="16"/>
              </w:rPr>
            </w:pPr>
          </w:p>
        </w:tc>
        <w:tc>
          <w:tcPr>
            <w:tcW w:w="9658" w:type="dxa"/>
            <w:gridSpan w:val="5"/>
            <w:tcBorders>
              <w:top w:val="single" w:sz="7" w:space="0" w:color="000000"/>
              <w:left w:val="single" w:sz="7" w:space="0" w:color="000000"/>
              <w:bottom w:val="single" w:sz="7" w:space="0" w:color="000000"/>
              <w:right w:val="single" w:sz="7" w:space="0" w:color="000000"/>
            </w:tcBorders>
            <w:shd w:val="clear" w:color="auto" w:fill="F2F2F2"/>
          </w:tcPr>
          <w:p w14:paraId="3CD36667" w14:textId="77777777" w:rsidR="009B38A0" w:rsidRPr="00D57A58" w:rsidRDefault="007A75F8">
            <w:pPr>
              <w:pStyle w:val="TableParagraph"/>
              <w:spacing w:before="2" w:line="280" w:lineRule="atLeast"/>
              <w:ind w:left="2591" w:right="9" w:hanging="2451"/>
              <w:rPr>
                <w:rFonts w:ascii="Arial" w:eastAsia="Arial" w:hAnsi="Arial" w:cs="Arial"/>
                <w:sz w:val="18"/>
                <w:szCs w:val="18"/>
              </w:rPr>
            </w:pPr>
            <w:r>
              <w:rPr>
                <w:rFonts w:ascii="Arial" w:hAnsi="Arial"/>
                <w:i/>
                <w:sz w:val="18"/>
              </w:rPr>
              <w:t>Jos vastasit ”Kyllä” kaikkiin tason AAA kysymyksiin, laitoksen toiminta on tasoa AAA. Jos et vastannut ”Kyllä” kaikkiin tason AAA kysymyksiin, laitoksen toiminta on tasoa AA.</w:t>
            </w:r>
          </w:p>
        </w:tc>
      </w:tr>
      <w:tr w:rsidR="009B38A0" w:rsidRPr="00D57A58" w14:paraId="244529FC" w14:textId="77777777" w:rsidTr="00B3166B">
        <w:trPr>
          <w:trHeight w:hRule="exact" w:val="648"/>
        </w:trPr>
        <w:tc>
          <w:tcPr>
            <w:tcW w:w="849" w:type="dxa"/>
            <w:tcBorders>
              <w:top w:val="single" w:sz="7" w:space="0" w:color="000000"/>
              <w:left w:val="single" w:sz="7" w:space="0" w:color="000000"/>
              <w:bottom w:val="single" w:sz="7" w:space="0" w:color="000000"/>
              <w:right w:val="single" w:sz="7" w:space="0" w:color="000000"/>
            </w:tcBorders>
          </w:tcPr>
          <w:p w14:paraId="153753C1" w14:textId="77777777" w:rsidR="009B38A0" w:rsidRPr="00D57A58" w:rsidRDefault="009B38A0">
            <w:pPr>
              <w:rPr>
                <w:rFonts w:ascii="Arial" w:hAnsi="Arial" w:cs="Arial"/>
                <w:sz w:val="16"/>
                <w:szCs w:val="16"/>
              </w:rPr>
            </w:pPr>
          </w:p>
        </w:tc>
        <w:tc>
          <w:tcPr>
            <w:tcW w:w="5378" w:type="dxa"/>
            <w:gridSpan w:val="4"/>
            <w:tcBorders>
              <w:top w:val="single" w:sz="7" w:space="0" w:color="000000"/>
              <w:left w:val="single" w:sz="7" w:space="0" w:color="000000"/>
              <w:bottom w:val="single" w:sz="7" w:space="0" w:color="000000"/>
              <w:right w:val="single" w:sz="7" w:space="0" w:color="000000"/>
            </w:tcBorders>
            <w:vAlign w:val="center"/>
          </w:tcPr>
          <w:p w14:paraId="17D4FB07" w14:textId="7DC581D7" w:rsidR="009B38A0" w:rsidRPr="00D57A58" w:rsidRDefault="004B3B6F" w:rsidP="007B7675">
            <w:pPr>
              <w:pStyle w:val="TableParagraph"/>
              <w:ind w:right="72"/>
              <w:rPr>
                <w:rFonts w:ascii="Arial" w:eastAsia="Arial" w:hAnsi="Arial" w:cs="Arial"/>
                <w:sz w:val="18"/>
                <w:szCs w:val="18"/>
              </w:rPr>
            </w:pPr>
            <w:r>
              <w:rPr>
                <w:rFonts w:ascii="Arial" w:hAnsi="Arial"/>
                <w:b/>
                <w:sz w:val="18"/>
              </w:rPr>
              <w:t>ARVIO YHTIÖN TOIMINNASTA TULOSKRITEERIN 1 OSALTA</w:t>
            </w:r>
          </w:p>
        </w:tc>
        <w:tc>
          <w:tcPr>
            <w:tcW w:w="4280" w:type="dxa"/>
            <w:tcBorders>
              <w:top w:val="single" w:sz="7" w:space="0" w:color="000000"/>
              <w:left w:val="single" w:sz="7" w:space="0" w:color="000000"/>
              <w:bottom w:val="single" w:sz="7" w:space="0" w:color="000000"/>
              <w:right w:val="single" w:sz="7" w:space="0" w:color="000000"/>
            </w:tcBorders>
            <w:vAlign w:val="center"/>
          </w:tcPr>
          <w:p w14:paraId="3122EF5A" w14:textId="6E205C84" w:rsidR="009B38A0" w:rsidRPr="00D57A58" w:rsidRDefault="007A75F8" w:rsidP="007B7675">
            <w:pPr>
              <w:pStyle w:val="TableParagraph"/>
              <w:tabs>
                <w:tab w:val="left" w:pos="1974"/>
              </w:tabs>
              <w:ind w:left="99"/>
              <w:rPr>
                <w:rFonts w:ascii="Arial" w:eastAsia="Arial" w:hAnsi="Arial" w:cs="Arial"/>
                <w:sz w:val="18"/>
                <w:szCs w:val="18"/>
              </w:rPr>
            </w:pPr>
            <w:r>
              <w:rPr>
                <w:rFonts w:ascii="Arial" w:hAnsi="Arial"/>
                <w:b/>
                <w:sz w:val="18"/>
              </w:rPr>
              <w:t>Taso:</w:t>
            </w:r>
          </w:p>
        </w:tc>
      </w:tr>
    </w:tbl>
    <w:p w14:paraId="0C687DAB" w14:textId="77777777" w:rsidR="009B38A0" w:rsidRPr="00D57A58" w:rsidRDefault="009B38A0">
      <w:pPr>
        <w:rPr>
          <w:rFonts w:ascii="Arial" w:eastAsia="Arial" w:hAnsi="Arial" w:cs="Arial"/>
          <w:sz w:val="18"/>
          <w:szCs w:val="18"/>
        </w:rPr>
        <w:sectPr w:rsidR="009B38A0" w:rsidRPr="00D57A58" w:rsidSect="00A245B4">
          <w:type w:val="continuous"/>
          <w:pgSz w:w="11907" w:h="16839" w:code="9"/>
          <w:pgMar w:top="1060" w:right="380" w:bottom="840" w:left="380" w:header="0" w:footer="652" w:gutter="0"/>
          <w:cols w:space="708"/>
        </w:sectPr>
      </w:pPr>
    </w:p>
    <w:p w14:paraId="5526E417" w14:textId="6D9E840A" w:rsidR="00892F39" w:rsidRDefault="00892F39" w:rsidP="00667ADF">
      <w:pPr>
        <w:tabs>
          <w:tab w:val="left" w:pos="10391"/>
        </w:tabs>
      </w:pPr>
      <w:r>
        <w:br w:type="page"/>
      </w:r>
      <w:r w:rsidR="00667ADF">
        <w:lastRenderedPageBreak/>
        <w:tab/>
      </w:r>
    </w:p>
    <w:tbl>
      <w:tblPr>
        <w:tblStyle w:val="TableNormal1"/>
        <w:tblW w:w="0" w:type="auto"/>
        <w:tblInd w:w="94" w:type="dxa"/>
        <w:tblLayout w:type="fixed"/>
        <w:tblLook w:val="01E0" w:firstRow="1" w:lastRow="1" w:firstColumn="1" w:lastColumn="1" w:noHBand="0" w:noVBand="0"/>
      </w:tblPr>
      <w:tblGrid>
        <w:gridCol w:w="761"/>
        <w:gridCol w:w="3888"/>
        <w:gridCol w:w="576"/>
        <w:gridCol w:w="576"/>
        <w:gridCol w:w="576"/>
        <w:gridCol w:w="4577"/>
      </w:tblGrid>
      <w:tr w:rsidR="009B38A0" w:rsidRPr="00D57A58" w14:paraId="2E96D06A" w14:textId="77777777" w:rsidTr="00660D97">
        <w:trPr>
          <w:trHeight w:hRule="exact" w:val="729"/>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FAEF47E" w14:textId="413CD0E6"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05E662C3" w14:textId="77777777" w:rsidR="009B38A0" w:rsidRPr="00D57A58" w:rsidRDefault="009B38A0">
            <w:pPr>
              <w:pStyle w:val="TableParagraph"/>
              <w:spacing w:before="11" w:line="200" w:lineRule="exact"/>
              <w:rPr>
                <w:rFonts w:ascii="Arial" w:hAnsi="Arial" w:cs="Arial"/>
                <w:sz w:val="18"/>
                <w:szCs w:val="18"/>
              </w:rPr>
            </w:pPr>
          </w:p>
          <w:p w14:paraId="72679646" w14:textId="77777777" w:rsidR="009B38A0" w:rsidRPr="00D57A58" w:rsidRDefault="007A75F8">
            <w:pPr>
              <w:pStyle w:val="TableParagraph"/>
              <w:ind w:left="1525" w:right="1525"/>
              <w:jc w:val="center"/>
              <w:rPr>
                <w:rFonts w:ascii="Arial" w:eastAsia="Arial" w:hAnsi="Arial" w:cs="Arial"/>
                <w:sz w:val="18"/>
                <w:szCs w:val="18"/>
              </w:rPr>
            </w:pPr>
            <w:r>
              <w:rPr>
                <w:rFonts w:ascii="Arial" w:hAnsi="Arial"/>
                <w:b/>
                <w:sz w:val="18"/>
              </w:rPr>
              <w:t>Kysymys</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0AFCE78E" w14:textId="77777777" w:rsidR="009B38A0" w:rsidRPr="00D57A58" w:rsidRDefault="009B38A0">
            <w:pPr>
              <w:pStyle w:val="TableParagraph"/>
              <w:spacing w:before="11" w:line="200" w:lineRule="exact"/>
              <w:rPr>
                <w:rFonts w:ascii="Arial" w:hAnsi="Arial" w:cs="Arial"/>
                <w:sz w:val="18"/>
                <w:szCs w:val="18"/>
              </w:rPr>
            </w:pPr>
          </w:p>
          <w:p w14:paraId="234BEA42" w14:textId="77777777" w:rsidR="009B38A0" w:rsidRPr="00D57A58" w:rsidRDefault="007A75F8" w:rsidP="0002322D">
            <w:pPr>
              <w:pStyle w:val="TableParagraph"/>
              <w:jc w:val="center"/>
              <w:rPr>
                <w:rFonts w:ascii="Arial" w:eastAsia="Arial" w:hAnsi="Arial" w:cs="Arial"/>
                <w:sz w:val="18"/>
                <w:szCs w:val="18"/>
              </w:rPr>
            </w:pPr>
            <w:r>
              <w:rPr>
                <w:rFonts w:ascii="Arial" w:hAnsi="Arial"/>
                <w:b/>
                <w:sz w:val="18"/>
              </w:rPr>
              <w:t>Kyllä</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3266BE3E" w14:textId="77777777" w:rsidR="009B38A0" w:rsidRPr="00D57A58" w:rsidRDefault="009B38A0">
            <w:pPr>
              <w:pStyle w:val="TableParagraph"/>
              <w:spacing w:before="11" w:line="200" w:lineRule="exact"/>
              <w:rPr>
                <w:rFonts w:ascii="Arial" w:hAnsi="Arial" w:cs="Arial"/>
                <w:sz w:val="18"/>
                <w:szCs w:val="18"/>
              </w:rPr>
            </w:pPr>
          </w:p>
          <w:p w14:paraId="2A9D2951" w14:textId="77777777" w:rsidR="009B38A0" w:rsidRPr="00D57A58" w:rsidRDefault="007A75F8" w:rsidP="0002322D">
            <w:pPr>
              <w:pStyle w:val="TableParagraph"/>
              <w:ind w:left="59"/>
              <w:jc w:val="center"/>
              <w:rPr>
                <w:rFonts w:ascii="Arial" w:eastAsia="Arial" w:hAnsi="Arial" w:cs="Arial"/>
                <w:sz w:val="18"/>
                <w:szCs w:val="18"/>
              </w:rPr>
            </w:pPr>
            <w:r>
              <w:rPr>
                <w:rFonts w:ascii="Arial" w:hAns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6A46C544" w14:textId="77777777" w:rsidR="009B38A0" w:rsidRPr="00D57A58" w:rsidRDefault="009B38A0">
            <w:pPr>
              <w:pStyle w:val="TableParagraph"/>
              <w:spacing w:before="11" w:line="200" w:lineRule="exact"/>
              <w:rPr>
                <w:rFonts w:ascii="Arial" w:hAnsi="Arial" w:cs="Arial"/>
                <w:sz w:val="18"/>
                <w:szCs w:val="18"/>
              </w:rPr>
            </w:pPr>
          </w:p>
          <w:p w14:paraId="380AAE6D" w14:textId="77777777" w:rsidR="009B38A0" w:rsidRPr="00D57A58" w:rsidRDefault="007A75F8">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577" w:type="dxa"/>
            <w:tcBorders>
              <w:top w:val="single" w:sz="7" w:space="0" w:color="000000"/>
              <w:left w:val="single" w:sz="7" w:space="0" w:color="000000"/>
              <w:bottom w:val="single" w:sz="7" w:space="0" w:color="000000"/>
              <w:right w:val="single" w:sz="7" w:space="0" w:color="000000"/>
            </w:tcBorders>
            <w:shd w:val="clear" w:color="auto" w:fill="CDCDCD"/>
          </w:tcPr>
          <w:p w14:paraId="0CD25495" w14:textId="77777777" w:rsidR="009B38A0" w:rsidRPr="00D57A58" w:rsidRDefault="009B38A0">
            <w:pPr>
              <w:pStyle w:val="TableParagraph"/>
              <w:spacing w:before="11" w:line="200" w:lineRule="exact"/>
              <w:rPr>
                <w:rFonts w:ascii="Arial" w:hAnsi="Arial" w:cs="Arial"/>
                <w:sz w:val="18"/>
                <w:szCs w:val="18"/>
              </w:rPr>
            </w:pPr>
          </w:p>
          <w:p w14:paraId="7C038874" w14:textId="3134EBEB" w:rsidR="009B38A0" w:rsidRPr="00D57A58" w:rsidRDefault="007A75F8" w:rsidP="00461382">
            <w:pPr>
              <w:pStyle w:val="TableParagraph"/>
              <w:ind w:left="1434"/>
              <w:rPr>
                <w:rFonts w:ascii="Arial" w:eastAsia="Arial" w:hAnsi="Arial" w:cs="Arial"/>
                <w:sz w:val="18"/>
                <w:szCs w:val="18"/>
              </w:rPr>
            </w:pPr>
            <w:r>
              <w:rPr>
                <w:rFonts w:ascii="Arial" w:hAnsi="Arial"/>
                <w:b/>
                <w:sz w:val="18"/>
              </w:rPr>
              <w:t xml:space="preserve">Kuvaus ja </w:t>
            </w:r>
            <w:r w:rsidR="00461382">
              <w:rPr>
                <w:rFonts w:ascii="Arial" w:hAnsi="Arial"/>
                <w:b/>
                <w:sz w:val="18"/>
              </w:rPr>
              <w:t>esimerkit</w:t>
            </w:r>
          </w:p>
        </w:tc>
      </w:tr>
      <w:tr w:rsidR="009B38A0" w:rsidRPr="00D57A58" w14:paraId="518BE51C" w14:textId="77777777" w:rsidTr="001E4230">
        <w:trPr>
          <w:trHeight w:hRule="exact" w:val="446"/>
        </w:trPr>
        <w:tc>
          <w:tcPr>
            <w:tcW w:w="10954" w:type="dxa"/>
            <w:gridSpan w:val="6"/>
            <w:tcBorders>
              <w:top w:val="single" w:sz="7" w:space="0" w:color="000000"/>
              <w:left w:val="single" w:sz="7" w:space="0" w:color="000000"/>
              <w:bottom w:val="single" w:sz="7" w:space="0" w:color="000000"/>
              <w:right w:val="single" w:sz="7" w:space="0" w:color="000000"/>
            </w:tcBorders>
          </w:tcPr>
          <w:p w14:paraId="6AC6392A" w14:textId="5365D98A" w:rsidR="009B38A0" w:rsidRPr="00D57A58" w:rsidRDefault="0046155E">
            <w:pPr>
              <w:pStyle w:val="TableParagraph"/>
              <w:spacing w:before="111"/>
              <w:ind w:left="102"/>
              <w:rPr>
                <w:rFonts w:ascii="Arial" w:eastAsia="Arial" w:hAnsi="Arial" w:cs="Arial"/>
                <w:sz w:val="20"/>
                <w:szCs w:val="20"/>
              </w:rPr>
            </w:pPr>
            <w:r>
              <w:rPr>
                <w:rFonts w:ascii="Arial" w:hAnsi="Arial"/>
                <w:b/>
                <w:sz w:val="20"/>
              </w:rPr>
              <w:t>TULOSKRITEERI 2: TEHOKAS YHTEYDENPITO JA VUOROPUHELU SIDOSRYHMIEN KANSSA</w:t>
            </w:r>
          </w:p>
        </w:tc>
      </w:tr>
      <w:tr w:rsidR="009B38A0" w:rsidRPr="00D57A58" w14:paraId="233F43FB" w14:textId="77777777" w:rsidTr="001E4230">
        <w:trPr>
          <w:trHeight w:hRule="exact" w:val="1155"/>
        </w:trPr>
        <w:tc>
          <w:tcPr>
            <w:tcW w:w="761" w:type="dxa"/>
            <w:vMerge w:val="restart"/>
            <w:tcBorders>
              <w:top w:val="single" w:sz="7" w:space="0" w:color="000000"/>
              <w:left w:val="single" w:sz="7" w:space="0" w:color="000000"/>
              <w:right w:val="single" w:sz="7" w:space="0" w:color="000000"/>
            </w:tcBorders>
            <w:textDirection w:val="btLr"/>
          </w:tcPr>
          <w:p w14:paraId="24C2CD2C" w14:textId="77785C6B" w:rsidR="009B38A0" w:rsidRPr="00D57A58" w:rsidRDefault="0046155E" w:rsidP="00B41634">
            <w:pPr>
              <w:pStyle w:val="TableParagraph"/>
              <w:spacing w:before="85" w:line="300" w:lineRule="atLeast"/>
              <w:ind w:left="591" w:right="460" w:hanging="135"/>
              <w:jc w:val="center"/>
              <w:rPr>
                <w:rFonts w:ascii="Arial" w:hAnsi="Arial" w:cs="Arial"/>
                <w:b/>
                <w:sz w:val="18"/>
                <w:szCs w:val="18"/>
              </w:rPr>
            </w:pPr>
            <w:r>
              <w:rPr>
                <w:rFonts w:ascii="Arial" w:hAnsi="Arial"/>
                <w:b/>
                <w:sz w:val="18"/>
              </w:rPr>
              <w:t>Tuloskriteeri 2 Taso B</w:t>
            </w: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6045E7D3" w14:textId="564B56A9" w:rsidR="009B38A0" w:rsidRPr="00D57A58" w:rsidRDefault="007A75F8" w:rsidP="00AA6273">
            <w:pPr>
              <w:pStyle w:val="TableParagraph"/>
              <w:spacing w:before="2" w:line="280" w:lineRule="atLeast"/>
              <w:ind w:left="99" w:right="97"/>
              <w:jc w:val="both"/>
              <w:rPr>
                <w:rFonts w:ascii="Arial" w:eastAsia="Arial" w:hAnsi="Arial" w:cs="Arial"/>
                <w:sz w:val="18"/>
                <w:szCs w:val="18"/>
              </w:rPr>
            </w:pPr>
            <w:r>
              <w:rPr>
                <w:rFonts w:ascii="Arial" w:hAnsi="Arial"/>
                <w:sz w:val="18"/>
              </w:rPr>
              <w:t xml:space="preserve">Onko käytössä epävirallisia </w:t>
            </w:r>
            <w:r w:rsidR="00AA6273">
              <w:rPr>
                <w:rFonts w:ascii="Arial" w:hAnsi="Arial"/>
                <w:sz w:val="18"/>
              </w:rPr>
              <w:t>yhteydenpitotapoja</w:t>
            </w:r>
            <w:r>
              <w:rPr>
                <w:rFonts w:ascii="Arial" w:hAnsi="Arial"/>
                <w:sz w:val="18"/>
              </w:rPr>
              <w:t>, joiden ansiosta sidosryhmien kanssa käydään satunnaisesti vuoropuhelua?</w:t>
            </w:r>
          </w:p>
        </w:tc>
        <w:tc>
          <w:tcPr>
            <w:tcW w:w="576" w:type="dxa"/>
            <w:tcBorders>
              <w:top w:val="single" w:sz="7" w:space="0" w:color="000000"/>
              <w:left w:val="single" w:sz="7" w:space="0" w:color="000000"/>
              <w:bottom w:val="single" w:sz="7" w:space="0" w:color="000000"/>
              <w:right w:val="single" w:sz="7" w:space="0" w:color="000000"/>
            </w:tcBorders>
          </w:tcPr>
          <w:p w14:paraId="74DB777F"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8427EB"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2FC21B0"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DA52312" w14:textId="77777777" w:rsidR="009B38A0" w:rsidRPr="00D57A58" w:rsidRDefault="009B38A0">
            <w:pPr>
              <w:rPr>
                <w:rFonts w:ascii="Arial" w:hAnsi="Arial" w:cs="Arial"/>
                <w:sz w:val="18"/>
                <w:szCs w:val="18"/>
              </w:rPr>
            </w:pPr>
          </w:p>
        </w:tc>
      </w:tr>
      <w:tr w:rsidR="009B38A0" w:rsidRPr="00D57A58" w14:paraId="55E90ABF" w14:textId="77777777" w:rsidTr="001E4230">
        <w:trPr>
          <w:trHeight w:val="894"/>
        </w:trPr>
        <w:tc>
          <w:tcPr>
            <w:tcW w:w="761" w:type="dxa"/>
            <w:vMerge/>
            <w:tcBorders>
              <w:left w:val="single" w:sz="7" w:space="0" w:color="000000"/>
              <w:right w:val="single" w:sz="7" w:space="0" w:color="000000"/>
            </w:tcBorders>
            <w:textDirection w:val="btLr"/>
          </w:tcPr>
          <w:p w14:paraId="4D1FB0E0" w14:textId="77777777" w:rsidR="009B38A0" w:rsidRPr="00D57A58" w:rsidRDefault="009B38A0">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3D16029" w14:textId="00EB078A" w:rsidR="009B38A0" w:rsidRPr="00D57A58" w:rsidRDefault="007A75F8" w:rsidP="00231127">
            <w:pPr>
              <w:pStyle w:val="TableParagraph"/>
              <w:spacing w:before="2" w:line="280" w:lineRule="atLeast"/>
              <w:ind w:left="99" w:right="140"/>
              <w:jc w:val="both"/>
              <w:rPr>
                <w:rFonts w:ascii="Arial" w:eastAsia="Arial" w:hAnsi="Arial" w:cs="Arial"/>
                <w:sz w:val="18"/>
                <w:szCs w:val="18"/>
              </w:rPr>
            </w:pPr>
            <w:r>
              <w:rPr>
                <w:rFonts w:ascii="Arial" w:hAnsi="Arial"/>
                <w:sz w:val="18"/>
              </w:rPr>
              <w:t xml:space="preserve">Onko laadittu suunnitelmia </w:t>
            </w:r>
            <w:r w:rsidR="00F71C34">
              <w:rPr>
                <w:rFonts w:ascii="Arial" w:hAnsi="Arial"/>
                <w:sz w:val="18"/>
              </w:rPr>
              <w:t xml:space="preserve">dokumentoitujen </w:t>
            </w:r>
            <w:r>
              <w:rPr>
                <w:rFonts w:ascii="Arial" w:hAnsi="Arial"/>
                <w:sz w:val="18"/>
              </w:rPr>
              <w:t>järjestelmien kehittämiseksi sidosryhmien kanssa harjoitettavaa yhteydenpitoa varten?</w:t>
            </w:r>
          </w:p>
        </w:tc>
        <w:tc>
          <w:tcPr>
            <w:tcW w:w="576" w:type="dxa"/>
            <w:tcBorders>
              <w:top w:val="single" w:sz="7" w:space="0" w:color="000000"/>
              <w:left w:val="single" w:sz="7" w:space="0" w:color="000000"/>
              <w:bottom w:val="single" w:sz="7" w:space="0" w:color="000000"/>
              <w:right w:val="single" w:sz="7" w:space="0" w:color="000000"/>
            </w:tcBorders>
          </w:tcPr>
          <w:p w14:paraId="2262D61E"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BD12D7"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488A90F"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9CA6DF5" w14:textId="77777777" w:rsidR="009B38A0" w:rsidRPr="00D57A58" w:rsidRDefault="009B38A0">
            <w:pPr>
              <w:rPr>
                <w:rFonts w:ascii="Arial" w:hAnsi="Arial" w:cs="Arial"/>
                <w:sz w:val="18"/>
                <w:szCs w:val="18"/>
              </w:rPr>
            </w:pPr>
          </w:p>
        </w:tc>
      </w:tr>
      <w:tr w:rsidR="00E53788" w:rsidRPr="00D57A58" w14:paraId="2C63A27D" w14:textId="77777777" w:rsidTr="001E4230">
        <w:trPr>
          <w:trHeight w:val="626"/>
        </w:trPr>
        <w:tc>
          <w:tcPr>
            <w:tcW w:w="761" w:type="dxa"/>
            <w:vMerge/>
            <w:tcBorders>
              <w:left w:val="single" w:sz="7" w:space="0" w:color="000000"/>
              <w:right w:val="single" w:sz="7" w:space="0" w:color="000000"/>
            </w:tcBorders>
            <w:textDirection w:val="btLr"/>
          </w:tcPr>
          <w:p w14:paraId="48A9CFBF" w14:textId="77777777" w:rsidR="00E53788" w:rsidRPr="00D57A58" w:rsidRDefault="00E53788">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593B452" w14:textId="6AC756F9" w:rsidR="00E53788" w:rsidRPr="00D57A58" w:rsidRDefault="00E53788" w:rsidP="008436E2">
            <w:pPr>
              <w:pStyle w:val="TableParagraph"/>
              <w:spacing w:before="2" w:line="280" w:lineRule="atLeast"/>
              <w:ind w:left="99" w:right="140"/>
              <w:jc w:val="both"/>
              <w:rPr>
                <w:rFonts w:ascii="Arial" w:hAnsi="Arial" w:cs="Arial"/>
                <w:sz w:val="18"/>
                <w:szCs w:val="18"/>
              </w:rPr>
            </w:pPr>
            <w:r>
              <w:rPr>
                <w:rFonts w:ascii="Arial" w:hAnsi="Arial"/>
                <w:sz w:val="18"/>
              </w:rPr>
              <w:t>Onko laadittu viestintä- ja vuorovaikutussuunnitelma</w:t>
            </w:r>
            <w:r w:rsidR="008436E2">
              <w:rPr>
                <w:rFonts w:ascii="Arial" w:hAnsi="Arial"/>
                <w:sz w:val="18"/>
              </w:rPr>
              <w:t xml:space="preserve"> ja sitä koskeva strategia</w:t>
            </w:r>
            <w:r>
              <w:rPr>
                <w:rFonts w:ascii="Arial" w:hAnsi="Arial"/>
                <w:sz w:val="18"/>
              </w:rPr>
              <w:t>?</w:t>
            </w:r>
          </w:p>
        </w:tc>
        <w:tc>
          <w:tcPr>
            <w:tcW w:w="576" w:type="dxa"/>
            <w:tcBorders>
              <w:top w:val="single" w:sz="7" w:space="0" w:color="000000"/>
              <w:left w:val="single" w:sz="7" w:space="0" w:color="000000"/>
              <w:bottom w:val="single" w:sz="7" w:space="0" w:color="000000"/>
              <w:right w:val="single" w:sz="7" w:space="0" w:color="000000"/>
            </w:tcBorders>
          </w:tcPr>
          <w:p w14:paraId="7E7970C5"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3E8449C"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09CBEB5"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84CFBC6" w14:textId="77777777" w:rsidR="00E53788" w:rsidRPr="00D57A58" w:rsidRDefault="00E53788">
            <w:pPr>
              <w:rPr>
                <w:rFonts w:ascii="Arial" w:hAnsi="Arial" w:cs="Arial"/>
                <w:sz w:val="18"/>
                <w:szCs w:val="18"/>
              </w:rPr>
            </w:pPr>
          </w:p>
        </w:tc>
      </w:tr>
      <w:tr w:rsidR="00E53788" w:rsidRPr="00D57A58" w14:paraId="69896151" w14:textId="77777777" w:rsidTr="00660D97">
        <w:trPr>
          <w:trHeight w:val="626"/>
        </w:trPr>
        <w:tc>
          <w:tcPr>
            <w:tcW w:w="761" w:type="dxa"/>
            <w:vMerge/>
            <w:tcBorders>
              <w:left w:val="single" w:sz="7" w:space="0" w:color="000000"/>
              <w:right w:val="single" w:sz="7" w:space="0" w:color="000000"/>
            </w:tcBorders>
            <w:textDirection w:val="btLr"/>
          </w:tcPr>
          <w:p w14:paraId="7437A5A5" w14:textId="77777777" w:rsidR="00E53788" w:rsidRPr="00D57A58" w:rsidRDefault="00E53788">
            <w:pPr>
              <w:rPr>
                <w:rFonts w:ascii="Arial" w:hAnsi="Arial" w:cs="Arial"/>
                <w:sz w:val="18"/>
                <w:szCs w:val="18"/>
              </w:rPr>
            </w:pPr>
          </w:p>
        </w:tc>
        <w:tc>
          <w:tcPr>
            <w:tcW w:w="3888" w:type="dxa"/>
            <w:tcBorders>
              <w:top w:val="single" w:sz="7" w:space="0" w:color="000000"/>
              <w:left w:val="single" w:sz="7" w:space="0" w:color="000000"/>
              <w:bottom w:val="single" w:sz="8" w:space="0" w:color="000000"/>
              <w:right w:val="single" w:sz="7" w:space="0" w:color="000000"/>
            </w:tcBorders>
            <w:shd w:val="clear" w:color="auto" w:fill="auto"/>
          </w:tcPr>
          <w:p w14:paraId="15DAACDF" w14:textId="7C719873" w:rsidR="00E53788" w:rsidRPr="00D57A58" w:rsidRDefault="00E53788" w:rsidP="00231127">
            <w:pPr>
              <w:pStyle w:val="TableParagraph"/>
              <w:spacing w:before="2" w:line="280" w:lineRule="atLeast"/>
              <w:ind w:left="99" w:right="140"/>
              <w:jc w:val="both"/>
              <w:rPr>
                <w:rFonts w:ascii="Arial" w:hAnsi="Arial" w:cs="Arial"/>
                <w:sz w:val="18"/>
                <w:szCs w:val="18"/>
              </w:rPr>
            </w:pPr>
            <w:r>
              <w:rPr>
                <w:rFonts w:ascii="Arial" w:hAnsi="Arial"/>
                <w:color w:val="000000"/>
                <w:sz w:val="18"/>
              </w:rPr>
              <w:t>Onko toiminnalle, jota harjoitetaan saamelaisten kotiseutualueella ja/tai jonka vaikutukset voivat ulottua sinne ja/tai jolla on kielteisiä vaikutuksia saamelaisten oikeuksille ylläpitää ja kehittää kulttuuriaan sekä harjoittaa perinteisiä elinkeinojaan, saatu Saamelaiskäräjien, koltta-alueella kolttien kyläkokouksen ja ao. paliskunnan ennalta antama tietoon perustuva suostumus?</w:t>
            </w:r>
          </w:p>
        </w:tc>
        <w:tc>
          <w:tcPr>
            <w:tcW w:w="576" w:type="dxa"/>
            <w:tcBorders>
              <w:top w:val="single" w:sz="7" w:space="0" w:color="000000"/>
              <w:left w:val="single" w:sz="7" w:space="0" w:color="000000"/>
              <w:bottom w:val="single" w:sz="8" w:space="0" w:color="000000"/>
              <w:right w:val="single" w:sz="7" w:space="0" w:color="000000"/>
            </w:tcBorders>
          </w:tcPr>
          <w:p w14:paraId="01269925"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40CDC169"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3081AFFD"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8" w:space="0" w:color="000000"/>
              <w:right w:val="single" w:sz="7" w:space="0" w:color="000000"/>
            </w:tcBorders>
          </w:tcPr>
          <w:p w14:paraId="7A494FDA" w14:textId="77777777" w:rsidR="00E53788" w:rsidRPr="00D57A58" w:rsidRDefault="00E53788">
            <w:pPr>
              <w:rPr>
                <w:rFonts w:ascii="Arial" w:hAnsi="Arial" w:cs="Arial"/>
                <w:sz w:val="18"/>
                <w:szCs w:val="18"/>
              </w:rPr>
            </w:pPr>
          </w:p>
        </w:tc>
      </w:tr>
      <w:tr w:rsidR="009B38A0" w:rsidRPr="00D57A58" w14:paraId="70BDC8AB" w14:textId="77777777" w:rsidTr="00660D97">
        <w:trPr>
          <w:trHeight w:hRule="exact" w:val="616"/>
        </w:trPr>
        <w:tc>
          <w:tcPr>
            <w:tcW w:w="761" w:type="dxa"/>
            <w:vMerge/>
            <w:tcBorders>
              <w:left w:val="single" w:sz="7" w:space="0" w:color="000000"/>
              <w:bottom w:val="single" w:sz="7" w:space="0" w:color="000000"/>
              <w:right w:val="single" w:sz="8" w:space="0" w:color="000000"/>
            </w:tcBorders>
            <w:textDirection w:val="btLr"/>
          </w:tcPr>
          <w:p w14:paraId="684E2ACF" w14:textId="77777777" w:rsidR="009B38A0" w:rsidRPr="00D57A58" w:rsidRDefault="009B38A0">
            <w:pPr>
              <w:rPr>
                <w:rFonts w:ascii="Arial" w:hAnsi="Arial" w:cs="Arial"/>
                <w:sz w:val="18"/>
                <w:szCs w:val="18"/>
              </w:rPr>
            </w:pPr>
          </w:p>
        </w:tc>
        <w:tc>
          <w:tcPr>
            <w:tcW w:w="10193" w:type="dxa"/>
            <w:gridSpan w:val="5"/>
            <w:tcBorders>
              <w:top w:val="single" w:sz="8" w:space="0" w:color="000000"/>
              <w:left w:val="single" w:sz="8" w:space="0" w:color="000000"/>
              <w:bottom w:val="single" w:sz="8" w:space="0" w:color="000000"/>
              <w:right w:val="single" w:sz="8" w:space="0" w:color="000000"/>
            </w:tcBorders>
            <w:shd w:val="clear" w:color="auto" w:fill="F2F2F2"/>
          </w:tcPr>
          <w:p w14:paraId="19CD36D8" w14:textId="77777777" w:rsidR="009B38A0" w:rsidRPr="00660D97" w:rsidRDefault="007A75F8" w:rsidP="00660D97">
            <w:pPr>
              <w:pStyle w:val="TableParagraph"/>
              <w:spacing w:before="2" w:line="280" w:lineRule="atLeast"/>
              <w:ind w:left="2591" w:right="9" w:hanging="2451"/>
              <w:rPr>
                <w:rFonts w:ascii="Arial" w:hAnsi="Arial"/>
                <w:i/>
                <w:sz w:val="18"/>
              </w:rPr>
            </w:pPr>
            <w:r>
              <w:rPr>
                <w:rFonts w:ascii="Arial" w:hAnsi="Arial"/>
                <w:i/>
                <w:sz w:val="18"/>
              </w:rPr>
              <w:t>Jos vastasit ”Kyllä” kaikkiin tason B kysymyksiin, jatka tason A kysymyksistä. Jos et vastannut ”Kyllä” kaikkiin tason B kysymyksiin, laitoksen toiminta on tasoa C.</w:t>
            </w:r>
          </w:p>
        </w:tc>
      </w:tr>
      <w:tr w:rsidR="009B38A0" w:rsidRPr="00D57A58" w14:paraId="42ACD4E7" w14:textId="77777777" w:rsidTr="00332167">
        <w:trPr>
          <w:trHeight w:hRule="exact" w:val="990"/>
        </w:trPr>
        <w:tc>
          <w:tcPr>
            <w:tcW w:w="761" w:type="dxa"/>
            <w:vMerge w:val="restart"/>
            <w:tcBorders>
              <w:top w:val="single" w:sz="7" w:space="0" w:color="000000"/>
              <w:left w:val="single" w:sz="7" w:space="0" w:color="000000"/>
              <w:right w:val="single" w:sz="7" w:space="0" w:color="000000"/>
            </w:tcBorders>
            <w:textDirection w:val="btLr"/>
          </w:tcPr>
          <w:p w14:paraId="0BFBDBCE" w14:textId="5733605E" w:rsidR="009B38A0" w:rsidRPr="00D57A58" w:rsidRDefault="0046155E" w:rsidP="00B41634">
            <w:pPr>
              <w:pStyle w:val="TableParagraph"/>
              <w:spacing w:before="85" w:line="300" w:lineRule="atLeast"/>
              <w:ind w:left="456" w:right="460"/>
              <w:jc w:val="center"/>
              <w:rPr>
                <w:rFonts w:ascii="Arial" w:hAnsi="Arial" w:cs="Arial"/>
                <w:b/>
                <w:sz w:val="18"/>
                <w:szCs w:val="18"/>
              </w:rPr>
            </w:pPr>
            <w:r>
              <w:rPr>
                <w:rFonts w:ascii="Arial" w:hAnsi="Arial"/>
                <w:b/>
                <w:sz w:val="18"/>
              </w:rPr>
              <w:t>Tuloskriteeri 2 Taso A</w:t>
            </w:r>
          </w:p>
        </w:tc>
        <w:tc>
          <w:tcPr>
            <w:tcW w:w="3888" w:type="dxa"/>
            <w:tcBorders>
              <w:top w:val="single" w:sz="8" w:space="0" w:color="000000"/>
              <w:left w:val="single" w:sz="7" w:space="0" w:color="000000"/>
              <w:bottom w:val="single" w:sz="7" w:space="0" w:color="000000"/>
              <w:right w:val="single" w:sz="7" w:space="0" w:color="000000"/>
            </w:tcBorders>
            <w:shd w:val="clear" w:color="auto" w:fill="auto"/>
          </w:tcPr>
          <w:p w14:paraId="582C1E3D" w14:textId="0CA482DD" w:rsidR="009B38A0" w:rsidRPr="00D57A58" w:rsidRDefault="007A75F8" w:rsidP="00231127">
            <w:pPr>
              <w:pStyle w:val="TableParagraph"/>
              <w:spacing w:before="2" w:line="280" w:lineRule="atLeast"/>
              <w:ind w:left="99" w:right="97"/>
              <w:jc w:val="both"/>
              <w:rPr>
                <w:rFonts w:ascii="Arial" w:eastAsia="Arial" w:hAnsi="Arial" w:cs="Arial"/>
                <w:sz w:val="18"/>
                <w:szCs w:val="18"/>
              </w:rPr>
            </w:pPr>
            <w:r>
              <w:rPr>
                <w:rFonts w:ascii="Arial" w:hAnsi="Arial"/>
                <w:sz w:val="18"/>
              </w:rPr>
              <w:t>Onko käytössä dokumentoitu järjestelmä sidosryhmien kanssa harjoitettavaa yhteydenpitoa ja vuoropuhelua varten?</w:t>
            </w:r>
          </w:p>
        </w:tc>
        <w:tc>
          <w:tcPr>
            <w:tcW w:w="576" w:type="dxa"/>
            <w:tcBorders>
              <w:top w:val="single" w:sz="8" w:space="0" w:color="000000"/>
              <w:left w:val="single" w:sz="7" w:space="0" w:color="000000"/>
              <w:bottom w:val="single" w:sz="7" w:space="0" w:color="000000"/>
              <w:right w:val="single" w:sz="7" w:space="0" w:color="000000"/>
            </w:tcBorders>
          </w:tcPr>
          <w:p w14:paraId="2F90F10A" w14:textId="77777777" w:rsidR="009B38A0" w:rsidRPr="00D57A58" w:rsidRDefault="009B38A0">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67BCF2B" w14:textId="77777777" w:rsidR="009B38A0" w:rsidRPr="00D57A58" w:rsidRDefault="009B38A0">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36C789DA" w14:textId="77777777" w:rsidR="009B38A0" w:rsidRPr="00D57A58" w:rsidRDefault="009B38A0">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200032E2" w14:textId="77777777" w:rsidR="009B38A0" w:rsidRPr="00D57A58" w:rsidRDefault="009B38A0">
            <w:pPr>
              <w:rPr>
                <w:rFonts w:ascii="Arial" w:hAnsi="Arial" w:cs="Arial"/>
                <w:sz w:val="18"/>
                <w:szCs w:val="18"/>
              </w:rPr>
            </w:pPr>
          </w:p>
        </w:tc>
      </w:tr>
      <w:tr w:rsidR="009B38A0" w:rsidRPr="00D57A58" w14:paraId="25525186" w14:textId="77777777" w:rsidTr="00332167">
        <w:trPr>
          <w:trHeight w:hRule="exact" w:val="987"/>
        </w:trPr>
        <w:tc>
          <w:tcPr>
            <w:tcW w:w="761" w:type="dxa"/>
            <w:vMerge/>
            <w:tcBorders>
              <w:left w:val="single" w:sz="7" w:space="0" w:color="000000"/>
              <w:right w:val="single" w:sz="7" w:space="0" w:color="000000"/>
            </w:tcBorders>
            <w:textDirection w:val="btLr"/>
          </w:tcPr>
          <w:p w14:paraId="7B7082B9"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2653E71F" w14:textId="778ED04D" w:rsidR="009B38A0" w:rsidRPr="00D57A58" w:rsidRDefault="00D21A72" w:rsidP="00231127">
            <w:pPr>
              <w:pStyle w:val="TableParagraph"/>
              <w:spacing w:before="75" w:line="322" w:lineRule="auto"/>
              <w:ind w:left="99" w:right="97"/>
              <w:jc w:val="both"/>
              <w:rPr>
                <w:rFonts w:ascii="Arial" w:eastAsia="Arial" w:hAnsi="Arial" w:cs="Arial"/>
                <w:sz w:val="18"/>
                <w:szCs w:val="18"/>
              </w:rPr>
            </w:pPr>
            <w:r>
              <w:rPr>
                <w:rFonts w:ascii="Arial" w:hAnsi="Arial"/>
                <w:sz w:val="18"/>
              </w:rPr>
              <w:t xml:space="preserve">Avustaako tuotantolaitos tarvittaessa sidosryhmiä, jotta ne voivat osallistua </w:t>
            </w:r>
          </w:p>
          <w:p w14:paraId="7BD66A19" w14:textId="77777777" w:rsidR="009B38A0" w:rsidRPr="00D57A58" w:rsidRDefault="007A75F8" w:rsidP="00231127">
            <w:pPr>
              <w:pStyle w:val="TableParagraph"/>
              <w:spacing w:before="7"/>
              <w:ind w:left="99" w:right="140"/>
              <w:jc w:val="both"/>
              <w:rPr>
                <w:rFonts w:ascii="Arial" w:eastAsia="Arial" w:hAnsi="Arial" w:cs="Arial"/>
                <w:sz w:val="18"/>
                <w:szCs w:val="18"/>
              </w:rPr>
            </w:pPr>
            <w:r>
              <w:rPr>
                <w:rFonts w:ascii="Arial" w:hAnsi="Arial"/>
                <w:sz w:val="18"/>
              </w:rPr>
              <w:t>yhteydenpito- ja vuoropuheluprosesseihin?</w:t>
            </w:r>
          </w:p>
        </w:tc>
        <w:tc>
          <w:tcPr>
            <w:tcW w:w="576" w:type="dxa"/>
            <w:tcBorders>
              <w:top w:val="single" w:sz="7" w:space="0" w:color="000000"/>
              <w:left w:val="single" w:sz="7" w:space="0" w:color="000000"/>
              <w:bottom w:val="single" w:sz="7" w:space="0" w:color="000000"/>
              <w:right w:val="single" w:sz="7" w:space="0" w:color="000000"/>
            </w:tcBorders>
          </w:tcPr>
          <w:p w14:paraId="6BB1391D"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E90D71"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FB55DEC"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BE11794" w14:textId="77777777" w:rsidR="009B38A0" w:rsidRPr="00D57A58" w:rsidRDefault="009B38A0">
            <w:pPr>
              <w:rPr>
                <w:rFonts w:ascii="Arial" w:hAnsi="Arial" w:cs="Arial"/>
                <w:sz w:val="18"/>
                <w:szCs w:val="18"/>
              </w:rPr>
            </w:pPr>
          </w:p>
        </w:tc>
      </w:tr>
      <w:tr w:rsidR="009B38A0" w:rsidRPr="00D57A58" w14:paraId="20C0B9C9" w14:textId="77777777" w:rsidTr="00332167">
        <w:trPr>
          <w:trHeight w:hRule="exact" w:val="860"/>
        </w:trPr>
        <w:tc>
          <w:tcPr>
            <w:tcW w:w="761" w:type="dxa"/>
            <w:vMerge/>
            <w:tcBorders>
              <w:left w:val="single" w:sz="7" w:space="0" w:color="000000"/>
              <w:right w:val="single" w:sz="7" w:space="0" w:color="000000"/>
            </w:tcBorders>
            <w:textDirection w:val="btLr"/>
          </w:tcPr>
          <w:p w14:paraId="620E4377"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83F1880" w14:textId="77777777" w:rsidR="009B38A0" w:rsidRPr="00D57A58" w:rsidRDefault="007A75F8" w:rsidP="00231127">
            <w:pPr>
              <w:pStyle w:val="TableParagraph"/>
              <w:tabs>
                <w:tab w:val="left" w:pos="848"/>
                <w:tab w:val="left" w:pos="2614"/>
                <w:tab w:val="left" w:pos="3471"/>
              </w:tabs>
              <w:spacing w:before="75" w:line="322" w:lineRule="auto"/>
              <w:ind w:left="99" w:right="97"/>
              <w:jc w:val="both"/>
              <w:rPr>
                <w:rFonts w:ascii="Arial" w:eastAsia="Arial" w:hAnsi="Arial" w:cs="Arial"/>
                <w:sz w:val="18"/>
                <w:szCs w:val="18"/>
              </w:rPr>
            </w:pPr>
            <w:r>
              <w:rPr>
                <w:rFonts w:ascii="Arial" w:hAnsi="Arial"/>
                <w:sz w:val="18"/>
              </w:rPr>
              <w:t>Ovatko viestit selkeitä ja ymmärrettäviä, ja onko ne kirjoitettu (tarvittaessa) sidosryhmän</w:t>
            </w:r>
          </w:p>
          <w:p w14:paraId="079BD267" w14:textId="77777777" w:rsidR="009B38A0" w:rsidRPr="00D57A58" w:rsidRDefault="007A75F8" w:rsidP="00231127">
            <w:pPr>
              <w:pStyle w:val="TableParagraph"/>
              <w:spacing w:before="7"/>
              <w:ind w:left="99" w:right="140"/>
              <w:jc w:val="both"/>
              <w:rPr>
                <w:rFonts w:ascii="Arial" w:eastAsia="Arial" w:hAnsi="Arial" w:cs="Arial"/>
                <w:sz w:val="18"/>
                <w:szCs w:val="18"/>
              </w:rPr>
            </w:pPr>
            <w:r>
              <w:rPr>
                <w:rFonts w:ascii="Arial" w:hAnsi="Arial"/>
                <w:sz w:val="18"/>
              </w:rPr>
              <w:t>paikallisella kielellä?</w:t>
            </w:r>
          </w:p>
        </w:tc>
        <w:tc>
          <w:tcPr>
            <w:tcW w:w="576" w:type="dxa"/>
            <w:tcBorders>
              <w:top w:val="single" w:sz="7" w:space="0" w:color="000000"/>
              <w:left w:val="single" w:sz="7" w:space="0" w:color="000000"/>
              <w:bottom w:val="single" w:sz="7" w:space="0" w:color="000000"/>
              <w:right w:val="single" w:sz="7" w:space="0" w:color="000000"/>
            </w:tcBorders>
          </w:tcPr>
          <w:p w14:paraId="7FE35C1B"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0517BD5"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1087650"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CAFD666" w14:textId="77777777" w:rsidR="009B38A0" w:rsidRPr="00D57A58" w:rsidRDefault="009B38A0">
            <w:pPr>
              <w:rPr>
                <w:rFonts w:ascii="Arial" w:hAnsi="Arial" w:cs="Arial"/>
                <w:sz w:val="18"/>
                <w:szCs w:val="18"/>
              </w:rPr>
            </w:pPr>
          </w:p>
        </w:tc>
      </w:tr>
      <w:tr w:rsidR="00E53788" w:rsidRPr="00D57A58" w14:paraId="7550DE2A" w14:textId="77777777" w:rsidTr="00332167">
        <w:trPr>
          <w:trHeight w:hRule="exact" w:val="702"/>
        </w:trPr>
        <w:tc>
          <w:tcPr>
            <w:tcW w:w="761" w:type="dxa"/>
            <w:vMerge/>
            <w:tcBorders>
              <w:left w:val="single" w:sz="7" w:space="0" w:color="000000"/>
              <w:right w:val="single" w:sz="7" w:space="0" w:color="000000"/>
            </w:tcBorders>
            <w:textDirection w:val="btLr"/>
          </w:tcPr>
          <w:p w14:paraId="5BC14248" w14:textId="77777777" w:rsidR="00E53788" w:rsidRPr="00D57A58" w:rsidRDefault="00E53788">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A67E10D" w14:textId="23486564" w:rsidR="00E53788" w:rsidRPr="00D57A58" w:rsidRDefault="00E53788"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Onko viestintä- ja vuorovaikutussuunnitelma toimeenpantu?</w:t>
            </w:r>
          </w:p>
          <w:p w14:paraId="20189B86" w14:textId="77777777" w:rsidR="00E53788" w:rsidRPr="00D57A58" w:rsidRDefault="00E53788"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B133593"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AFB36B2"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26E32E3"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8A321B5" w14:textId="77777777" w:rsidR="00E53788" w:rsidRPr="00D57A58" w:rsidRDefault="00E53788">
            <w:pPr>
              <w:rPr>
                <w:rFonts w:ascii="Arial" w:hAnsi="Arial" w:cs="Arial"/>
                <w:sz w:val="18"/>
                <w:szCs w:val="18"/>
              </w:rPr>
            </w:pPr>
          </w:p>
        </w:tc>
      </w:tr>
      <w:tr w:rsidR="00ED7E93" w:rsidRPr="00D57A58" w14:paraId="5BBD56C0" w14:textId="77777777" w:rsidTr="00332167">
        <w:trPr>
          <w:trHeight w:hRule="exact" w:val="415"/>
        </w:trPr>
        <w:tc>
          <w:tcPr>
            <w:tcW w:w="761" w:type="dxa"/>
            <w:vMerge/>
            <w:tcBorders>
              <w:left w:val="single" w:sz="7" w:space="0" w:color="000000"/>
              <w:right w:val="single" w:sz="7" w:space="0" w:color="000000"/>
            </w:tcBorders>
            <w:textDirection w:val="btLr"/>
          </w:tcPr>
          <w:p w14:paraId="4D7E21FE" w14:textId="77777777" w:rsidR="00ED7E93" w:rsidRPr="00D57A58" w:rsidRDefault="00ED7E93">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7AEAF798" w14:textId="5667DDB4" w:rsidR="00ED7E93" w:rsidRDefault="00660D97" w:rsidP="00231127">
            <w:pPr>
              <w:pStyle w:val="TableParagraph"/>
              <w:tabs>
                <w:tab w:val="left" w:pos="848"/>
                <w:tab w:val="left" w:pos="2614"/>
                <w:tab w:val="left" w:pos="3471"/>
              </w:tabs>
              <w:spacing w:before="75" w:line="322" w:lineRule="auto"/>
              <w:ind w:left="99" w:right="97"/>
              <w:jc w:val="both"/>
              <w:rPr>
                <w:rFonts w:ascii="Arial" w:hAnsi="Arial"/>
                <w:sz w:val="18"/>
              </w:rPr>
            </w:pPr>
            <w:r>
              <w:rPr>
                <w:rFonts w:ascii="Arial" w:hAnsi="Arial"/>
                <w:sz w:val="18"/>
              </w:rPr>
              <w:t>Noudatetaanko viestinnässä avoimuutta?</w:t>
            </w:r>
          </w:p>
        </w:tc>
        <w:tc>
          <w:tcPr>
            <w:tcW w:w="576" w:type="dxa"/>
            <w:tcBorders>
              <w:top w:val="single" w:sz="7" w:space="0" w:color="000000"/>
              <w:left w:val="single" w:sz="7" w:space="0" w:color="000000"/>
              <w:bottom w:val="single" w:sz="7" w:space="0" w:color="000000"/>
              <w:right w:val="single" w:sz="7" w:space="0" w:color="000000"/>
            </w:tcBorders>
          </w:tcPr>
          <w:p w14:paraId="232978C2" w14:textId="77777777" w:rsidR="00ED7E93" w:rsidRPr="00D57A58" w:rsidRDefault="00ED7E9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90A6BBE" w14:textId="77777777" w:rsidR="00ED7E93" w:rsidRPr="00D57A58" w:rsidRDefault="00ED7E9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FD41384" w14:textId="77777777" w:rsidR="00ED7E93" w:rsidRPr="00D57A58" w:rsidRDefault="00ED7E93">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5FD9156" w14:textId="77777777" w:rsidR="00ED7E93" w:rsidRPr="00D57A58" w:rsidRDefault="00ED7E93">
            <w:pPr>
              <w:rPr>
                <w:rFonts w:ascii="Arial" w:hAnsi="Arial" w:cs="Arial"/>
                <w:sz w:val="18"/>
                <w:szCs w:val="18"/>
              </w:rPr>
            </w:pPr>
          </w:p>
        </w:tc>
      </w:tr>
      <w:tr w:rsidR="00E53788" w:rsidRPr="00D57A58" w14:paraId="2D8D3584" w14:textId="77777777" w:rsidTr="00332167">
        <w:trPr>
          <w:trHeight w:hRule="exact" w:val="718"/>
        </w:trPr>
        <w:tc>
          <w:tcPr>
            <w:tcW w:w="761" w:type="dxa"/>
            <w:vMerge/>
            <w:tcBorders>
              <w:left w:val="single" w:sz="7" w:space="0" w:color="000000"/>
              <w:right w:val="single" w:sz="7" w:space="0" w:color="000000"/>
            </w:tcBorders>
            <w:textDirection w:val="btLr"/>
          </w:tcPr>
          <w:p w14:paraId="673C0DE7" w14:textId="77777777" w:rsidR="00E53788" w:rsidRPr="00D57A58" w:rsidRDefault="00E53788">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05EE4A76" w14:textId="4B192E74" w:rsidR="00E53788" w:rsidRPr="00D57A58" w:rsidRDefault="00E53788"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 xml:space="preserve">Onko viestintä ja vuoropuhelu ennakoivaa ja kaksisuuntaista? </w:t>
            </w:r>
          </w:p>
        </w:tc>
        <w:tc>
          <w:tcPr>
            <w:tcW w:w="576" w:type="dxa"/>
            <w:tcBorders>
              <w:top w:val="single" w:sz="7" w:space="0" w:color="000000"/>
              <w:left w:val="single" w:sz="7" w:space="0" w:color="000000"/>
              <w:bottom w:val="single" w:sz="7" w:space="0" w:color="000000"/>
              <w:right w:val="single" w:sz="7" w:space="0" w:color="000000"/>
            </w:tcBorders>
          </w:tcPr>
          <w:p w14:paraId="21AB47CB"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2EDEFB1"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D1134F0"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828BAA5" w14:textId="77777777" w:rsidR="00E53788" w:rsidRPr="00D57A58" w:rsidRDefault="00E53788">
            <w:pPr>
              <w:rPr>
                <w:rFonts w:ascii="Arial" w:hAnsi="Arial" w:cs="Arial"/>
                <w:sz w:val="18"/>
                <w:szCs w:val="18"/>
              </w:rPr>
            </w:pPr>
          </w:p>
        </w:tc>
      </w:tr>
      <w:tr w:rsidR="00E53788" w:rsidRPr="00D57A58" w14:paraId="730130AB" w14:textId="77777777" w:rsidTr="00332167">
        <w:trPr>
          <w:trHeight w:hRule="exact" w:val="714"/>
        </w:trPr>
        <w:tc>
          <w:tcPr>
            <w:tcW w:w="761" w:type="dxa"/>
            <w:vMerge/>
            <w:tcBorders>
              <w:left w:val="single" w:sz="7" w:space="0" w:color="000000"/>
              <w:right w:val="single" w:sz="7" w:space="0" w:color="000000"/>
            </w:tcBorders>
            <w:textDirection w:val="btLr"/>
          </w:tcPr>
          <w:p w14:paraId="50E0A02F" w14:textId="77777777" w:rsidR="00E53788" w:rsidRPr="00D57A58" w:rsidRDefault="00E53788">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46E0DC1" w14:textId="2B66788F" w:rsidR="00E53788" w:rsidRPr="00D57A58" w:rsidRDefault="00E53788" w:rsidP="008436E2">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Käydäänkö vuoropuhelua oikea-aikaisesti molemminpuolisen arvostuksen hengessä?</w:t>
            </w:r>
          </w:p>
        </w:tc>
        <w:tc>
          <w:tcPr>
            <w:tcW w:w="576" w:type="dxa"/>
            <w:tcBorders>
              <w:top w:val="single" w:sz="7" w:space="0" w:color="000000"/>
              <w:left w:val="single" w:sz="7" w:space="0" w:color="000000"/>
              <w:bottom w:val="single" w:sz="7" w:space="0" w:color="000000"/>
              <w:right w:val="single" w:sz="7" w:space="0" w:color="000000"/>
            </w:tcBorders>
          </w:tcPr>
          <w:p w14:paraId="1D12876C"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AE1F9B2"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A351C18"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283BD47" w14:textId="77777777" w:rsidR="00E53788" w:rsidRPr="00D57A58" w:rsidRDefault="00E53788">
            <w:pPr>
              <w:rPr>
                <w:rFonts w:ascii="Arial" w:hAnsi="Arial" w:cs="Arial"/>
                <w:sz w:val="18"/>
                <w:szCs w:val="18"/>
              </w:rPr>
            </w:pPr>
          </w:p>
        </w:tc>
      </w:tr>
      <w:tr w:rsidR="00364580" w:rsidRPr="00D57A58" w14:paraId="5744C006" w14:textId="77777777" w:rsidTr="00F96DBB">
        <w:trPr>
          <w:trHeight w:hRule="exact" w:val="942"/>
        </w:trPr>
        <w:tc>
          <w:tcPr>
            <w:tcW w:w="761" w:type="dxa"/>
            <w:vMerge/>
            <w:tcBorders>
              <w:left w:val="single" w:sz="7" w:space="0" w:color="000000"/>
              <w:right w:val="single" w:sz="7" w:space="0" w:color="000000"/>
            </w:tcBorders>
            <w:textDirection w:val="btLr"/>
          </w:tcPr>
          <w:p w14:paraId="42BE3104"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156B3CA0" w14:textId="109ACC95" w:rsidR="00364580" w:rsidRPr="00D57A58" w:rsidRDefault="00364580"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Onko prosesseissa varattu aikaa sille, että sidosryhmät voivat käsitellä ehdotuksia riittävästi?</w:t>
            </w:r>
          </w:p>
        </w:tc>
        <w:tc>
          <w:tcPr>
            <w:tcW w:w="576" w:type="dxa"/>
            <w:tcBorders>
              <w:top w:val="single" w:sz="7" w:space="0" w:color="000000"/>
              <w:left w:val="single" w:sz="7" w:space="0" w:color="000000"/>
              <w:bottom w:val="single" w:sz="7" w:space="0" w:color="000000"/>
              <w:right w:val="single" w:sz="7" w:space="0" w:color="000000"/>
            </w:tcBorders>
          </w:tcPr>
          <w:p w14:paraId="4E017541"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8FC221F"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BB5BB21"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5D8BFD9" w14:textId="77777777" w:rsidR="00364580" w:rsidRPr="00D57A58" w:rsidRDefault="00364580">
            <w:pPr>
              <w:rPr>
                <w:rFonts w:ascii="Arial" w:hAnsi="Arial" w:cs="Arial"/>
                <w:sz w:val="18"/>
                <w:szCs w:val="18"/>
              </w:rPr>
            </w:pPr>
          </w:p>
        </w:tc>
      </w:tr>
      <w:tr w:rsidR="00364580" w:rsidRPr="00D57A58" w14:paraId="3CC4103F" w14:textId="77777777" w:rsidTr="00332167">
        <w:trPr>
          <w:trHeight w:hRule="exact" w:val="964"/>
        </w:trPr>
        <w:tc>
          <w:tcPr>
            <w:tcW w:w="761" w:type="dxa"/>
            <w:vMerge/>
            <w:tcBorders>
              <w:left w:val="single" w:sz="7" w:space="0" w:color="000000"/>
              <w:right w:val="single" w:sz="7" w:space="0" w:color="000000"/>
            </w:tcBorders>
            <w:textDirection w:val="btLr"/>
          </w:tcPr>
          <w:p w14:paraId="4923C977"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7CF4B544" w14:textId="52E17639" w:rsidR="00364580" w:rsidRPr="00D57A58" w:rsidRDefault="00364580" w:rsidP="00483906">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 xml:space="preserve">Voivatko sidosryhmät käsitellä ehdotuksia ja muodostaa näkemyksensä </w:t>
            </w:r>
            <w:r>
              <w:rPr>
                <w:rFonts w:ascii="Arial" w:hAnsi="Arial"/>
                <w:color w:val="000000"/>
                <w:sz w:val="18"/>
              </w:rPr>
              <w:t>niistä riittävän ja ennalta annetun tiedon pohjalta?</w:t>
            </w:r>
          </w:p>
        </w:tc>
        <w:tc>
          <w:tcPr>
            <w:tcW w:w="576" w:type="dxa"/>
            <w:tcBorders>
              <w:top w:val="single" w:sz="7" w:space="0" w:color="000000"/>
              <w:left w:val="single" w:sz="7" w:space="0" w:color="000000"/>
              <w:bottom w:val="single" w:sz="7" w:space="0" w:color="000000"/>
              <w:right w:val="single" w:sz="7" w:space="0" w:color="000000"/>
            </w:tcBorders>
          </w:tcPr>
          <w:p w14:paraId="52DAE624"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2BBD742"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B3DD332"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DDC054C" w14:textId="77777777" w:rsidR="00364580" w:rsidRPr="00D57A58" w:rsidRDefault="00364580">
            <w:pPr>
              <w:rPr>
                <w:rFonts w:ascii="Arial" w:hAnsi="Arial" w:cs="Arial"/>
                <w:sz w:val="18"/>
                <w:szCs w:val="18"/>
              </w:rPr>
            </w:pPr>
          </w:p>
        </w:tc>
      </w:tr>
      <w:tr w:rsidR="00364580" w:rsidRPr="00D57A58" w14:paraId="3A82E051" w14:textId="77777777" w:rsidTr="001E4230">
        <w:trPr>
          <w:trHeight w:hRule="exact" w:val="998"/>
        </w:trPr>
        <w:tc>
          <w:tcPr>
            <w:tcW w:w="761" w:type="dxa"/>
            <w:vMerge/>
            <w:tcBorders>
              <w:left w:val="single" w:sz="7" w:space="0" w:color="000000"/>
              <w:right w:val="single" w:sz="7" w:space="0" w:color="000000"/>
            </w:tcBorders>
            <w:textDirection w:val="btLr"/>
          </w:tcPr>
          <w:p w14:paraId="3FACF783"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49E45792" w14:textId="16A0DCB8" w:rsidR="00364580" w:rsidRPr="00D57A58" w:rsidRDefault="00364580" w:rsidP="00A00EFC">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Onko yhtiössä nimetty henkilö, joka vastaa sidosryhmien kanssa toteutettavasta yhteydenpidosta ja vuoropuhelusta?</w:t>
            </w:r>
          </w:p>
          <w:p w14:paraId="69A04543" w14:textId="77777777" w:rsidR="00364580" w:rsidRPr="00D57A58" w:rsidRDefault="00364580" w:rsidP="00A00EFC">
            <w:pPr>
              <w:pStyle w:val="TableParagraph"/>
              <w:tabs>
                <w:tab w:val="left" w:pos="848"/>
                <w:tab w:val="left" w:pos="2614"/>
                <w:tab w:val="left" w:pos="3471"/>
              </w:tabs>
              <w:spacing w:before="75" w:line="322" w:lineRule="auto"/>
              <w:ind w:left="99" w:right="97"/>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8E1207"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9566598"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8443E6"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72D9390" w14:textId="77777777" w:rsidR="00364580" w:rsidRPr="00D57A58" w:rsidRDefault="00364580">
            <w:pPr>
              <w:rPr>
                <w:rFonts w:ascii="Arial" w:hAnsi="Arial" w:cs="Arial"/>
                <w:sz w:val="18"/>
                <w:szCs w:val="18"/>
              </w:rPr>
            </w:pPr>
          </w:p>
        </w:tc>
      </w:tr>
      <w:tr w:rsidR="00364580" w:rsidRPr="00D57A58" w14:paraId="34CA2EFD" w14:textId="77777777" w:rsidTr="001E4230">
        <w:trPr>
          <w:trHeight w:hRule="exact" w:val="431"/>
        </w:trPr>
        <w:tc>
          <w:tcPr>
            <w:tcW w:w="761" w:type="dxa"/>
            <w:vMerge/>
            <w:tcBorders>
              <w:left w:val="single" w:sz="7" w:space="0" w:color="000000"/>
              <w:right w:val="single" w:sz="7" w:space="0" w:color="000000"/>
            </w:tcBorders>
            <w:textDirection w:val="btLr"/>
          </w:tcPr>
          <w:p w14:paraId="71F260D2"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7A794575" w14:textId="0F20C256" w:rsidR="00364580" w:rsidRPr="00D57A58" w:rsidRDefault="00364580" w:rsidP="00337E21">
            <w:pPr>
              <w:pStyle w:val="TableParagraph"/>
              <w:tabs>
                <w:tab w:val="left" w:pos="848"/>
                <w:tab w:val="left" w:pos="2614"/>
                <w:tab w:val="left" w:pos="3471"/>
              </w:tabs>
              <w:spacing w:before="75" w:line="322" w:lineRule="auto"/>
              <w:ind w:left="99" w:right="97"/>
              <w:rPr>
                <w:rFonts w:ascii="Arial" w:hAnsi="Arial" w:cs="Arial"/>
                <w:sz w:val="18"/>
                <w:szCs w:val="18"/>
              </w:rPr>
            </w:pPr>
            <w:r>
              <w:rPr>
                <w:rFonts w:ascii="Arial" w:hAnsi="Arial"/>
                <w:sz w:val="18"/>
              </w:rPr>
              <w:t>Onko laitokselle perustettu yhteistyöryhmä(t)?</w:t>
            </w:r>
          </w:p>
        </w:tc>
        <w:tc>
          <w:tcPr>
            <w:tcW w:w="576" w:type="dxa"/>
            <w:tcBorders>
              <w:top w:val="single" w:sz="7" w:space="0" w:color="000000"/>
              <w:left w:val="single" w:sz="7" w:space="0" w:color="000000"/>
              <w:bottom w:val="single" w:sz="7" w:space="0" w:color="000000"/>
              <w:right w:val="single" w:sz="7" w:space="0" w:color="000000"/>
            </w:tcBorders>
          </w:tcPr>
          <w:p w14:paraId="196A8C5F"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797DD86"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1A1C53"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CBD49EE" w14:textId="77777777" w:rsidR="00364580" w:rsidRPr="00D57A58" w:rsidRDefault="00364580">
            <w:pPr>
              <w:rPr>
                <w:rFonts w:ascii="Arial" w:hAnsi="Arial" w:cs="Arial"/>
                <w:sz w:val="18"/>
                <w:szCs w:val="18"/>
              </w:rPr>
            </w:pPr>
          </w:p>
        </w:tc>
      </w:tr>
      <w:tr w:rsidR="00364580" w:rsidRPr="00D57A58" w14:paraId="4CEB790A" w14:textId="77777777" w:rsidTr="001E4230">
        <w:trPr>
          <w:trHeight w:hRule="exact" w:val="2109"/>
        </w:trPr>
        <w:tc>
          <w:tcPr>
            <w:tcW w:w="761" w:type="dxa"/>
            <w:vMerge/>
            <w:tcBorders>
              <w:left w:val="single" w:sz="7" w:space="0" w:color="000000"/>
              <w:right w:val="single" w:sz="7" w:space="0" w:color="000000"/>
            </w:tcBorders>
            <w:textDirection w:val="btLr"/>
          </w:tcPr>
          <w:p w14:paraId="6BD72B9B"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8B0D0E5" w14:textId="6BF67A53" w:rsidR="00364580" w:rsidRPr="00D57A58" w:rsidRDefault="00364580"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Noudatetaanko viestinnässä saamen kielilakia, mikäli toimintaa harjoitetaan saamelaisten kotiseutualueella tai sen vaikutukset voivat ulottua sinne tai sillä on kielteisiä vaikutuksia saamelaisten oikeuksille ylläpitää ja kehittää kulttuuriaan sekä harjoittaa perinteisiä elinkeinojaan?</w:t>
            </w:r>
          </w:p>
        </w:tc>
        <w:tc>
          <w:tcPr>
            <w:tcW w:w="576" w:type="dxa"/>
            <w:tcBorders>
              <w:top w:val="single" w:sz="7" w:space="0" w:color="000000"/>
              <w:left w:val="single" w:sz="7" w:space="0" w:color="000000"/>
              <w:bottom w:val="single" w:sz="7" w:space="0" w:color="000000"/>
              <w:right w:val="single" w:sz="7" w:space="0" w:color="000000"/>
            </w:tcBorders>
          </w:tcPr>
          <w:p w14:paraId="724AB722"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7607A4E"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B40CBD8"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FD8D836" w14:textId="77777777" w:rsidR="00364580" w:rsidRPr="00D57A58" w:rsidRDefault="00364580">
            <w:pPr>
              <w:rPr>
                <w:rFonts w:ascii="Arial" w:hAnsi="Arial" w:cs="Arial"/>
                <w:sz w:val="18"/>
                <w:szCs w:val="18"/>
              </w:rPr>
            </w:pPr>
          </w:p>
        </w:tc>
      </w:tr>
      <w:tr w:rsidR="00364580" w:rsidRPr="00D57A58" w14:paraId="23FD2026" w14:textId="77777777" w:rsidTr="001E4230">
        <w:trPr>
          <w:trHeight w:hRule="exact" w:val="1842"/>
        </w:trPr>
        <w:tc>
          <w:tcPr>
            <w:tcW w:w="761" w:type="dxa"/>
            <w:vMerge/>
            <w:tcBorders>
              <w:left w:val="single" w:sz="7" w:space="0" w:color="000000"/>
              <w:right w:val="single" w:sz="7" w:space="0" w:color="000000"/>
            </w:tcBorders>
            <w:textDirection w:val="btLr"/>
          </w:tcPr>
          <w:p w14:paraId="34E12B59"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10E2352" w14:textId="38232B23" w:rsidR="00364580" w:rsidRPr="00D57A58" w:rsidRDefault="00364580"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Onko nimetyille työntekijöille tiedotettu saamelaisten ja poronhoidon edustajien</w:t>
            </w:r>
            <w:r w:rsidRPr="00892F39">
              <w:rPr>
                <w:rFonts w:ascii="Arial" w:hAnsi="Arial" w:cstheme="minorHAnsi"/>
                <w:sz w:val="18"/>
                <w:vertAlign w:val="superscript"/>
              </w:rPr>
              <w:footnoteReference w:id="7"/>
            </w:r>
            <w:r>
              <w:rPr>
                <w:rFonts w:ascii="Arial" w:hAnsi="Arial"/>
                <w:sz w:val="18"/>
              </w:rPr>
              <w:t xml:space="preserve"> kuulemista koskevien sellaisten vaatimusten täyttämisestä, jotka valtion hallinto on siirtänyt yhtiölle? Onko nimetyille työntekijöille järjestetty asiaa koskevaa koulutusta?</w:t>
            </w:r>
          </w:p>
          <w:p w14:paraId="3D48B6D2" w14:textId="77777777" w:rsidR="00364580" w:rsidRPr="00D57A58" w:rsidRDefault="00364580"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99A66B0"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36243F5"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BD5D590"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56EBAB3" w14:textId="77777777" w:rsidR="00364580" w:rsidRPr="00D57A58" w:rsidRDefault="00364580">
            <w:pPr>
              <w:rPr>
                <w:rFonts w:ascii="Arial" w:hAnsi="Arial" w:cs="Arial"/>
                <w:sz w:val="18"/>
                <w:szCs w:val="18"/>
              </w:rPr>
            </w:pPr>
          </w:p>
        </w:tc>
      </w:tr>
      <w:tr w:rsidR="009B38A0" w:rsidRPr="00D57A58" w14:paraId="20B2B155" w14:textId="77777777" w:rsidTr="00F96DBB">
        <w:trPr>
          <w:trHeight w:hRule="exact" w:val="2116"/>
        </w:trPr>
        <w:tc>
          <w:tcPr>
            <w:tcW w:w="761" w:type="dxa"/>
            <w:vMerge/>
            <w:tcBorders>
              <w:left w:val="single" w:sz="7" w:space="0" w:color="000000"/>
              <w:right w:val="single" w:sz="7" w:space="0" w:color="000000"/>
            </w:tcBorders>
            <w:textDirection w:val="btLr"/>
          </w:tcPr>
          <w:p w14:paraId="1CA40660"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B9546BF" w14:textId="152BC784" w:rsidR="009B38A0" w:rsidRPr="00D57A58" w:rsidRDefault="005D64EA" w:rsidP="00F96DBB">
            <w:pPr>
              <w:pStyle w:val="TableParagraph"/>
              <w:tabs>
                <w:tab w:val="left" w:pos="848"/>
                <w:tab w:val="left" w:pos="2614"/>
                <w:tab w:val="left" w:pos="3471"/>
              </w:tabs>
              <w:spacing w:before="75" w:line="322" w:lineRule="auto"/>
              <w:ind w:left="99" w:right="97"/>
              <w:jc w:val="both"/>
              <w:rPr>
                <w:rFonts w:ascii="Arial" w:eastAsia="Arial" w:hAnsi="Arial" w:cs="Arial"/>
                <w:sz w:val="18"/>
                <w:szCs w:val="18"/>
              </w:rPr>
            </w:pPr>
            <w:r>
              <w:rPr>
                <w:rFonts w:ascii="Arial" w:hAnsi="Arial"/>
                <w:sz w:val="18"/>
              </w:rPr>
              <w:t>Onko tuotantolaitos asianomaisten saamelaisten ja poronhoidon edustajien osallistumisen helpottamiseksi pyytänyt heitä valitsemaan keskuudestaan paikalliset asiantuntijat ja tarjonnut heille mahdollisuuden osallistua mahdollisimman varhaisessa vaiheessa?</w:t>
            </w:r>
          </w:p>
        </w:tc>
        <w:tc>
          <w:tcPr>
            <w:tcW w:w="576" w:type="dxa"/>
            <w:tcBorders>
              <w:top w:val="single" w:sz="7" w:space="0" w:color="000000"/>
              <w:left w:val="single" w:sz="7" w:space="0" w:color="000000"/>
              <w:bottom w:val="single" w:sz="7" w:space="0" w:color="000000"/>
              <w:right w:val="single" w:sz="7" w:space="0" w:color="000000"/>
            </w:tcBorders>
          </w:tcPr>
          <w:p w14:paraId="08C7FE3B"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B70E609"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535E7D9"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700C3DFB" w14:textId="77777777" w:rsidR="009B38A0" w:rsidRPr="00D57A58" w:rsidRDefault="009B38A0">
            <w:pPr>
              <w:rPr>
                <w:rFonts w:ascii="Arial" w:hAnsi="Arial" w:cs="Arial"/>
                <w:sz w:val="18"/>
                <w:szCs w:val="18"/>
              </w:rPr>
            </w:pPr>
          </w:p>
        </w:tc>
      </w:tr>
      <w:tr w:rsidR="009B38A0" w:rsidRPr="00D57A58" w14:paraId="46CBDFC5" w14:textId="77777777" w:rsidTr="001E4230">
        <w:trPr>
          <w:trHeight w:hRule="exact" w:val="1303"/>
        </w:trPr>
        <w:tc>
          <w:tcPr>
            <w:tcW w:w="761" w:type="dxa"/>
            <w:vMerge/>
            <w:tcBorders>
              <w:left w:val="single" w:sz="7" w:space="0" w:color="000000"/>
              <w:right w:val="single" w:sz="7" w:space="0" w:color="000000"/>
            </w:tcBorders>
            <w:textDirection w:val="btLr"/>
          </w:tcPr>
          <w:p w14:paraId="0249DA22"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6641EC11" w14:textId="765227FC" w:rsidR="009B38A0" w:rsidRPr="00D57A58" w:rsidRDefault="005D64EA" w:rsidP="00231127">
            <w:pPr>
              <w:pStyle w:val="TableParagraph"/>
              <w:tabs>
                <w:tab w:val="left" w:pos="848"/>
                <w:tab w:val="left" w:pos="2614"/>
                <w:tab w:val="left" w:pos="3471"/>
              </w:tabs>
              <w:spacing w:before="75" w:line="322" w:lineRule="auto"/>
              <w:ind w:left="99" w:right="97"/>
              <w:jc w:val="both"/>
              <w:rPr>
                <w:rFonts w:ascii="Arial" w:eastAsia="Arial" w:hAnsi="Arial" w:cs="Arial"/>
                <w:sz w:val="18"/>
                <w:szCs w:val="18"/>
              </w:rPr>
            </w:pPr>
            <w:r>
              <w:rPr>
                <w:rFonts w:ascii="Arial" w:hAnsi="Arial"/>
                <w:sz w:val="18"/>
              </w:rPr>
              <w:t>Onko saamelaisilta hankittu tarvittaessa perinteistä tietoa ja käytetty sitä päätöksenteon tukena ja käytäntöjen, kuten ympäristönseurannan tietolähteenä?</w:t>
            </w:r>
          </w:p>
        </w:tc>
        <w:tc>
          <w:tcPr>
            <w:tcW w:w="576" w:type="dxa"/>
            <w:tcBorders>
              <w:top w:val="single" w:sz="7" w:space="0" w:color="000000"/>
              <w:left w:val="single" w:sz="7" w:space="0" w:color="000000"/>
              <w:bottom w:val="single" w:sz="7" w:space="0" w:color="000000"/>
              <w:right w:val="single" w:sz="7" w:space="0" w:color="000000"/>
            </w:tcBorders>
          </w:tcPr>
          <w:p w14:paraId="0A0A3E58"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6066B3E"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F4D08FB"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95E6EC2" w14:textId="77777777" w:rsidR="009B38A0" w:rsidRPr="00D57A58" w:rsidRDefault="009B38A0">
            <w:pPr>
              <w:rPr>
                <w:rFonts w:ascii="Arial" w:hAnsi="Arial" w:cs="Arial"/>
                <w:sz w:val="18"/>
                <w:szCs w:val="18"/>
              </w:rPr>
            </w:pPr>
          </w:p>
        </w:tc>
      </w:tr>
      <w:tr w:rsidR="009B38A0" w:rsidRPr="00D57A58" w14:paraId="0E8F1800" w14:textId="77777777" w:rsidTr="001E4230">
        <w:trPr>
          <w:trHeight w:hRule="exact" w:val="616"/>
        </w:trPr>
        <w:tc>
          <w:tcPr>
            <w:tcW w:w="761" w:type="dxa"/>
            <w:vMerge/>
            <w:tcBorders>
              <w:left w:val="single" w:sz="7" w:space="0" w:color="000000"/>
              <w:bottom w:val="single" w:sz="7" w:space="0" w:color="000000"/>
              <w:right w:val="single" w:sz="7" w:space="0" w:color="000000"/>
            </w:tcBorders>
            <w:textDirection w:val="btLr"/>
          </w:tcPr>
          <w:p w14:paraId="2183EFE7" w14:textId="77777777" w:rsidR="009B38A0" w:rsidRPr="00D57A58" w:rsidRDefault="009B38A0">
            <w:pPr>
              <w:rPr>
                <w:rFonts w:ascii="Arial" w:hAnsi="Arial" w:cs="Arial"/>
                <w:sz w:val="16"/>
                <w:szCs w:val="16"/>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5D97406A" w14:textId="77777777" w:rsidR="009B38A0" w:rsidRPr="00D57A58" w:rsidRDefault="007A75F8">
            <w:pPr>
              <w:pStyle w:val="TableParagraph"/>
              <w:spacing w:before="3" w:line="280" w:lineRule="atLeast"/>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laitoksen toiminta on tasoa B.</w:t>
            </w:r>
          </w:p>
        </w:tc>
      </w:tr>
    </w:tbl>
    <w:p w14:paraId="6F23B46A" w14:textId="77777777" w:rsidR="00EC40B7" w:rsidRDefault="00EC40B7">
      <w:r>
        <w:br w:type="page"/>
      </w:r>
    </w:p>
    <w:tbl>
      <w:tblPr>
        <w:tblStyle w:val="TableNormal1"/>
        <w:tblpPr w:leftFromText="141" w:rightFromText="141" w:horzAnchor="margin" w:tblpY="401"/>
        <w:tblW w:w="11140" w:type="dxa"/>
        <w:tblLayout w:type="fixed"/>
        <w:tblLook w:val="01E0" w:firstRow="1" w:lastRow="1" w:firstColumn="1" w:lastColumn="1" w:noHBand="0" w:noVBand="0"/>
      </w:tblPr>
      <w:tblGrid>
        <w:gridCol w:w="628"/>
        <w:gridCol w:w="3888"/>
        <w:gridCol w:w="578"/>
        <w:gridCol w:w="574"/>
        <w:gridCol w:w="576"/>
        <w:gridCol w:w="4896"/>
      </w:tblGrid>
      <w:tr w:rsidR="00EC40B7" w:rsidRPr="00D57A58" w14:paraId="1C04C3A2" w14:textId="77777777" w:rsidTr="00EC40B7">
        <w:trPr>
          <w:trHeight w:hRule="exact" w:val="896"/>
        </w:trPr>
        <w:tc>
          <w:tcPr>
            <w:tcW w:w="628" w:type="dxa"/>
            <w:tcBorders>
              <w:top w:val="single" w:sz="8" w:space="0" w:color="000000"/>
              <w:left w:val="single" w:sz="8" w:space="0" w:color="000000"/>
              <w:bottom w:val="single" w:sz="8" w:space="0" w:color="000000"/>
              <w:right w:val="single" w:sz="8" w:space="0" w:color="000000"/>
            </w:tcBorders>
            <w:shd w:val="clear" w:color="auto" w:fill="CDCDCD"/>
            <w:textDirection w:val="btLr"/>
          </w:tcPr>
          <w:p w14:paraId="2B3B5D7C" w14:textId="77777777" w:rsidR="00EC40B7" w:rsidRDefault="00EC40B7" w:rsidP="00EC40B7">
            <w:pPr>
              <w:pStyle w:val="TableParagraph"/>
              <w:spacing w:before="85" w:line="300" w:lineRule="atLeast"/>
              <w:ind w:left="1674" w:right="1634"/>
              <w:jc w:val="center"/>
              <w:rPr>
                <w:rFonts w:ascii="Arial" w:hAnsi="Arial"/>
                <w:b/>
                <w:sz w:val="18"/>
              </w:rPr>
            </w:pPr>
          </w:p>
        </w:tc>
        <w:tc>
          <w:tcPr>
            <w:tcW w:w="3888" w:type="dxa"/>
            <w:tcBorders>
              <w:top w:val="single" w:sz="8" w:space="0" w:color="000000"/>
              <w:left w:val="single" w:sz="8" w:space="0" w:color="000000"/>
              <w:bottom w:val="single" w:sz="8" w:space="0" w:color="000000"/>
              <w:right w:val="single" w:sz="8" w:space="0" w:color="000000"/>
            </w:tcBorders>
            <w:shd w:val="clear" w:color="auto" w:fill="CDCDCD"/>
          </w:tcPr>
          <w:p w14:paraId="27201A4C" w14:textId="77777777" w:rsidR="00EC40B7" w:rsidRPr="00D57A58" w:rsidRDefault="00EC40B7" w:rsidP="00EC40B7">
            <w:pPr>
              <w:pStyle w:val="TableParagraph"/>
              <w:spacing w:before="11" w:line="200" w:lineRule="exact"/>
              <w:jc w:val="center"/>
              <w:rPr>
                <w:rFonts w:ascii="Arial" w:hAnsi="Arial" w:cs="Arial"/>
                <w:sz w:val="18"/>
                <w:szCs w:val="18"/>
              </w:rPr>
            </w:pPr>
          </w:p>
          <w:p w14:paraId="1F7E2D19" w14:textId="159DA436" w:rsidR="00EC40B7" w:rsidRDefault="00EC40B7" w:rsidP="00EC40B7">
            <w:pPr>
              <w:pStyle w:val="TableParagraph"/>
              <w:spacing w:before="77" w:line="322" w:lineRule="auto"/>
              <w:ind w:left="99" w:right="97"/>
              <w:jc w:val="center"/>
              <w:rPr>
                <w:rFonts w:ascii="Arial" w:hAnsi="Arial"/>
                <w:sz w:val="18"/>
              </w:rPr>
            </w:pPr>
            <w:r>
              <w:rPr>
                <w:rFonts w:ascii="Arial" w:hAnsi="Arial"/>
                <w:b/>
                <w:sz w:val="18"/>
              </w:rPr>
              <w:t>Kysymys</w:t>
            </w:r>
          </w:p>
        </w:tc>
        <w:tc>
          <w:tcPr>
            <w:tcW w:w="578" w:type="dxa"/>
            <w:tcBorders>
              <w:top w:val="single" w:sz="8" w:space="0" w:color="000000"/>
              <w:left w:val="single" w:sz="8" w:space="0" w:color="000000"/>
              <w:bottom w:val="single" w:sz="8" w:space="0" w:color="000000"/>
              <w:right w:val="single" w:sz="8" w:space="0" w:color="000000"/>
            </w:tcBorders>
            <w:shd w:val="clear" w:color="auto" w:fill="CDCDCD"/>
          </w:tcPr>
          <w:p w14:paraId="5BB173D9" w14:textId="77777777" w:rsidR="00EC40B7" w:rsidRPr="00D57A58" w:rsidRDefault="00EC40B7" w:rsidP="00EC40B7">
            <w:pPr>
              <w:pStyle w:val="TableParagraph"/>
              <w:spacing w:before="11" w:line="200" w:lineRule="exact"/>
              <w:jc w:val="center"/>
              <w:rPr>
                <w:rFonts w:ascii="Arial" w:hAnsi="Arial" w:cs="Arial"/>
                <w:sz w:val="18"/>
                <w:szCs w:val="18"/>
              </w:rPr>
            </w:pPr>
          </w:p>
          <w:p w14:paraId="4694E3C2" w14:textId="41B62991" w:rsidR="00EC40B7" w:rsidRPr="0002322D" w:rsidRDefault="00EC40B7" w:rsidP="00EC40B7">
            <w:pPr>
              <w:jc w:val="center"/>
              <w:rPr>
                <w:rFonts w:ascii="Arial" w:hAnsi="Arial" w:cs="Arial"/>
                <w:sz w:val="18"/>
                <w:szCs w:val="18"/>
              </w:rPr>
            </w:pPr>
            <w:r>
              <w:rPr>
                <w:rFonts w:ascii="Arial" w:hAnsi="Arial"/>
                <w:b/>
                <w:sz w:val="18"/>
              </w:rPr>
              <w:t>Kyllä</w:t>
            </w:r>
          </w:p>
        </w:tc>
        <w:tc>
          <w:tcPr>
            <w:tcW w:w="574" w:type="dxa"/>
            <w:tcBorders>
              <w:top w:val="single" w:sz="8" w:space="0" w:color="000000"/>
              <w:left w:val="single" w:sz="8" w:space="0" w:color="000000"/>
              <w:bottom w:val="single" w:sz="8" w:space="0" w:color="000000"/>
              <w:right w:val="single" w:sz="8" w:space="0" w:color="000000"/>
            </w:tcBorders>
            <w:shd w:val="clear" w:color="auto" w:fill="CDCDCD"/>
          </w:tcPr>
          <w:p w14:paraId="0465826F" w14:textId="77777777" w:rsidR="00EC40B7" w:rsidRPr="00D57A58" w:rsidRDefault="00EC40B7" w:rsidP="00EC40B7">
            <w:pPr>
              <w:pStyle w:val="TableParagraph"/>
              <w:spacing w:before="11" w:line="200" w:lineRule="exact"/>
              <w:jc w:val="center"/>
              <w:rPr>
                <w:rFonts w:ascii="Arial" w:hAnsi="Arial" w:cs="Arial"/>
                <w:sz w:val="18"/>
                <w:szCs w:val="18"/>
              </w:rPr>
            </w:pPr>
          </w:p>
          <w:p w14:paraId="58F274D9" w14:textId="45499F3C" w:rsidR="00EC40B7" w:rsidRPr="0002322D" w:rsidRDefault="00EC40B7" w:rsidP="00EC40B7">
            <w:pPr>
              <w:jc w:val="center"/>
              <w:rPr>
                <w:rFonts w:ascii="Arial" w:hAnsi="Arial" w:cs="Arial"/>
                <w:sz w:val="18"/>
                <w:szCs w:val="18"/>
              </w:rPr>
            </w:pPr>
            <w:r>
              <w:rPr>
                <w:rFonts w:ascii="Arial" w:hAnsi="Arial"/>
                <w:b/>
                <w:sz w:val="18"/>
              </w:rPr>
              <w:t>Ei</w:t>
            </w:r>
          </w:p>
        </w:tc>
        <w:tc>
          <w:tcPr>
            <w:tcW w:w="576" w:type="dxa"/>
            <w:tcBorders>
              <w:top w:val="single" w:sz="8" w:space="0" w:color="000000"/>
              <w:left w:val="single" w:sz="8" w:space="0" w:color="000000"/>
              <w:bottom w:val="single" w:sz="8" w:space="0" w:color="000000"/>
              <w:right w:val="single" w:sz="8" w:space="0" w:color="000000"/>
            </w:tcBorders>
            <w:shd w:val="clear" w:color="auto" w:fill="CDCDCD"/>
          </w:tcPr>
          <w:p w14:paraId="346EA281" w14:textId="77777777" w:rsidR="00EC40B7" w:rsidRPr="00D57A58" w:rsidRDefault="00EC40B7" w:rsidP="00EC40B7">
            <w:pPr>
              <w:pStyle w:val="TableParagraph"/>
              <w:spacing w:before="11" w:line="200" w:lineRule="exact"/>
              <w:jc w:val="center"/>
              <w:rPr>
                <w:rFonts w:ascii="Arial" w:hAnsi="Arial" w:cs="Arial"/>
                <w:sz w:val="18"/>
                <w:szCs w:val="18"/>
              </w:rPr>
            </w:pPr>
          </w:p>
          <w:p w14:paraId="68798DD5" w14:textId="135D034F" w:rsidR="00EC40B7" w:rsidRPr="0002322D" w:rsidRDefault="00EC40B7" w:rsidP="00EC40B7">
            <w:pPr>
              <w:jc w:val="center"/>
              <w:rPr>
                <w:rFonts w:ascii="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896" w:type="dxa"/>
            <w:tcBorders>
              <w:top w:val="single" w:sz="8" w:space="0" w:color="000000"/>
              <w:left w:val="single" w:sz="8" w:space="0" w:color="000000"/>
              <w:bottom w:val="single" w:sz="8" w:space="0" w:color="000000"/>
              <w:right w:val="single" w:sz="8" w:space="0" w:color="000000"/>
            </w:tcBorders>
            <w:shd w:val="clear" w:color="auto" w:fill="CDCDCD"/>
          </w:tcPr>
          <w:p w14:paraId="7254BC5F" w14:textId="77777777" w:rsidR="00EC40B7" w:rsidRPr="00D57A58" w:rsidRDefault="00EC40B7" w:rsidP="00EC40B7">
            <w:pPr>
              <w:pStyle w:val="TableParagraph"/>
              <w:spacing w:before="11" w:line="200" w:lineRule="exact"/>
              <w:jc w:val="center"/>
              <w:rPr>
                <w:rFonts w:ascii="Arial" w:hAnsi="Arial" w:cs="Arial"/>
                <w:sz w:val="18"/>
                <w:szCs w:val="18"/>
              </w:rPr>
            </w:pPr>
          </w:p>
          <w:p w14:paraId="1A431EE4" w14:textId="37CB7E13" w:rsidR="00EC40B7" w:rsidRPr="0002322D" w:rsidRDefault="00EC40B7" w:rsidP="00EC40B7">
            <w:pPr>
              <w:jc w:val="center"/>
              <w:rPr>
                <w:rFonts w:ascii="Arial" w:hAnsi="Arial" w:cs="Arial"/>
                <w:sz w:val="18"/>
                <w:szCs w:val="18"/>
              </w:rPr>
            </w:pPr>
            <w:r>
              <w:rPr>
                <w:rFonts w:ascii="Arial" w:hAnsi="Arial"/>
                <w:b/>
                <w:sz w:val="18"/>
              </w:rPr>
              <w:t>Kuvaus ja esimerkit</w:t>
            </w:r>
          </w:p>
        </w:tc>
      </w:tr>
      <w:tr w:rsidR="00EC40B7" w:rsidRPr="00D57A58" w14:paraId="103BCE12" w14:textId="77777777" w:rsidTr="008B45D7">
        <w:trPr>
          <w:trHeight w:hRule="exact" w:val="968"/>
        </w:trPr>
        <w:tc>
          <w:tcPr>
            <w:tcW w:w="628" w:type="dxa"/>
            <w:vMerge w:val="restart"/>
            <w:tcBorders>
              <w:top w:val="single" w:sz="8" w:space="0" w:color="000000"/>
              <w:left w:val="single" w:sz="7" w:space="0" w:color="000000"/>
              <w:right w:val="single" w:sz="7" w:space="0" w:color="000000"/>
            </w:tcBorders>
            <w:textDirection w:val="btLr"/>
          </w:tcPr>
          <w:p w14:paraId="01A3DFED" w14:textId="437A7F00" w:rsidR="00EC40B7" w:rsidRPr="0002322D" w:rsidRDefault="00EC40B7" w:rsidP="00EC40B7">
            <w:pPr>
              <w:pStyle w:val="TableParagraph"/>
              <w:spacing w:before="85" w:line="300" w:lineRule="atLeast"/>
              <w:ind w:left="1674" w:right="1634"/>
              <w:jc w:val="center"/>
              <w:rPr>
                <w:rFonts w:ascii="Arial" w:hAnsi="Arial" w:cs="Arial"/>
                <w:b/>
                <w:sz w:val="18"/>
                <w:szCs w:val="18"/>
              </w:rPr>
            </w:pPr>
            <w:r>
              <w:rPr>
                <w:rFonts w:ascii="Arial" w:hAnsi="Arial"/>
                <w:b/>
                <w:sz w:val="18"/>
              </w:rPr>
              <w:t>Tuloskriteeri 2 Taso AA</w:t>
            </w:r>
          </w:p>
        </w:tc>
        <w:tc>
          <w:tcPr>
            <w:tcW w:w="3888" w:type="dxa"/>
            <w:tcBorders>
              <w:top w:val="single" w:sz="8" w:space="0" w:color="000000"/>
              <w:left w:val="single" w:sz="7" w:space="0" w:color="000000"/>
              <w:bottom w:val="single" w:sz="7" w:space="0" w:color="000000"/>
              <w:right w:val="single" w:sz="7" w:space="0" w:color="000000"/>
            </w:tcBorders>
            <w:shd w:val="clear" w:color="auto" w:fill="auto"/>
          </w:tcPr>
          <w:p w14:paraId="06D23ACD" w14:textId="408606D8" w:rsidR="00EC40B7" w:rsidRPr="0002322D" w:rsidRDefault="008B45D7" w:rsidP="00EC40B7">
            <w:pPr>
              <w:pStyle w:val="TableParagraph"/>
              <w:spacing w:before="77" w:line="322" w:lineRule="auto"/>
              <w:ind w:left="99" w:right="97"/>
              <w:jc w:val="both"/>
              <w:rPr>
                <w:rFonts w:ascii="Arial" w:eastAsia="Arial" w:hAnsi="Arial" w:cs="Arial"/>
                <w:sz w:val="18"/>
                <w:szCs w:val="18"/>
              </w:rPr>
            </w:pPr>
            <w:r>
              <w:rPr>
                <w:rFonts w:ascii="Arial" w:hAnsi="Arial"/>
                <w:sz w:val="18"/>
              </w:rPr>
              <w:t>Kannustetaanko sidosryhmiä aktiivisesti antamaan palautetta sellaisia päätöksiä varten, jotka vaikuttavat niihin?</w:t>
            </w:r>
          </w:p>
        </w:tc>
        <w:tc>
          <w:tcPr>
            <w:tcW w:w="578" w:type="dxa"/>
            <w:tcBorders>
              <w:top w:val="single" w:sz="8" w:space="0" w:color="000000"/>
              <w:left w:val="single" w:sz="7" w:space="0" w:color="000000"/>
              <w:bottom w:val="single" w:sz="7" w:space="0" w:color="000000"/>
              <w:right w:val="single" w:sz="7" w:space="0" w:color="000000"/>
            </w:tcBorders>
          </w:tcPr>
          <w:p w14:paraId="4A268AB0" w14:textId="77777777" w:rsidR="00EC40B7" w:rsidRPr="0002322D" w:rsidRDefault="00EC40B7" w:rsidP="00EC40B7">
            <w:pPr>
              <w:rPr>
                <w:rFonts w:ascii="Arial" w:hAnsi="Arial" w:cs="Arial"/>
                <w:sz w:val="18"/>
                <w:szCs w:val="18"/>
              </w:rPr>
            </w:pPr>
          </w:p>
        </w:tc>
        <w:tc>
          <w:tcPr>
            <w:tcW w:w="574" w:type="dxa"/>
            <w:tcBorders>
              <w:top w:val="single" w:sz="8" w:space="0" w:color="000000"/>
              <w:left w:val="single" w:sz="7" w:space="0" w:color="000000"/>
              <w:bottom w:val="single" w:sz="7" w:space="0" w:color="000000"/>
              <w:right w:val="single" w:sz="7" w:space="0" w:color="000000"/>
            </w:tcBorders>
          </w:tcPr>
          <w:p w14:paraId="43A35A77" w14:textId="77777777" w:rsidR="00EC40B7" w:rsidRPr="0002322D" w:rsidRDefault="00EC40B7" w:rsidP="00EC40B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CD26530" w14:textId="77777777" w:rsidR="00EC40B7" w:rsidRPr="0002322D" w:rsidRDefault="00EC40B7" w:rsidP="00EC40B7">
            <w:pPr>
              <w:rPr>
                <w:rFonts w:ascii="Arial" w:hAnsi="Arial" w:cs="Arial"/>
                <w:sz w:val="18"/>
                <w:szCs w:val="18"/>
              </w:rPr>
            </w:pPr>
          </w:p>
        </w:tc>
        <w:tc>
          <w:tcPr>
            <w:tcW w:w="4896" w:type="dxa"/>
            <w:tcBorders>
              <w:top w:val="single" w:sz="8" w:space="0" w:color="000000"/>
              <w:left w:val="single" w:sz="7" w:space="0" w:color="000000"/>
              <w:bottom w:val="single" w:sz="7" w:space="0" w:color="000000"/>
              <w:right w:val="single" w:sz="7" w:space="0" w:color="000000"/>
            </w:tcBorders>
          </w:tcPr>
          <w:p w14:paraId="5E80DA19" w14:textId="77777777" w:rsidR="00EC40B7" w:rsidRPr="0002322D" w:rsidRDefault="00EC40B7" w:rsidP="00EC40B7">
            <w:pPr>
              <w:rPr>
                <w:rFonts w:ascii="Arial" w:hAnsi="Arial" w:cs="Arial"/>
                <w:sz w:val="18"/>
                <w:szCs w:val="18"/>
              </w:rPr>
            </w:pPr>
          </w:p>
        </w:tc>
      </w:tr>
      <w:tr w:rsidR="00EC40B7" w:rsidRPr="00D57A58" w14:paraId="35090589" w14:textId="77777777" w:rsidTr="008B45D7">
        <w:trPr>
          <w:trHeight w:hRule="exact" w:val="1302"/>
        </w:trPr>
        <w:tc>
          <w:tcPr>
            <w:tcW w:w="628" w:type="dxa"/>
            <w:vMerge/>
            <w:tcBorders>
              <w:left w:val="single" w:sz="7" w:space="0" w:color="000000"/>
              <w:right w:val="single" w:sz="7" w:space="0" w:color="000000"/>
            </w:tcBorders>
            <w:textDirection w:val="btLr"/>
          </w:tcPr>
          <w:p w14:paraId="615D4BF9" w14:textId="77777777" w:rsidR="00EC40B7" w:rsidRPr="0002322D" w:rsidRDefault="00EC40B7" w:rsidP="00EC40B7">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3387B94" w14:textId="5D51D703" w:rsidR="00EC40B7" w:rsidRPr="0002322D" w:rsidRDefault="008B45D7" w:rsidP="00EC40B7">
            <w:pPr>
              <w:pStyle w:val="TableParagraph"/>
              <w:spacing w:before="2" w:line="280" w:lineRule="atLeast"/>
              <w:ind w:left="99" w:right="97"/>
              <w:jc w:val="both"/>
              <w:rPr>
                <w:rFonts w:ascii="Arial" w:eastAsia="Arial" w:hAnsi="Arial" w:cs="Arial"/>
                <w:sz w:val="18"/>
                <w:szCs w:val="18"/>
              </w:rPr>
            </w:pPr>
            <w:r>
              <w:rPr>
                <w:rFonts w:ascii="Arial" w:hAnsi="Arial"/>
                <w:sz w:val="18"/>
              </w:rPr>
              <w:t>Onko käytössä prosesseja, joilla tunnistetaan sidosryhmien tarpeet, ja joilla sidosryhmät voivat osallistua tehokkaasti asioiden käsittelyyn?</w:t>
            </w:r>
          </w:p>
        </w:tc>
        <w:tc>
          <w:tcPr>
            <w:tcW w:w="578" w:type="dxa"/>
            <w:tcBorders>
              <w:top w:val="single" w:sz="7" w:space="0" w:color="000000"/>
              <w:left w:val="single" w:sz="7" w:space="0" w:color="000000"/>
              <w:bottom w:val="single" w:sz="7" w:space="0" w:color="000000"/>
              <w:right w:val="single" w:sz="7" w:space="0" w:color="000000"/>
            </w:tcBorders>
          </w:tcPr>
          <w:p w14:paraId="38E9BABA" w14:textId="77777777" w:rsidR="00EC40B7" w:rsidRPr="0002322D" w:rsidRDefault="00EC40B7" w:rsidP="00EC40B7">
            <w:pPr>
              <w:rPr>
                <w:rFonts w:ascii="Arial" w:hAnsi="Arial" w:cs="Arial"/>
                <w:sz w:val="18"/>
                <w:szCs w:val="18"/>
              </w:rPr>
            </w:pPr>
          </w:p>
        </w:tc>
        <w:tc>
          <w:tcPr>
            <w:tcW w:w="574" w:type="dxa"/>
            <w:tcBorders>
              <w:top w:val="single" w:sz="7" w:space="0" w:color="000000"/>
              <w:left w:val="single" w:sz="7" w:space="0" w:color="000000"/>
              <w:bottom w:val="single" w:sz="7" w:space="0" w:color="000000"/>
              <w:right w:val="single" w:sz="7" w:space="0" w:color="000000"/>
            </w:tcBorders>
          </w:tcPr>
          <w:p w14:paraId="79AD42DD" w14:textId="77777777" w:rsidR="00EC40B7" w:rsidRPr="0002322D" w:rsidRDefault="00EC40B7" w:rsidP="00EC40B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6EB1B90" w14:textId="77777777" w:rsidR="00EC40B7" w:rsidRPr="0002322D" w:rsidRDefault="00EC40B7" w:rsidP="00EC40B7">
            <w:pPr>
              <w:rPr>
                <w:rFonts w:ascii="Arial" w:hAnsi="Arial" w:cs="Arial"/>
                <w:sz w:val="18"/>
                <w:szCs w:val="18"/>
              </w:rPr>
            </w:pPr>
          </w:p>
        </w:tc>
        <w:tc>
          <w:tcPr>
            <w:tcW w:w="4896" w:type="dxa"/>
            <w:tcBorders>
              <w:top w:val="single" w:sz="7" w:space="0" w:color="000000"/>
              <w:left w:val="single" w:sz="7" w:space="0" w:color="000000"/>
              <w:bottom w:val="single" w:sz="7" w:space="0" w:color="000000"/>
              <w:right w:val="single" w:sz="7" w:space="0" w:color="000000"/>
            </w:tcBorders>
          </w:tcPr>
          <w:p w14:paraId="048D1FC9" w14:textId="77777777" w:rsidR="00EC40B7" w:rsidRPr="0002322D" w:rsidRDefault="00EC40B7" w:rsidP="00EC40B7">
            <w:pPr>
              <w:rPr>
                <w:rFonts w:ascii="Arial" w:hAnsi="Arial" w:cs="Arial"/>
                <w:sz w:val="18"/>
                <w:szCs w:val="18"/>
              </w:rPr>
            </w:pPr>
          </w:p>
        </w:tc>
      </w:tr>
      <w:tr w:rsidR="00EC40B7" w:rsidRPr="00D57A58" w14:paraId="062E859A" w14:textId="77777777" w:rsidTr="008B45D7">
        <w:trPr>
          <w:trHeight w:hRule="exact" w:val="994"/>
        </w:trPr>
        <w:tc>
          <w:tcPr>
            <w:tcW w:w="628" w:type="dxa"/>
            <w:vMerge/>
            <w:tcBorders>
              <w:left w:val="single" w:sz="7" w:space="0" w:color="000000"/>
              <w:right w:val="single" w:sz="7" w:space="0" w:color="000000"/>
            </w:tcBorders>
            <w:textDirection w:val="btLr"/>
          </w:tcPr>
          <w:p w14:paraId="2F131823" w14:textId="77777777" w:rsidR="00EC40B7" w:rsidRPr="0002322D" w:rsidRDefault="00EC40B7" w:rsidP="00EC40B7">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0A91BAD4" w14:textId="79E6AABD" w:rsidR="00EC40B7" w:rsidRPr="0002322D" w:rsidRDefault="008B45D7" w:rsidP="00EC40B7">
            <w:pPr>
              <w:pStyle w:val="TableParagraph"/>
              <w:spacing w:before="2" w:line="280" w:lineRule="atLeast"/>
              <w:ind w:left="99" w:right="97"/>
              <w:jc w:val="both"/>
              <w:rPr>
                <w:rFonts w:ascii="Arial" w:hAnsi="Arial" w:cs="Arial"/>
                <w:sz w:val="18"/>
                <w:szCs w:val="18"/>
              </w:rPr>
            </w:pPr>
            <w:r>
              <w:rPr>
                <w:rFonts w:ascii="Arial" w:hAnsi="Arial"/>
                <w:sz w:val="18"/>
              </w:rPr>
              <w:t>Vastaako toimiva johto sidosryhmien kanssa toteutettavasta yhteydenpidosta ja</w:t>
            </w:r>
            <w:r>
              <w:rPr>
                <w:rFonts w:ascii="Arial" w:eastAsia="Arial" w:hAnsi="Arial" w:cs="Arial"/>
                <w:sz w:val="18"/>
                <w:szCs w:val="18"/>
              </w:rPr>
              <w:t xml:space="preserve"> </w:t>
            </w:r>
            <w:r>
              <w:rPr>
                <w:rFonts w:ascii="Arial" w:hAnsi="Arial"/>
                <w:sz w:val="18"/>
              </w:rPr>
              <w:t>vuoropuhelusta?</w:t>
            </w:r>
          </w:p>
        </w:tc>
        <w:tc>
          <w:tcPr>
            <w:tcW w:w="578" w:type="dxa"/>
            <w:tcBorders>
              <w:top w:val="single" w:sz="7" w:space="0" w:color="000000"/>
              <w:left w:val="single" w:sz="7" w:space="0" w:color="000000"/>
              <w:bottom w:val="single" w:sz="7" w:space="0" w:color="000000"/>
              <w:right w:val="single" w:sz="7" w:space="0" w:color="000000"/>
            </w:tcBorders>
          </w:tcPr>
          <w:p w14:paraId="13B90EC4" w14:textId="77777777" w:rsidR="00EC40B7" w:rsidRPr="0002322D" w:rsidRDefault="00EC40B7" w:rsidP="00EC40B7">
            <w:pPr>
              <w:rPr>
                <w:rFonts w:ascii="Arial" w:hAnsi="Arial" w:cs="Arial"/>
                <w:sz w:val="18"/>
                <w:szCs w:val="18"/>
              </w:rPr>
            </w:pPr>
          </w:p>
        </w:tc>
        <w:tc>
          <w:tcPr>
            <w:tcW w:w="574" w:type="dxa"/>
            <w:tcBorders>
              <w:top w:val="single" w:sz="7" w:space="0" w:color="000000"/>
              <w:left w:val="single" w:sz="7" w:space="0" w:color="000000"/>
              <w:bottom w:val="single" w:sz="7" w:space="0" w:color="000000"/>
              <w:right w:val="single" w:sz="7" w:space="0" w:color="000000"/>
            </w:tcBorders>
          </w:tcPr>
          <w:p w14:paraId="3D782E13" w14:textId="77777777" w:rsidR="00EC40B7" w:rsidRPr="0002322D" w:rsidRDefault="00EC40B7" w:rsidP="00EC40B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68C6392" w14:textId="77777777" w:rsidR="00EC40B7" w:rsidRPr="0002322D" w:rsidRDefault="00EC40B7" w:rsidP="00EC40B7">
            <w:pPr>
              <w:rPr>
                <w:rFonts w:ascii="Arial" w:hAnsi="Arial" w:cs="Arial"/>
                <w:sz w:val="18"/>
                <w:szCs w:val="18"/>
              </w:rPr>
            </w:pPr>
          </w:p>
        </w:tc>
        <w:tc>
          <w:tcPr>
            <w:tcW w:w="4896" w:type="dxa"/>
            <w:tcBorders>
              <w:top w:val="single" w:sz="7" w:space="0" w:color="000000"/>
              <w:left w:val="single" w:sz="7" w:space="0" w:color="000000"/>
              <w:bottom w:val="single" w:sz="7" w:space="0" w:color="000000"/>
              <w:right w:val="single" w:sz="7" w:space="0" w:color="000000"/>
            </w:tcBorders>
          </w:tcPr>
          <w:p w14:paraId="12D4BB9F" w14:textId="77777777" w:rsidR="00EC40B7" w:rsidRPr="0002322D" w:rsidRDefault="00EC40B7" w:rsidP="00EC40B7">
            <w:pPr>
              <w:rPr>
                <w:rFonts w:ascii="Arial" w:hAnsi="Arial" w:cs="Arial"/>
                <w:sz w:val="18"/>
                <w:szCs w:val="18"/>
              </w:rPr>
            </w:pPr>
          </w:p>
        </w:tc>
      </w:tr>
      <w:tr w:rsidR="00EC40B7" w:rsidRPr="00D57A58" w14:paraId="610B0155" w14:textId="77777777" w:rsidTr="008B45D7">
        <w:trPr>
          <w:trHeight w:hRule="exact" w:val="967"/>
        </w:trPr>
        <w:tc>
          <w:tcPr>
            <w:tcW w:w="628" w:type="dxa"/>
            <w:vMerge/>
            <w:tcBorders>
              <w:left w:val="single" w:sz="7" w:space="0" w:color="000000"/>
              <w:right w:val="single" w:sz="7" w:space="0" w:color="000000"/>
            </w:tcBorders>
            <w:textDirection w:val="btLr"/>
          </w:tcPr>
          <w:p w14:paraId="0C2CB519" w14:textId="77777777" w:rsidR="00EC40B7" w:rsidRPr="0002322D" w:rsidRDefault="00EC40B7" w:rsidP="00EC40B7">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50E8BDB" w14:textId="77777777" w:rsidR="008B45D7" w:rsidRPr="0002322D" w:rsidRDefault="008B45D7" w:rsidP="008B45D7">
            <w:pPr>
              <w:pStyle w:val="TableParagraph"/>
              <w:tabs>
                <w:tab w:val="left" w:pos="918"/>
                <w:tab w:val="left" w:pos="1806"/>
                <w:tab w:val="left" w:pos="3253"/>
              </w:tabs>
              <w:spacing w:before="75" w:line="322" w:lineRule="auto"/>
              <w:ind w:left="99" w:right="96"/>
              <w:jc w:val="both"/>
              <w:rPr>
                <w:rFonts w:ascii="Arial" w:eastAsia="Arial" w:hAnsi="Arial" w:cs="Arial"/>
                <w:sz w:val="18"/>
                <w:szCs w:val="18"/>
              </w:rPr>
            </w:pPr>
            <w:r>
              <w:rPr>
                <w:rFonts w:ascii="Arial" w:hAnsi="Arial"/>
                <w:sz w:val="18"/>
              </w:rPr>
              <w:t>Tarkasteleeko toimiva johto yhteydenpito- ja vuoropuhelujärjestelmiä ja -prosesseja</w:t>
            </w:r>
          </w:p>
          <w:p w14:paraId="2A2C2F83" w14:textId="0A182DEC" w:rsidR="00EC40B7" w:rsidRPr="0002322D" w:rsidRDefault="008B45D7" w:rsidP="008B45D7">
            <w:pPr>
              <w:pStyle w:val="TableParagraph"/>
              <w:spacing w:before="2" w:line="280" w:lineRule="atLeast"/>
              <w:ind w:left="99" w:right="97"/>
              <w:jc w:val="both"/>
              <w:rPr>
                <w:rFonts w:ascii="Arial" w:hAnsi="Arial" w:cs="Arial"/>
                <w:sz w:val="18"/>
                <w:szCs w:val="18"/>
              </w:rPr>
            </w:pPr>
            <w:r>
              <w:rPr>
                <w:rFonts w:ascii="Arial" w:hAnsi="Arial"/>
                <w:sz w:val="18"/>
              </w:rPr>
              <w:t>vuosittain?</w:t>
            </w:r>
          </w:p>
        </w:tc>
        <w:tc>
          <w:tcPr>
            <w:tcW w:w="578" w:type="dxa"/>
            <w:tcBorders>
              <w:top w:val="single" w:sz="7" w:space="0" w:color="000000"/>
              <w:left w:val="single" w:sz="7" w:space="0" w:color="000000"/>
              <w:bottom w:val="single" w:sz="7" w:space="0" w:color="000000"/>
              <w:right w:val="single" w:sz="7" w:space="0" w:color="000000"/>
            </w:tcBorders>
          </w:tcPr>
          <w:p w14:paraId="7C278D9A" w14:textId="77777777" w:rsidR="00EC40B7" w:rsidRPr="0002322D" w:rsidRDefault="00EC40B7" w:rsidP="00EC40B7">
            <w:pPr>
              <w:rPr>
                <w:rFonts w:ascii="Arial" w:hAnsi="Arial" w:cs="Arial"/>
                <w:sz w:val="18"/>
                <w:szCs w:val="18"/>
              </w:rPr>
            </w:pPr>
          </w:p>
        </w:tc>
        <w:tc>
          <w:tcPr>
            <w:tcW w:w="574" w:type="dxa"/>
            <w:tcBorders>
              <w:top w:val="single" w:sz="7" w:space="0" w:color="000000"/>
              <w:left w:val="single" w:sz="7" w:space="0" w:color="000000"/>
              <w:bottom w:val="single" w:sz="7" w:space="0" w:color="000000"/>
              <w:right w:val="single" w:sz="7" w:space="0" w:color="000000"/>
            </w:tcBorders>
          </w:tcPr>
          <w:p w14:paraId="1470450F" w14:textId="77777777" w:rsidR="00EC40B7" w:rsidRPr="0002322D" w:rsidRDefault="00EC40B7" w:rsidP="00EC40B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2160A85" w14:textId="77777777" w:rsidR="00EC40B7" w:rsidRPr="0002322D" w:rsidRDefault="00EC40B7" w:rsidP="00EC40B7">
            <w:pPr>
              <w:rPr>
                <w:rFonts w:ascii="Arial" w:hAnsi="Arial" w:cs="Arial"/>
                <w:sz w:val="18"/>
                <w:szCs w:val="18"/>
              </w:rPr>
            </w:pPr>
          </w:p>
        </w:tc>
        <w:tc>
          <w:tcPr>
            <w:tcW w:w="4896" w:type="dxa"/>
            <w:tcBorders>
              <w:top w:val="single" w:sz="7" w:space="0" w:color="000000"/>
              <w:left w:val="single" w:sz="7" w:space="0" w:color="000000"/>
              <w:bottom w:val="single" w:sz="7" w:space="0" w:color="000000"/>
              <w:right w:val="single" w:sz="7" w:space="0" w:color="000000"/>
            </w:tcBorders>
          </w:tcPr>
          <w:p w14:paraId="129E6164" w14:textId="77777777" w:rsidR="00EC40B7" w:rsidRPr="0002322D" w:rsidRDefault="00EC40B7" w:rsidP="00EC40B7">
            <w:pPr>
              <w:rPr>
                <w:rFonts w:ascii="Arial" w:hAnsi="Arial" w:cs="Arial"/>
                <w:sz w:val="18"/>
                <w:szCs w:val="18"/>
              </w:rPr>
            </w:pPr>
          </w:p>
        </w:tc>
      </w:tr>
      <w:tr w:rsidR="00EC40B7" w:rsidRPr="00D57A58" w14:paraId="27129168" w14:textId="77777777" w:rsidTr="00483906">
        <w:trPr>
          <w:trHeight w:hRule="exact" w:val="1013"/>
        </w:trPr>
        <w:tc>
          <w:tcPr>
            <w:tcW w:w="628" w:type="dxa"/>
            <w:vMerge/>
            <w:tcBorders>
              <w:top w:val="single" w:sz="4" w:space="0" w:color="auto"/>
              <w:left w:val="single" w:sz="7" w:space="0" w:color="000000"/>
              <w:bottom w:val="single" w:sz="4" w:space="0" w:color="auto"/>
              <w:right w:val="single" w:sz="7" w:space="0" w:color="000000"/>
            </w:tcBorders>
            <w:textDirection w:val="btLr"/>
          </w:tcPr>
          <w:p w14:paraId="3626365B" w14:textId="77777777" w:rsidR="00EC40B7" w:rsidRPr="0002322D" w:rsidRDefault="00EC40B7" w:rsidP="00EC40B7">
            <w:pPr>
              <w:rPr>
                <w:rFonts w:ascii="Arial" w:hAnsi="Arial" w:cs="Arial"/>
                <w:sz w:val="18"/>
                <w:szCs w:val="18"/>
              </w:rPr>
            </w:pPr>
          </w:p>
        </w:tc>
        <w:tc>
          <w:tcPr>
            <w:tcW w:w="3888" w:type="dxa"/>
            <w:tcBorders>
              <w:top w:val="single" w:sz="4" w:space="0" w:color="auto"/>
              <w:left w:val="single" w:sz="7" w:space="0" w:color="000000"/>
              <w:bottom w:val="single" w:sz="4" w:space="0" w:color="auto"/>
              <w:right w:val="single" w:sz="7" w:space="0" w:color="000000"/>
            </w:tcBorders>
            <w:shd w:val="clear" w:color="auto" w:fill="auto"/>
          </w:tcPr>
          <w:p w14:paraId="28AB054F" w14:textId="77777777" w:rsidR="008B45D7" w:rsidRPr="0002322D" w:rsidRDefault="008B45D7" w:rsidP="008B45D7">
            <w:pPr>
              <w:pStyle w:val="TableParagraph"/>
              <w:tabs>
                <w:tab w:val="left" w:pos="918"/>
                <w:tab w:val="left" w:pos="1806"/>
                <w:tab w:val="left" w:pos="3253"/>
              </w:tabs>
              <w:spacing w:before="75" w:line="322" w:lineRule="auto"/>
              <w:ind w:left="99" w:right="96"/>
              <w:jc w:val="both"/>
              <w:rPr>
                <w:rFonts w:ascii="Arial" w:hAnsi="Arial" w:cs="Arial"/>
                <w:sz w:val="18"/>
                <w:szCs w:val="18"/>
              </w:rPr>
            </w:pPr>
            <w:r>
              <w:rPr>
                <w:rFonts w:ascii="Arial" w:hAnsi="Arial"/>
                <w:sz w:val="18"/>
              </w:rPr>
              <w:t>Järjestetäänkö nimetyille työntekijöille yhteydenpito- ja vuoropuhelukoulutusta, myös asianmukaista kulttuurikohtaista koulutusta?</w:t>
            </w:r>
          </w:p>
          <w:p w14:paraId="730015E0" w14:textId="7B63E516" w:rsidR="00EC40B7" w:rsidRPr="0002322D" w:rsidRDefault="00EC40B7" w:rsidP="00EC40B7">
            <w:pPr>
              <w:pStyle w:val="TableParagraph"/>
              <w:spacing w:before="75" w:line="322" w:lineRule="auto"/>
              <w:ind w:left="99" w:right="190"/>
              <w:jc w:val="both"/>
              <w:rPr>
                <w:rFonts w:ascii="Arial" w:eastAsia="Arial" w:hAnsi="Arial" w:cs="Arial"/>
                <w:sz w:val="18"/>
                <w:szCs w:val="18"/>
              </w:rPr>
            </w:pPr>
          </w:p>
        </w:tc>
        <w:tc>
          <w:tcPr>
            <w:tcW w:w="578" w:type="dxa"/>
            <w:tcBorders>
              <w:top w:val="single" w:sz="7" w:space="0" w:color="000000"/>
              <w:left w:val="single" w:sz="7" w:space="0" w:color="000000"/>
              <w:bottom w:val="single" w:sz="4" w:space="0" w:color="auto"/>
              <w:right w:val="single" w:sz="7" w:space="0" w:color="000000"/>
            </w:tcBorders>
          </w:tcPr>
          <w:p w14:paraId="655423E4" w14:textId="77777777" w:rsidR="00EC40B7" w:rsidRPr="0002322D" w:rsidRDefault="00EC40B7" w:rsidP="00EC40B7">
            <w:pPr>
              <w:rPr>
                <w:rFonts w:ascii="Arial" w:hAnsi="Arial" w:cs="Arial"/>
                <w:sz w:val="18"/>
                <w:szCs w:val="18"/>
              </w:rPr>
            </w:pPr>
          </w:p>
        </w:tc>
        <w:tc>
          <w:tcPr>
            <w:tcW w:w="574" w:type="dxa"/>
            <w:tcBorders>
              <w:top w:val="single" w:sz="7" w:space="0" w:color="000000"/>
              <w:left w:val="single" w:sz="7" w:space="0" w:color="000000"/>
              <w:bottom w:val="single" w:sz="4" w:space="0" w:color="auto"/>
              <w:right w:val="single" w:sz="7" w:space="0" w:color="000000"/>
            </w:tcBorders>
          </w:tcPr>
          <w:p w14:paraId="67F1C2DC" w14:textId="77777777" w:rsidR="00EC40B7" w:rsidRPr="0002322D" w:rsidRDefault="00EC40B7" w:rsidP="00EC40B7">
            <w:pPr>
              <w:rPr>
                <w:rFonts w:ascii="Arial" w:hAnsi="Arial" w:cs="Arial"/>
                <w:sz w:val="18"/>
                <w:szCs w:val="18"/>
              </w:rPr>
            </w:pPr>
          </w:p>
        </w:tc>
        <w:tc>
          <w:tcPr>
            <w:tcW w:w="576" w:type="dxa"/>
            <w:tcBorders>
              <w:top w:val="single" w:sz="7" w:space="0" w:color="000000"/>
              <w:left w:val="single" w:sz="7" w:space="0" w:color="000000"/>
              <w:bottom w:val="single" w:sz="4" w:space="0" w:color="auto"/>
              <w:right w:val="single" w:sz="7" w:space="0" w:color="000000"/>
            </w:tcBorders>
          </w:tcPr>
          <w:p w14:paraId="40CD5461" w14:textId="77777777" w:rsidR="00EC40B7" w:rsidRPr="0002322D" w:rsidRDefault="00EC40B7" w:rsidP="00EC40B7">
            <w:pPr>
              <w:rPr>
                <w:rFonts w:ascii="Arial" w:hAnsi="Arial" w:cs="Arial"/>
                <w:sz w:val="18"/>
                <w:szCs w:val="18"/>
              </w:rPr>
            </w:pPr>
          </w:p>
        </w:tc>
        <w:tc>
          <w:tcPr>
            <w:tcW w:w="4896" w:type="dxa"/>
            <w:tcBorders>
              <w:top w:val="single" w:sz="7" w:space="0" w:color="000000"/>
              <w:left w:val="single" w:sz="7" w:space="0" w:color="000000"/>
              <w:bottom w:val="single" w:sz="4" w:space="0" w:color="auto"/>
              <w:right w:val="single" w:sz="7" w:space="0" w:color="000000"/>
            </w:tcBorders>
          </w:tcPr>
          <w:p w14:paraId="202ADAA4" w14:textId="77777777" w:rsidR="00EC40B7" w:rsidRPr="0002322D" w:rsidRDefault="00EC40B7" w:rsidP="00EC40B7">
            <w:pPr>
              <w:rPr>
                <w:rFonts w:ascii="Arial" w:hAnsi="Arial" w:cs="Arial"/>
                <w:sz w:val="18"/>
                <w:szCs w:val="18"/>
              </w:rPr>
            </w:pPr>
          </w:p>
        </w:tc>
      </w:tr>
      <w:tr w:rsidR="00EC40B7" w:rsidRPr="00D57A58" w14:paraId="4CF48AC1" w14:textId="77777777" w:rsidTr="00483906">
        <w:trPr>
          <w:trHeight w:hRule="exact" w:val="1285"/>
        </w:trPr>
        <w:tc>
          <w:tcPr>
            <w:tcW w:w="628" w:type="dxa"/>
            <w:vMerge/>
            <w:tcBorders>
              <w:left w:val="single" w:sz="7" w:space="0" w:color="000000"/>
              <w:right w:val="single" w:sz="7" w:space="0" w:color="000000"/>
            </w:tcBorders>
            <w:textDirection w:val="btLr"/>
          </w:tcPr>
          <w:p w14:paraId="4AF282F7" w14:textId="77777777" w:rsidR="00EC40B7" w:rsidRPr="00D57A58" w:rsidRDefault="00EC40B7" w:rsidP="00EC40B7">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4971B2A" w14:textId="04E74E36" w:rsidR="00EC40B7" w:rsidRPr="00D57A58" w:rsidRDefault="008B45D7" w:rsidP="00EC40B7">
            <w:pPr>
              <w:pStyle w:val="TableParagraph"/>
              <w:spacing w:before="75" w:line="322" w:lineRule="auto"/>
              <w:ind w:left="99" w:right="190"/>
              <w:jc w:val="both"/>
              <w:rPr>
                <w:rFonts w:ascii="Arial" w:hAnsi="Arial" w:cs="Arial"/>
                <w:sz w:val="18"/>
                <w:szCs w:val="18"/>
              </w:rPr>
            </w:pPr>
            <w:r>
              <w:rPr>
                <w:rFonts w:ascii="Arial" w:hAnsi="Arial"/>
                <w:sz w:val="18"/>
              </w:rPr>
              <w:t>Noudatetaanko saamelaisten, paliskuntien ja yhtiön yhdessä laatimia kuulemiskäytäntöjä, tai sisällytetäänkö ne mahdollisuuksien mukaan yhtiön kuulemismenettelyihin?</w:t>
            </w:r>
          </w:p>
        </w:tc>
        <w:tc>
          <w:tcPr>
            <w:tcW w:w="578" w:type="dxa"/>
            <w:tcBorders>
              <w:top w:val="single" w:sz="7" w:space="0" w:color="000000"/>
              <w:left w:val="single" w:sz="7" w:space="0" w:color="000000"/>
              <w:bottom w:val="single" w:sz="7" w:space="0" w:color="000000"/>
              <w:right w:val="single" w:sz="7" w:space="0" w:color="000000"/>
            </w:tcBorders>
          </w:tcPr>
          <w:p w14:paraId="43FA0781" w14:textId="77777777" w:rsidR="00EC40B7" w:rsidRPr="00D57A58" w:rsidRDefault="00EC40B7" w:rsidP="00EC40B7">
            <w:pPr>
              <w:rPr>
                <w:rFonts w:ascii="Arial" w:hAnsi="Arial" w:cs="Arial"/>
                <w:sz w:val="18"/>
                <w:szCs w:val="18"/>
              </w:rPr>
            </w:pPr>
          </w:p>
        </w:tc>
        <w:tc>
          <w:tcPr>
            <w:tcW w:w="574" w:type="dxa"/>
            <w:tcBorders>
              <w:top w:val="single" w:sz="7" w:space="0" w:color="000000"/>
              <w:left w:val="single" w:sz="7" w:space="0" w:color="000000"/>
              <w:bottom w:val="single" w:sz="7" w:space="0" w:color="000000"/>
              <w:right w:val="single" w:sz="7" w:space="0" w:color="000000"/>
            </w:tcBorders>
          </w:tcPr>
          <w:p w14:paraId="69FEB342" w14:textId="77777777" w:rsidR="00EC40B7" w:rsidRPr="00D57A58" w:rsidRDefault="00EC40B7" w:rsidP="00EC40B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B2FCB2F" w14:textId="77777777" w:rsidR="00EC40B7" w:rsidRPr="00D57A58" w:rsidRDefault="00EC40B7" w:rsidP="00EC40B7">
            <w:pPr>
              <w:rPr>
                <w:rFonts w:ascii="Arial" w:hAnsi="Arial" w:cs="Arial"/>
                <w:sz w:val="18"/>
                <w:szCs w:val="18"/>
              </w:rPr>
            </w:pPr>
          </w:p>
        </w:tc>
        <w:tc>
          <w:tcPr>
            <w:tcW w:w="4896" w:type="dxa"/>
            <w:tcBorders>
              <w:top w:val="single" w:sz="7" w:space="0" w:color="000000"/>
              <w:left w:val="single" w:sz="7" w:space="0" w:color="000000"/>
              <w:bottom w:val="single" w:sz="7" w:space="0" w:color="000000"/>
              <w:right w:val="single" w:sz="7" w:space="0" w:color="000000"/>
            </w:tcBorders>
          </w:tcPr>
          <w:p w14:paraId="2392AC9B" w14:textId="77777777" w:rsidR="00EC40B7" w:rsidRPr="00D57A58" w:rsidRDefault="00EC40B7" w:rsidP="00EC40B7">
            <w:pPr>
              <w:rPr>
                <w:rFonts w:ascii="Arial" w:hAnsi="Arial" w:cs="Arial"/>
                <w:sz w:val="18"/>
                <w:szCs w:val="18"/>
              </w:rPr>
            </w:pPr>
          </w:p>
        </w:tc>
      </w:tr>
      <w:tr w:rsidR="00EC40B7" w:rsidRPr="00D57A58" w14:paraId="4C9A7286" w14:textId="77777777" w:rsidTr="00483906">
        <w:trPr>
          <w:trHeight w:hRule="exact" w:val="991"/>
        </w:trPr>
        <w:tc>
          <w:tcPr>
            <w:tcW w:w="628" w:type="dxa"/>
            <w:vMerge/>
            <w:tcBorders>
              <w:left w:val="single" w:sz="7" w:space="0" w:color="000000"/>
              <w:right w:val="single" w:sz="7" w:space="0" w:color="000000"/>
            </w:tcBorders>
            <w:textDirection w:val="btLr"/>
          </w:tcPr>
          <w:p w14:paraId="0E6115BB" w14:textId="5DA224F9" w:rsidR="00EC40B7" w:rsidRPr="00D57A58" w:rsidRDefault="00EC40B7" w:rsidP="00EC40B7">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26885AC6" w14:textId="34C23768" w:rsidR="00EC40B7" w:rsidRPr="00D57A58" w:rsidRDefault="008B45D7" w:rsidP="00EC40B7">
            <w:pPr>
              <w:pStyle w:val="TableParagraph"/>
              <w:spacing w:before="75" w:line="322" w:lineRule="auto"/>
              <w:ind w:left="99" w:right="97"/>
              <w:jc w:val="both"/>
              <w:rPr>
                <w:rFonts w:ascii="Arial" w:eastAsia="Arial" w:hAnsi="Arial" w:cs="Arial"/>
                <w:sz w:val="18"/>
                <w:szCs w:val="18"/>
              </w:rPr>
            </w:pPr>
            <w:r>
              <w:rPr>
                <w:rFonts w:ascii="Arial" w:hAnsi="Arial"/>
                <w:sz w:val="18"/>
              </w:rPr>
              <w:t>Kokoontuuko yhteistyöryhmä(t) säännöllisesti ja onko niiden toiminta suunnitelmallista?</w:t>
            </w:r>
          </w:p>
        </w:tc>
        <w:tc>
          <w:tcPr>
            <w:tcW w:w="578" w:type="dxa"/>
            <w:tcBorders>
              <w:top w:val="single" w:sz="7" w:space="0" w:color="000000"/>
              <w:left w:val="single" w:sz="7" w:space="0" w:color="000000"/>
              <w:bottom w:val="single" w:sz="7" w:space="0" w:color="000000"/>
              <w:right w:val="single" w:sz="7" w:space="0" w:color="000000"/>
            </w:tcBorders>
          </w:tcPr>
          <w:p w14:paraId="580F300D" w14:textId="77777777" w:rsidR="00EC40B7" w:rsidRPr="00D57A58" w:rsidRDefault="00EC40B7" w:rsidP="00EC40B7">
            <w:pPr>
              <w:rPr>
                <w:rFonts w:ascii="Arial" w:hAnsi="Arial" w:cs="Arial"/>
                <w:sz w:val="18"/>
                <w:szCs w:val="18"/>
              </w:rPr>
            </w:pPr>
          </w:p>
        </w:tc>
        <w:tc>
          <w:tcPr>
            <w:tcW w:w="574" w:type="dxa"/>
            <w:tcBorders>
              <w:top w:val="single" w:sz="7" w:space="0" w:color="000000"/>
              <w:left w:val="single" w:sz="7" w:space="0" w:color="000000"/>
              <w:bottom w:val="single" w:sz="7" w:space="0" w:color="000000"/>
              <w:right w:val="single" w:sz="7" w:space="0" w:color="000000"/>
            </w:tcBorders>
          </w:tcPr>
          <w:p w14:paraId="59B33F8F" w14:textId="77777777" w:rsidR="00EC40B7" w:rsidRPr="00D57A58" w:rsidRDefault="00EC40B7" w:rsidP="00EC40B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C9A2CD0" w14:textId="77777777" w:rsidR="00EC40B7" w:rsidRPr="00D57A58" w:rsidRDefault="00EC40B7" w:rsidP="00EC40B7">
            <w:pPr>
              <w:rPr>
                <w:rFonts w:ascii="Arial" w:hAnsi="Arial" w:cs="Arial"/>
                <w:sz w:val="18"/>
                <w:szCs w:val="18"/>
              </w:rPr>
            </w:pPr>
          </w:p>
        </w:tc>
        <w:tc>
          <w:tcPr>
            <w:tcW w:w="4896" w:type="dxa"/>
            <w:tcBorders>
              <w:top w:val="single" w:sz="7" w:space="0" w:color="000000"/>
              <w:left w:val="single" w:sz="7" w:space="0" w:color="000000"/>
              <w:bottom w:val="single" w:sz="7" w:space="0" w:color="000000"/>
              <w:right w:val="single" w:sz="7" w:space="0" w:color="000000"/>
            </w:tcBorders>
          </w:tcPr>
          <w:p w14:paraId="51B5F590" w14:textId="77777777" w:rsidR="00EC40B7" w:rsidRPr="00D57A58" w:rsidRDefault="00EC40B7" w:rsidP="00EC40B7">
            <w:pPr>
              <w:rPr>
                <w:rFonts w:ascii="Arial" w:hAnsi="Arial" w:cs="Arial"/>
                <w:sz w:val="18"/>
                <w:szCs w:val="18"/>
              </w:rPr>
            </w:pPr>
          </w:p>
        </w:tc>
      </w:tr>
      <w:tr w:rsidR="00EC40B7" w:rsidRPr="00D57A58" w14:paraId="0196F87E" w14:textId="77777777" w:rsidTr="001E4230">
        <w:trPr>
          <w:trHeight w:hRule="exact" w:val="614"/>
        </w:trPr>
        <w:tc>
          <w:tcPr>
            <w:tcW w:w="628" w:type="dxa"/>
            <w:vMerge/>
            <w:tcBorders>
              <w:left w:val="single" w:sz="7" w:space="0" w:color="000000"/>
              <w:bottom w:val="single" w:sz="7" w:space="0" w:color="000000"/>
              <w:right w:val="single" w:sz="7" w:space="0" w:color="000000"/>
            </w:tcBorders>
            <w:textDirection w:val="btLr"/>
          </w:tcPr>
          <w:p w14:paraId="5C285705" w14:textId="77777777" w:rsidR="00EC40B7" w:rsidRPr="00D57A58" w:rsidRDefault="00EC40B7" w:rsidP="00EC40B7">
            <w:pPr>
              <w:rPr>
                <w:rFonts w:ascii="Arial" w:hAnsi="Arial" w:cs="Arial"/>
                <w:sz w:val="16"/>
                <w:szCs w:val="16"/>
              </w:rPr>
            </w:pPr>
          </w:p>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129F3A94" w14:textId="665AC571" w:rsidR="00EC40B7" w:rsidRPr="00D57A58" w:rsidRDefault="008B45D7" w:rsidP="00EC40B7">
            <w:pPr>
              <w:pStyle w:val="TableParagraph"/>
              <w:spacing w:before="2" w:line="280" w:lineRule="atLeast"/>
              <w:ind w:left="2591" w:right="9" w:hanging="2451"/>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laitoksen toiminta on tasoa A.</w:t>
            </w:r>
          </w:p>
        </w:tc>
      </w:tr>
    </w:tbl>
    <w:p w14:paraId="18FFB048" w14:textId="77777777" w:rsidR="008B45D7" w:rsidRDefault="008B45D7">
      <w:r>
        <w:br w:type="page"/>
      </w:r>
    </w:p>
    <w:tbl>
      <w:tblPr>
        <w:tblStyle w:val="TableNormal1"/>
        <w:tblpPr w:leftFromText="141" w:rightFromText="141" w:horzAnchor="margin" w:tblpY="401"/>
        <w:tblW w:w="11140" w:type="dxa"/>
        <w:tblLayout w:type="fixed"/>
        <w:tblLook w:val="01E0" w:firstRow="1" w:lastRow="1" w:firstColumn="1" w:lastColumn="1" w:noHBand="0" w:noVBand="0"/>
      </w:tblPr>
      <w:tblGrid>
        <w:gridCol w:w="628"/>
        <w:gridCol w:w="3888"/>
        <w:gridCol w:w="578"/>
        <w:gridCol w:w="574"/>
        <w:gridCol w:w="576"/>
        <w:gridCol w:w="4896"/>
      </w:tblGrid>
      <w:tr w:rsidR="008B45D7" w:rsidRPr="00D57A58" w14:paraId="0DA156B8" w14:textId="77777777" w:rsidTr="008B45D7">
        <w:trPr>
          <w:trHeight w:hRule="exact" w:val="896"/>
        </w:trPr>
        <w:tc>
          <w:tcPr>
            <w:tcW w:w="628" w:type="dxa"/>
            <w:tcBorders>
              <w:top w:val="single" w:sz="8" w:space="0" w:color="000000"/>
              <w:left w:val="single" w:sz="8" w:space="0" w:color="000000"/>
              <w:bottom w:val="single" w:sz="8" w:space="0" w:color="000000"/>
              <w:right w:val="single" w:sz="8" w:space="0" w:color="000000"/>
            </w:tcBorders>
            <w:shd w:val="clear" w:color="auto" w:fill="CDCDCD"/>
            <w:textDirection w:val="btLr"/>
          </w:tcPr>
          <w:p w14:paraId="582DF044" w14:textId="77777777" w:rsidR="008B45D7" w:rsidRDefault="008B45D7" w:rsidP="008B45D7">
            <w:pPr>
              <w:pStyle w:val="TableParagraph"/>
              <w:spacing w:before="85" w:line="300" w:lineRule="atLeast"/>
              <w:ind w:left="1674" w:right="1634"/>
              <w:jc w:val="center"/>
              <w:rPr>
                <w:rFonts w:ascii="Arial" w:hAnsi="Arial"/>
                <w:b/>
                <w:sz w:val="18"/>
              </w:rPr>
            </w:pPr>
          </w:p>
        </w:tc>
        <w:tc>
          <w:tcPr>
            <w:tcW w:w="3888" w:type="dxa"/>
            <w:tcBorders>
              <w:top w:val="single" w:sz="8" w:space="0" w:color="000000"/>
              <w:left w:val="single" w:sz="8" w:space="0" w:color="000000"/>
              <w:bottom w:val="single" w:sz="8" w:space="0" w:color="000000"/>
              <w:right w:val="single" w:sz="8" w:space="0" w:color="000000"/>
            </w:tcBorders>
            <w:shd w:val="clear" w:color="auto" w:fill="CDCDCD"/>
          </w:tcPr>
          <w:p w14:paraId="75673DD6" w14:textId="77777777" w:rsidR="008B45D7" w:rsidRPr="00D57A58" w:rsidRDefault="008B45D7" w:rsidP="008B45D7">
            <w:pPr>
              <w:pStyle w:val="TableParagraph"/>
              <w:spacing w:before="11" w:line="200" w:lineRule="exact"/>
              <w:jc w:val="center"/>
              <w:rPr>
                <w:rFonts w:ascii="Arial" w:hAnsi="Arial" w:cs="Arial"/>
                <w:sz w:val="18"/>
                <w:szCs w:val="18"/>
              </w:rPr>
            </w:pPr>
          </w:p>
          <w:p w14:paraId="14BC327B" w14:textId="77777777" w:rsidR="008B45D7" w:rsidRDefault="008B45D7" w:rsidP="008B45D7">
            <w:pPr>
              <w:pStyle w:val="TableParagraph"/>
              <w:spacing w:before="77" w:line="322" w:lineRule="auto"/>
              <w:ind w:left="99" w:right="97"/>
              <w:jc w:val="center"/>
              <w:rPr>
                <w:rFonts w:ascii="Arial" w:hAnsi="Arial"/>
                <w:sz w:val="18"/>
              </w:rPr>
            </w:pPr>
            <w:r>
              <w:rPr>
                <w:rFonts w:ascii="Arial" w:hAnsi="Arial"/>
                <w:b/>
                <w:sz w:val="18"/>
              </w:rPr>
              <w:t>Kysymys</w:t>
            </w:r>
          </w:p>
        </w:tc>
        <w:tc>
          <w:tcPr>
            <w:tcW w:w="578" w:type="dxa"/>
            <w:tcBorders>
              <w:top w:val="single" w:sz="8" w:space="0" w:color="000000"/>
              <w:left w:val="single" w:sz="8" w:space="0" w:color="000000"/>
              <w:bottom w:val="single" w:sz="8" w:space="0" w:color="000000"/>
              <w:right w:val="single" w:sz="8" w:space="0" w:color="000000"/>
            </w:tcBorders>
            <w:shd w:val="clear" w:color="auto" w:fill="CDCDCD"/>
          </w:tcPr>
          <w:p w14:paraId="12E9565A" w14:textId="77777777" w:rsidR="008B45D7" w:rsidRPr="00D57A58" w:rsidRDefault="008B45D7" w:rsidP="008B45D7">
            <w:pPr>
              <w:pStyle w:val="TableParagraph"/>
              <w:spacing w:before="11" w:line="200" w:lineRule="exact"/>
              <w:jc w:val="center"/>
              <w:rPr>
                <w:rFonts w:ascii="Arial" w:hAnsi="Arial" w:cs="Arial"/>
                <w:sz w:val="18"/>
                <w:szCs w:val="18"/>
              </w:rPr>
            </w:pPr>
          </w:p>
          <w:p w14:paraId="1CA280FB" w14:textId="77777777" w:rsidR="008B45D7" w:rsidRPr="0002322D" w:rsidRDefault="008B45D7" w:rsidP="008B45D7">
            <w:pPr>
              <w:jc w:val="center"/>
              <w:rPr>
                <w:rFonts w:ascii="Arial" w:hAnsi="Arial" w:cs="Arial"/>
                <w:sz w:val="18"/>
                <w:szCs w:val="18"/>
              </w:rPr>
            </w:pPr>
            <w:r>
              <w:rPr>
                <w:rFonts w:ascii="Arial" w:hAnsi="Arial"/>
                <w:b/>
                <w:sz w:val="18"/>
              </w:rPr>
              <w:t>Kyllä</w:t>
            </w:r>
          </w:p>
        </w:tc>
        <w:tc>
          <w:tcPr>
            <w:tcW w:w="574" w:type="dxa"/>
            <w:tcBorders>
              <w:top w:val="single" w:sz="8" w:space="0" w:color="000000"/>
              <w:left w:val="single" w:sz="8" w:space="0" w:color="000000"/>
              <w:bottom w:val="single" w:sz="8" w:space="0" w:color="000000"/>
              <w:right w:val="single" w:sz="8" w:space="0" w:color="000000"/>
            </w:tcBorders>
            <w:shd w:val="clear" w:color="auto" w:fill="CDCDCD"/>
          </w:tcPr>
          <w:p w14:paraId="213ADF33" w14:textId="77777777" w:rsidR="008B45D7" w:rsidRPr="00D57A58" w:rsidRDefault="008B45D7" w:rsidP="008B45D7">
            <w:pPr>
              <w:pStyle w:val="TableParagraph"/>
              <w:spacing w:before="11" w:line="200" w:lineRule="exact"/>
              <w:jc w:val="center"/>
              <w:rPr>
                <w:rFonts w:ascii="Arial" w:hAnsi="Arial" w:cs="Arial"/>
                <w:sz w:val="18"/>
                <w:szCs w:val="18"/>
              </w:rPr>
            </w:pPr>
          </w:p>
          <w:p w14:paraId="6A915BFA" w14:textId="77777777" w:rsidR="008B45D7" w:rsidRPr="0002322D" w:rsidRDefault="008B45D7" w:rsidP="008B45D7">
            <w:pPr>
              <w:jc w:val="center"/>
              <w:rPr>
                <w:rFonts w:ascii="Arial" w:hAnsi="Arial" w:cs="Arial"/>
                <w:sz w:val="18"/>
                <w:szCs w:val="18"/>
              </w:rPr>
            </w:pPr>
            <w:r>
              <w:rPr>
                <w:rFonts w:ascii="Arial" w:hAnsi="Arial"/>
                <w:b/>
                <w:sz w:val="18"/>
              </w:rPr>
              <w:t>Ei</w:t>
            </w:r>
          </w:p>
        </w:tc>
        <w:tc>
          <w:tcPr>
            <w:tcW w:w="576" w:type="dxa"/>
            <w:tcBorders>
              <w:top w:val="single" w:sz="8" w:space="0" w:color="000000"/>
              <w:left w:val="single" w:sz="8" w:space="0" w:color="000000"/>
              <w:bottom w:val="single" w:sz="8" w:space="0" w:color="000000"/>
              <w:right w:val="single" w:sz="8" w:space="0" w:color="000000"/>
            </w:tcBorders>
            <w:shd w:val="clear" w:color="auto" w:fill="CDCDCD"/>
          </w:tcPr>
          <w:p w14:paraId="6582655A" w14:textId="77777777" w:rsidR="008B45D7" w:rsidRPr="00D57A58" w:rsidRDefault="008B45D7" w:rsidP="008B45D7">
            <w:pPr>
              <w:pStyle w:val="TableParagraph"/>
              <w:spacing w:before="11" w:line="200" w:lineRule="exact"/>
              <w:jc w:val="center"/>
              <w:rPr>
                <w:rFonts w:ascii="Arial" w:hAnsi="Arial" w:cs="Arial"/>
                <w:sz w:val="18"/>
                <w:szCs w:val="18"/>
              </w:rPr>
            </w:pPr>
          </w:p>
          <w:p w14:paraId="56771E3D" w14:textId="77777777" w:rsidR="008B45D7" w:rsidRPr="0002322D" w:rsidRDefault="008B45D7" w:rsidP="008B45D7">
            <w:pPr>
              <w:jc w:val="center"/>
              <w:rPr>
                <w:rFonts w:ascii="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896" w:type="dxa"/>
            <w:tcBorders>
              <w:top w:val="single" w:sz="8" w:space="0" w:color="000000"/>
              <w:left w:val="single" w:sz="8" w:space="0" w:color="000000"/>
              <w:bottom w:val="single" w:sz="8" w:space="0" w:color="000000"/>
              <w:right w:val="single" w:sz="8" w:space="0" w:color="000000"/>
            </w:tcBorders>
            <w:shd w:val="clear" w:color="auto" w:fill="CDCDCD"/>
          </w:tcPr>
          <w:p w14:paraId="32CFDD42" w14:textId="77777777" w:rsidR="008B45D7" w:rsidRPr="00D57A58" w:rsidRDefault="008B45D7" w:rsidP="008B45D7">
            <w:pPr>
              <w:pStyle w:val="TableParagraph"/>
              <w:spacing w:before="11" w:line="200" w:lineRule="exact"/>
              <w:jc w:val="center"/>
              <w:rPr>
                <w:rFonts w:ascii="Arial" w:hAnsi="Arial" w:cs="Arial"/>
                <w:sz w:val="18"/>
                <w:szCs w:val="18"/>
              </w:rPr>
            </w:pPr>
          </w:p>
          <w:p w14:paraId="6B67F14F" w14:textId="77777777" w:rsidR="008B45D7" w:rsidRPr="0002322D" w:rsidRDefault="008B45D7" w:rsidP="008B45D7">
            <w:pPr>
              <w:jc w:val="center"/>
              <w:rPr>
                <w:rFonts w:ascii="Arial" w:hAnsi="Arial" w:cs="Arial"/>
                <w:sz w:val="18"/>
                <w:szCs w:val="18"/>
              </w:rPr>
            </w:pPr>
            <w:r>
              <w:rPr>
                <w:rFonts w:ascii="Arial" w:hAnsi="Arial"/>
                <w:b/>
                <w:sz w:val="18"/>
              </w:rPr>
              <w:t>Kuvaus ja esimerkit</w:t>
            </w:r>
          </w:p>
        </w:tc>
      </w:tr>
      <w:tr w:rsidR="008B45D7" w:rsidRPr="00D57A58" w14:paraId="1804157A" w14:textId="77777777" w:rsidTr="008B45D7">
        <w:trPr>
          <w:trHeight w:hRule="exact" w:val="1794"/>
        </w:trPr>
        <w:tc>
          <w:tcPr>
            <w:tcW w:w="628" w:type="dxa"/>
            <w:vMerge w:val="restart"/>
            <w:tcBorders>
              <w:top w:val="single" w:sz="8" w:space="0" w:color="000000"/>
              <w:left w:val="single" w:sz="7" w:space="0" w:color="000000"/>
              <w:right w:val="single" w:sz="7" w:space="0" w:color="000000"/>
            </w:tcBorders>
            <w:textDirection w:val="btLr"/>
          </w:tcPr>
          <w:p w14:paraId="01887D6E" w14:textId="77777777" w:rsidR="008B45D7" w:rsidRPr="0002322D" w:rsidRDefault="008B45D7" w:rsidP="008B45D7">
            <w:pPr>
              <w:pStyle w:val="TableParagraph"/>
              <w:spacing w:before="85" w:line="300" w:lineRule="atLeast"/>
              <w:ind w:left="1674" w:right="1634"/>
              <w:jc w:val="center"/>
              <w:rPr>
                <w:rFonts w:ascii="Arial" w:hAnsi="Arial" w:cs="Arial"/>
                <w:b/>
                <w:sz w:val="18"/>
                <w:szCs w:val="18"/>
              </w:rPr>
            </w:pPr>
            <w:r>
              <w:rPr>
                <w:rFonts w:ascii="Arial" w:hAnsi="Arial"/>
                <w:b/>
                <w:sz w:val="18"/>
              </w:rPr>
              <w:t>Tuloskriteeri 2 Taso AAA</w:t>
            </w:r>
          </w:p>
        </w:tc>
        <w:tc>
          <w:tcPr>
            <w:tcW w:w="3888" w:type="dxa"/>
            <w:tcBorders>
              <w:top w:val="single" w:sz="8" w:space="0" w:color="000000"/>
              <w:left w:val="single" w:sz="7" w:space="0" w:color="000000"/>
              <w:bottom w:val="single" w:sz="7" w:space="0" w:color="000000"/>
              <w:right w:val="single" w:sz="7" w:space="0" w:color="000000"/>
            </w:tcBorders>
            <w:shd w:val="clear" w:color="auto" w:fill="auto"/>
          </w:tcPr>
          <w:p w14:paraId="6C409B5B" w14:textId="77777777" w:rsidR="008B45D7" w:rsidRPr="0002322D" w:rsidRDefault="008B45D7" w:rsidP="008B45D7">
            <w:pPr>
              <w:pStyle w:val="TableParagraph"/>
              <w:spacing w:before="77" w:line="322" w:lineRule="auto"/>
              <w:ind w:left="99" w:right="97"/>
              <w:jc w:val="both"/>
              <w:rPr>
                <w:rFonts w:ascii="Arial" w:eastAsia="Arial" w:hAnsi="Arial" w:cs="Arial"/>
                <w:sz w:val="18"/>
                <w:szCs w:val="18"/>
              </w:rPr>
            </w:pPr>
            <w:r>
              <w:rPr>
                <w:rFonts w:ascii="Arial" w:hAnsi="Arial"/>
                <w:sz w:val="18"/>
              </w:rPr>
              <w:t>Onko käytössä dokumentoituja järjestelmiä tai sidosryhmien kanssa tehtyjä sopimuksia, joilla varmistetaan, että sidosryhmät voivat osallistua tehokkaasti asioiden käsittelyyn ja vaikuttaa päätöksiin, jotka voivat kiinnostaa niitä tai vaikuttaa niihin?</w:t>
            </w:r>
          </w:p>
        </w:tc>
        <w:tc>
          <w:tcPr>
            <w:tcW w:w="578" w:type="dxa"/>
            <w:tcBorders>
              <w:top w:val="single" w:sz="8" w:space="0" w:color="000000"/>
              <w:left w:val="single" w:sz="7" w:space="0" w:color="000000"/>
              <w:bottom w:val="single" w:sz="7" w:space="0" w:color="000000"/>
              <w:right w:val="single" w:sz="7" w:space="0" w:color="000000"/>
            </w:tcBorders>
          </w:tcPr>
          <w:p w14:paraId="0594ED52" w14:textId="77777777" w:rsidR="008B45D7" w:rsidRPr="0002322D" w:rsidRDefault="008B45D7" w:rsidP="008B45D7">
            <w:pPr>
              <w:rPr>
                <w:rFonts w:ascii="Arial" w:hAnsi="Arial" w:cs="Arial"/>
                <w:sz w:val="18"/>
                <w:szCs w:val="18"/>
              </w:rPr>
            </w:pPr>
          </w:p>
        </w:tc>
        <w:tc>
          <w:tcPr>
            <w:tcW w:w="574" w:type="dxa"/>
            <w:tcBorders>
              <w:top w:val="single" w:sz="8" w:space="0" w:color="000000"/>
              <w:left w:val="single" w:sz="7" w:space="0" w:color="000000"/>
              <w:bottom w:val="single" w:sz="7" w:space="0" w:color="000000"/>
              <w:right w:val="single" w:sz="7" w:space="0" w:color="000000"/>
            </w:tcBorders>
          </w:tcPr>
          <w:p w14:paraId="3D611A29" w14:textId="77777777" w:rsidR="008B45D7" w:rsidRPr="0002322D" w:rsidRDefault="008B45D7" w:rsidP="008B45D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513579A6" w14:textId="77777777" w:rsidR="008B45D7" w:rsidRPr="0002322D" w:rsidRDefault="008B45D7" w:rsidP="008B45D7">
            <w:pPr>
              <w:rPr>
                <w:rFonts w:ascii="Arial" w:hAnsi="Arial" w:cs="Arial"/>
                <w:sz w:val="18"/>
                <w:szCs w:val="18"/>
              </w:rPr>
            </w:pPr>
          </w:p>
        </w:tc>
        <w:tc>
          <w:tcPr>
            <w:tcW w:w="4896" w:type="dxa"/>
            <w:tcBorders>
              <w:top w:val="single" w:sz="8" w:space="0" w:color="000000"/>
              <w:left w:val="single" w:sz="7" w:space="0" w:color="000000"/>
              <w:bottom w:val="single" w:sz="7" w:space="0" w:color="000000"/>
              <w:right w:val="single" w:sz="7" w:space="0" w:color="000000"/>
            </w:tcBorders>
          </w:tcPr>
          <w:p w14:paraId="0B88BE95" w14:textId="77777777" w:rsidR="008B45D7" w:rsidRPr="0002322D" w:rsidRDefault="008B45D7" w:rsidP="008B45D7">
            <w:pPr>
              <w:rPr>
                <w:rFonts w:ascii="Arial" w:hAnsi="Arial" w:cs="Arial"/>
                <w:sz w:val="18"/>
                <w:szCs w:val="18"/>
              </w:rPr>
            </w:pPr>
          </w:p>
        </w:tc>
      </w:tr>
      <w:tr w:rsidR="008B45D7" w:rsidRPr="00D57A58" w14:paraId="09A7BBCA" w14:textId="77777777" w:rsidTr="008B45D7">
        <w:trPr>
          <w:trHeight w:hRule="exact" w:val="988"/>
        </w:trPr>
        <w:tc>
          <w:tcPr>
            <w:tcW w:w="628" w:type="dxa"/>
            <w:vMerge/>
            <w:tcBorders>
              <w:left w:val="single" w:sz="7" w:space="0" w:color="000000"/>
              <w:right w:val="single" w:sz="7" w:space="0" w:color="000000"/>
            </w:tcBorders>
            <w:textDirection w:val="btLr"/>
          </w:tcPr>
          <w:p w14:paraId="6FB89766" w14:textId="77777777" w:rsidR="008B45D7" w:rsidRPr="0002322D" w:rsidRDefault="008B45D7" w:rsidP="008B45D7">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17951918" w14:textId="77777777" w:rsidR="008B45D7" w:rsidRPr="0002322D" w:rsidRDefault="008B45D7" w:rsidP="008B45D7">
            <w:pPr>
              <w:pStyle w:val="TableParagraph"/>
              <w:spacing w:before="2" w:line="280" w:lineRule="atLeast"/>
              <w:ind w:left="99" w:right="97"/>
              <w:jc w:val="both"/>
              <w:rPr>
                <w:rFonts w:ascii="Arial" w:eastAsia="Arial" w:hAnsi="Arial" w:cs="Arial"/>
                <w:sz w:val="18"/>
                <w:szCs w:val="18"/>
              </w:rPr>
            </w:pPr>
            <w:r>
              <w:rPr>
                <w:rFonts w:ascii="Arial" w:hAnsi="Arial"/>
                <w:sz w:val="18"/>
              </w:rPr>
              <w:t>Onko tuotantolaitos harjoittanut jo pitkään jatkunutta asianmukaista yhteistyötä ja vuoropuhelua sidosryhmien kanssa?</w:t>
            </w:r>
          </w:p>
        </w:tc>
        <w:tc>
          <w:tcPr>
            <w:tcW w:w="578" w:type="dxa"/>
            <w:tcBorders>
              <w:top w:val="single" w:sz="7" w:space="0" w:color="000000"/>
              <w:left w:val="single" w:sz="7" w:space="0" w:color="000000"/>
              <w:bottom w:val="single" w:sz="7" w:space="0" w:color="000000"/>
              <w:right w:val="single" w:sz="7" w:space="0" w:color="000000"/>
            </w:tcBorders>
          </w:tcPr>
          <w:p w14:paraId="4DF07D11" w14:textId="77777777" w:rsidR="008B45D7" w:rsidRPr="0002322D" w:rsidRDefault="008B45D7" w:rsidP="008B45D7">
            <w:pPr>
              <w:rPr>
                <w:rFonts w:ascii="Arial" w:hAnsi="Arial" w:cs="Arial"/>
                <w:sz w:val="18"/>
                <w:szCs w:val="18"/>
              </w:rPr>
            </w:pPr>
          </w:p>
        </w:tc>
        <w:tc>
          <w:tcPr>
            <w:tcW w:w="574" w:type="dxa"/>
            <w:tcBorders>
              <w:top w:val="single" w:sz="7" w:space="0" w:color="000000"/>
              <w:left w:val="single" w:sz="7" w:space="0" w:color="000000"/>
              <w:bottom w:val="single" w:sz="7" w:space="0" w:color="000000"/>
              <w:right w:val="single" w:sz="7" w:space="0" w:color="000000"/>
            </w:tcBorders>
          </w:tcPr>
          <w:p w14:paraId="1DFADCBB" w14:textId="77777777" w:rsidR="008B45D7" w:rsidRPr="0002322D" w:rsidRDefault="008B45D7" w:rsidP="008B45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BF2A675" w14:textId="77777777" w:rsidR="008B45D7" w:rsidRPr="0002322D" w:rsidRDefault="008B45D7" w:rsidP="008B45D7">
            <w:pPr>
              <w:rPr>
                <w:rFonts w:ascii="Arial" w:hAnsi="Arial" w:cs="Arial"/>
                <w:sz w:val="18"/>
                <w:szCs w:val="18"/>
              </w:rPr>
            </w:pPr>
          </w:p>
        </w:tc>
        <w:tc>
          <w:tcPr>
            <w:tcW w:w="4896" w:type="dxa"/>
            <w:tcBorders>
              <w:top w:val="single" w:sz="7" w:space="0" w:color="000000"/>
              <w:left w:val="single" w:sz="7" w:space="0" w:color="000000"/>
              <w:bottom w:val="single" w:sz="7" w:space="0" w:color="000000"/>
              <w:right w:val="single" w:sz="7" w:space="0" w:color="000000"/>
            </w:tcBorders>
          </w:tcPr>
          <w:p w14:paraId="66E8BD01" w14:textId="77777777" w:rsidR="008B45D7" w:rsidRPr="0002322D" w:rsidRDefault="008B45D7" w:rsidP="008B45D7">
            <w:pPr>
              <w:rPr>
                <w:rFonts w:ascii="Arial" w:hAnsi="Arial" w:cs="Arial"/>
                <w:sz w:val="18"/>
                <w:szCs w:val="18"/>
              </w:rPr>
            </w:pPr>
          </w:p>
        </w:tc>
      </w:tr>
      <w:tr w:rsidR="008B45D7" w:rsidRPr="00D57A58" w14:paraId="2334F246" w14:textId="77777777" w:rsidTr="008B45D7">
        <w:trPr>
          <w:trHeight w:hRule="exact" w:val="1584"/>
        </w:trPr>
        <w:tc>
          <w:tcPr>
            <w:tcW w:w="628" w:type="dxa"/>
            <w:vMerge/>
            <w:tcBorders>
              <w:left w:val="single" w:sz="7" w:space="0" w:color="000000"/>
              <w:right w:val="single" w:sz="7" w:space="0" w:color="000000"/>
            </w:tcBorders>
            <w:textDirection w:val="btLr"/>
          </w:tcPr>
          <w:p w14:paraId="02DBE17E" w14:textId="77777777" w:rsidR="008B45D7" w:rsidRPr="0002322D" w:rsidRDefault="008B45D7" w:rsidP="008B45D7">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48665F96" w14:textId="77777777" w:rsidR="008B45D7" w:rsidRPr="0002322D" w:rsidRDefault="008B45D7" w:rsidP="008B45D7">
            <w:pPr>
              <w:pStyle w:val="TableParagraph"/>
              <w:spacing w:before="2" w:line="280" w:lineRule="atLeast"/>
              <w:ind w:left="99" w:right="97"/>
              <w:jc w:val="both"/>
              <w:rPr>
                <w:rFonts w:ascii="Arial" w:hAnsi="Arial" w:cs="Arial"/>
                <w:sz w:val="18"/>
                <w:szCs w:val="18"/>
              </w:rPr>
            </w:pPr>
            <w:r>
              <w:rPr>
                <w:rFonts w:ascii="Arial" w:hAnsi="Arial"/>
                <w:sz w:val="18"/>
              </w:rPr>
              <w:t>Onko käytössä dokumentoituja prosesseja, joiden avulla kehitetään sidosryhmien osaamista osallistua tehokkaasti vuoropuheluun?</w:t>
            </w:r>
          </w:p>
          <w:p w14:paraId="1A6DDBE8" w14:textId="77777777" w:rsidR="008B45D7" w:rsidRPr="0002322D" w:rsidRDefault="008B45D7" w:rsidP="008B45D7">
            <w:pPr>
              <w:pStyle w:val="TableParagraph"/>
              <w:spacing w:before="2" w:line="280" w:lineRule="atLeast"/>
              <w:ind w:left="99" w:right="97"/>
              <w:jc w:val="both"/>
              <w:rPr>
                <w:rFonts w:ascii="Arial" w:hAnsi="Arial" w:cs="Arial"/>
                <w:sz w:val="18"/>
                <w:szCs w:val="18"/>
              </w:rPr>
            </w:pPr>
            <w:r>
              <w:rPr>
                <w:rFonts w:ascii="Arial" w:hAnsi="Arial"/>
                <w:sz w:val="18"/>
              </w:rPr>
              <w:t>Jos on, anna esimerkkejä.</w:t>
            </w:r>
          </w:p>
        </w:tc>
        <w:tc>
          <w:tcPr>
            <w:tcW w:w="578" w:type="dxa"/>
            <w:tcBorders>
              <w:top w:val="single" w:sz="7" w:space="0" w:color="000000"/>
              <w:left w:val="single" w:sz="7" w:space="0" w:color="000000"/>
              <w:bottom w:val="single" w:sz="7" w:space="0" w:color="000000"/>
              <w:right w:val="single" w:sz="7" w:space="0" w:color="000000"/>
            </w:tcBorders>
          </w:tcPr>
          <w:p w14:paraId="039A18AB" w14:textId="77777777" w:rsidR="008B45D7" w:rsidRPr="0002322D" w:rsidRDefault="008B45D7" w:rsidP="008B45D7">
            <w:pPr>
              <w:rPr>
                <w:rFonts w:ascii="Arial" w:hAnsi="Arial" w:cs="Arial"/>
                <w:sz w:val="18"/>
                <w:szCs w:val="18"/>
              </w:rPr>
            </w:pPr>
          </w:p>
        </w:tc>
        <w:tc>
          <w:tcPr>
            <w:tcW w:w="574" w:type="dxa"/>
            <w:tcBorders>
              <w:top w:val="single" w:sz="7" w:space="0" w:color="000000"/>
              <w:left w:val="single" w:sz="7" w:space="0" w:color="000000"/>
              <w:bottom w:val="single" w:sz="7" w:space="0" w:color="000000"/>
              <w:right w:val="single" w:sz="7" w:space="0" w:color="000000"/>
            </w:tcBorders>
          </w:tcPr>
          <w:p w14:paraId="49B1133D" w14:textId="77777777" w:rsidR="008B45D7" w:rsidRPr="0002322D" w:rsidRDefault="008B45D7" w:rsidP="008B45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93BF110" w14:textId="77777777" w:rsidR="008B45D7" w:rsidRPr="0002322D" w:rsidRDefault="008B45D7" w:rsidP="008B45D7">
            <w:pPr>
              <w:rPr>
                <w:rFonts w:ascii="Arial" w:hAnsi="Arial" w:cs="Arial"/>
                <w:sz w:val="18"/>
                <w:szCs w:val="18"/>
              </w:rPr>
            </w:pPr>
          </w:p>
        </w:tc>
        <w:tc>
          <w:tcPr>
            <w:tcW w:w="4896" w:type="dxa"/>
            <w:tcBorders>
              <w:top w:val="single" w:sz="7" w:space="0" w:color="000000"/>
              <w:left w:val="single" w:sz="7" w:space="0" w:color="000000"/>
              <w:bottom w:val="single" w:sz="7" w:space="0" w:color="000000"/>
              <w:right w:val="single" w:sz="7" w:space="0" w:color="000000"/>
            </w:tcBorders>
          </w:tcPr>
          <w:p w14:paraId="7B9BCDD9" w14:textId="77777777" w:rsidR="008B45D7" w:rsidRPr="0002322D" w:rsidRDefault="008B45D7" w:rsidP="008B45D7">
            <w:pPr>
              <w:rPr>
                <w:rFonts w:ascii="Arial" w:hAnsi="Arial" w:cs="Arial"/>
                <w:sz w:val="18"/>
                <w:szCs w:val="18"/>
              </w:rPr>
            </w:pPr>
          </w:p>
        </w:tc>
      </w:tr>
      <w:tr w:rsidR="008B45D7" w:rsidRPr="00D57A58" w14:paraId="7ABA3EAC" w14:textId="77777777" w:rsidTr="008B45D7">
        <w:trPr>
          <w:trHeight w:hRule="exact" w:val="662"/>
        </w:trPr>
        <w:tc>
          <w:tcPr>
            <w:tcW w:w="628" w:type="dxa"/>
            <w:vMerge/>
            <w:tcBorders>
              <w:left w:val="single" w:sz="7" w:space="0" w:color="000000"/>
              <w:right w:val="single" w:sz="7" w:space="0" w:color="000000"/>
            </w:tcBorders>
            <w:textDirection w:val="btLr"/>
          </w:tcPr>
          <w:p w14:paraId="413F2565" w14:textId="77777777" w:rsidR="008B45D7" w:rsidRPr="0002322D" w:rsidRDefault="008B45D7" w:rsidP="008B45D7">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2E8A75D9" w14:textId="77777777" w:rsidR="008B45D7" w:rsidRPr="0002322D" w:rsidRDefault="008B45D7" w:rsidP="008B45D7">
            <w:pPr>
              <w:pStyle w:val="TableParagraph"/>
              <w:spacing w:before="2" w:line="280" w:lineRule="atLeast"/>
              <w:ind w:left="99" w:right="97"/>
              <w:jc w:val="both"/>
              <w:rPr>
                <w:rFonts w:ascii="Arial" w:hAnsi="Arial" w:cs="Arial"/>
                <w:sz w:val="18"/>
                <w:szCs w:val="18"/>
              </w:rPr>
            </w:pPr>
            <w:r>
              <w:rPr>
                <w:rFonts w:ascii="Arial" w:hAnsi="Arial"/>
                <w:sz w:val="18"/>
              </w:rPr>
              <w:t>Kerätäänkö sidosryhmiltä vuosittain palautetta sidosryhmäyhteistyön kehittämiseksi?</w:t>
            </w:r>
          </w:p>
        </w:tc>
        <w:tc>
          <w:tcPr>
            <w:tcW w:w="578" w:type="dxa"/>
            <w:tcBorders>
              <w:top w:val="single" w:sz="7" w:space="0" w:color="000000"/>
              <w:left w:val="single" w:sz="7" w:space="0" w:color="000000"/>
              <w:bottom w:val="single" w:sz="7" w:space="0" w:color="000000"/>
              <w:right w:val="single" w:sz="7" w:space="0" w:color="000000"/>
            </w:tcBorders>
          </w:tcPr>
          <w:p w14:paraId="10D7DDBA" w14:textId="77777777" w:rsidR="008B45D7" w:rsidRPr="0002322D" w:rsidRDefault="008B45D7" w:rsidP="008B45D7">
            <w:pPr>
              <w:rPr>
                <w:rFonts w:ascii="Arial" w:hAnsi="Arial" w:cs="Arial"/>
                <w:sz w:val="18"/>
                <w:szCs w:val="18"/>
              </w:rPr>
            </w:pPr>
          </w:p>
        </w:tc>
        <w:tc>
          <w:tcPr>
            <w:tcW w:w="574" w:type="dxa"/>
            <w:tcBorders>
              <w:top w:val="single" w:sz="7" w:space="0" w:color="000000"/>
              <w:left w:val="single" w:sz="7" w:space="0" w:color="000000"/>
              <w:bottom w:val="single" w:sz="7" w:space="0" w:color="000000"/>
              <w:right w:val="single" w:sz="7" w:space="0" w:color="000000"/>
            </w:tcBorders>
          </w:tcPr>
          <w:p w14:paraId="4461DE85" w14:textId="77777777" w:rsidR="008B45D7" w:rsidRPr="0002322D" w:rsidRDefault="008B45D7" w:rsidP="008B45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9A265C3" w14:textId="77777777" w:rsidR="008B45D7" w:rsidRPr="0002322D" w:rsidRDefault="008B45D7" w:rsidP="008B45D7">
            <w:pPr>
              <w:rPr>
                <w:rFonts w:ascii="Arial" w:hAnsi="Arial" w:cs="Arial"/>
                <w:sz w:val="18"/>
                <w:szCs w:val="18"/>
              </w:rPr>
            </w:pPr>
          </w:p>
        </w:tc>
        <w:tc>
          <w:tcPr>
            <w:tcW w:w="4896" w:type="dxa"/>
            <w:tcBorders>
              <w:top w:val="single" w:sz="7" w:space="0" w:color="000000"/>
              <w:left w:val="single" w:sz="7" w:space="0" w:color="000000"/>
              <w:bottom w:val="single" w:sz="7" w:space="0" w:color="000000"/>
              <w:right w:val="single" w:sz="7" w:space="0" w:color="000000"/>
            </w:tcBorders>
          </w:tcPr>
          <w:p w14:paraId="6626D4B0" w14:textId="77777777" w:rsidR="008B45D7" w:rsidRPr="0002322D" w:rsidRDefault="008B45D7" w:rsidP="008B45D7">
            <w:pPr>
              <w:rPr>
                <w:rFonts w:ascii="Arial" w:hAnsi="Arial" w:cs="Arial"/>
                <w:sz w:val="18"/>
                <w:szCs w:val="18"/>
              </w:rPr>
            </w:pPr>
          </w:p>
        </w:tc>
      </w:tr>
      <w:tr w:rsidR="008B45D7" w:rsidRPr="00D57A58" w14:paraId="3C50489F" w14:textId="77777777" w:rsidTr="008B45D7">
        <w:trPr>
          <w:trHeight w:hRule="exact" w:val="1013"/>
        </w:trPr>
        <w:tc>
          <w:tcPr>
            <w:tcW w:w="628" w:type="dxa"/>
            <w:vMerge/>
            <w:tcBorders>
              <w:top w:val="single" w:sz="4" w:space="0" w:color="auto"/>
              <w:left w:val="single" w:sz="7" w:space="0" w:color="000000"/>
              <w:bottom w:val="single" w:sz="4" w:space="0" w:color="auto"/>
              <w:right w:val="single" w:sz="7" w:space="0" w:color="000000"/>
            </w:tcBorders>
            <w:textDirection w:val="btLr"/>
          </w:tcPr>
          <w:p w14:paraId="56034B69" w14:textId="77777777" w:rsidR="008B45D7" w:rsidRPr="0002322D" w:rsidRDefault="008B45D7" w:rsidP="008B45D7">
            <w:pPr>
              <w:rPr>
                <w:rFonts w:ascii="Arial" w:hAnsi="Arial" w:cs="Arial"/>
                <w:sz w:val="18"/>
                <w:szCs w:val="18"/>
              </w:rPr>
            </w:pPr>
          </w:p>
        </w:tc>
        <w:tc>
          <w:tcPr>
            <w:tcW w:w="3888" w:type="dxa"/>
            <w:tcBorders>
              <w:top w:val="single" w:sz="4" w:space="0" w:color="auto"/>
              <w:left w:val="single" w:sz="7" w:space="0" w:color="000000"/>
              <w:bottom w:val="single" w:sz="4" w:space="0" w:color="auto"/>
              <w:right w:val="single" w:sz="7" w:space="0" w:color="000000"/>
            </w:tcBorders>
            <w:shd w:val="clear" w:color="auto" w:fill="auto"/>
          </w:tcPr>
          <w:p w14:paraId="5770EFF5" w14:textId="77777777" w:rsidR="008B45D7" w:rsidRPr="0002322D" w:rsidRDefault="008B45D7" w:rsidP="008B45D7">
            <w:pPr>
              <w:pStyle w:val="TableParagraph"/>
              <w:spacing w:before="75" w:line="322" w:lineRule="auto"/>
              <w:ind w:left="99" w:right="190"/>
              <w:jc w:val="both"/>
              <w:rPr>
                <w:rFonts w:ascii="Arial" w:eastAsia="Arial" w:hAnsi="Arial" w:cs="Arial"/>
                <w:sz w:val="18"/>
                <w:szCs w:val="18"/>
              </w:rPr>
            </w:pPr>
            <w:r>
              <w:rPr>
                <w:rFonts w:ascii="Arial" w:hAnsi="Arial"/>
                <w:sz w:val="18"/>
              </w:rPr>
              <w:t xml:space="preserve">Osallistuvatko sidosryhmät </w:t>
            </w:r>
            <w:proofErr w:type="gramStart"/>
            <w:r>
              <w:rPr>
                <w:rFonts w:ascii="Arial" w:hAnsi="Arial"/>
                <w:sz w:val="18"/>
              </w:rPr>
              <w:t>yhteydenpito-prosessien</w:t>
            </w:r>
            <w:proofErr w:type="gramEnd"/>
            <w:r>
              <w:rPr>
                <w:rFonts w:ascii="Arial" w:hAnsi="Arial"/>
                <w:sz w:val="18"/>
              </w:rPr>
              <w:t xml:space="preserve"> ajoittaisiin tarkasteluihin, jotta prosesseja voidaan parantaa jatkuvasti?</w:t>
            </w:r>
          </w:p>
        </w:tc>
        <w:tc>
          <w:tcPr>
            <w:tcW w:w="578" w:type="dxa"/>
            <w:tcBorders>
              <w:top w:val="single" w:sz="7" w:space="0" w:color="000000"/>
              <w:left w:val="single" w:sz="7" w:space="0" w:color="000000"/>
              <w:bottom w:val="single" w:sz="4" w:space="0" w:color="auto"/>
              <w:right w:val="single" w:sz="7" w:space="0" w:color="000000"/>
            </w:tcBorders>
          </w:tcPr>
          <w:p w14:paraId="22B26AAA" w14:textId="77777777" w:rsidR="008B45D7" w:rsidRPr="0002322D" w:rsidRDefault="008B45D7" w:rsidP="008B45D7">
            <w:pPr>
              <w:rPr>
                <w:rFonts w:ascii="Arial" w:hAnsi="Arial" w:cs="Arial"/>
                <w:sz w:val="18"/>
                <w:szCs w:val="18"/>
              </w:rPr>
            </w:pPr>
          </w:p>
        </w:tc>
        <w:tc>
          <w:tcPr>
            <w:tcW w:w="574" w:type="dxa"/>
            <w:tcBorders>
              <w:top w:val="single" w:sz="7" w:space="0" w:color="000000"/>
              <w:left w:val="single" w:sz="7" w:space="0" w:color="000000"/>
              <w:bottom w:val="single" w:sz="4" w:space="0" w:color="auto"/>
              <w:right w:val="single" w:sz="7" w:space="0" w:color="000000"/>
            </w:tcBorders>
          </w:tcPr>
          <w:p w14:paraId="31B2BB60" w14:textId="77777777" w:rsidR="008B45D7" w:rsidRPr="0002322D" w:rsidRDefault="008B45D7" w:rsidP="008B45D7">
            <w:pPr>
              <w:rPr>
                <w:rFonts w:ascii="Arial" w:hAnsi="Arial" w:cs="Arial"/>
                <w:sz w:val="18"/>
                <w:szCs w:val="18"/>
              </w:rPr>
            </w:pPr>
          </w:p>
        </w:tc>
        <w:tc>
          <w:tcPr>
            <w:tcW w:w="576" w:type="dxa"/>
            <w:tcBorders>
              <w:top w:val="single" w:sz="7" w:space="0" w:color="000000"/>
              <w:left w:val="single" w:sz="7" w:space="0" w:color="000000"/>
              <w:bottom w:val="single" w:sz="4" w:space="0" w:color="auto"/>
              <w:right w:val="single" w:sz="7" w:space="0" w:color="000000"/>
            </w:tcBorders>
          </w:tcPr>
          <w:p w14:paraId="30CB0D85" w14:textId="77777777" w:rsidR="008B45D7" w:rsidRPr="0002322D" w:rsidRDefault="008B45D7" w:rsidP="008B45D7">
            <w:pPr>
              <w:rPr>
                <w:rFonts w:ascii="Arial" w:hAnsi="Arial" w:cs="Arial"/>
                <w:sz w:val="18"/>
                <w:szCs w:val="18"/>
              </w:rPr>
            </w:pPr>
          </w:p>
        </w:tc>
        <w:tc>
          <w:tcPr>
            <w:tcW w:w="4896" w:type="dxa"/>
            <w:tcBorders>
              <w:top w:val="single" w:sz="7" w:space="0" w:color="000000"/>
              <w:left w:val="single" w:sz="7" w:space="0" w:color="000000"/>
              <w:bottom w:val="single" w:sz="4" w:space="0" w:color="auto"/>
              <w:right w:val="single" w:sz="7" w:space="0" w:color="000000"/>
            </w:tcBorders>
          </w:tcPr>
          <w:p w14:paraId="78D27144" w14:textId="77777777" w:rsidR="008B45D7" w:rsidRPr="0002322D" w:rsidRDefault="008B45D7" w:rsidP="008B45D7">
            <w:pPr>
              <w:rPr>
                <w:rFonts w:ascii="Arial" w:hAnsi="Arial" w:cs="Arial"/>
                <w:sz w:val="18"/>
                <w:szCs w:val="18"/>
              </w:rPr>
            </w:pPr>
          </w:p>
        </w:tc>
      </w:tr>
      <w:tr w:rsidR="008B45D7" w:rsidRPr="00D57A58" w14:paraId="7135B014" w14:textId="77777777" w:rsidTr="008B45D7">
        <w:trPr>
          <w:trHeight w:hRule="exact" w:val="1285"/>
        </w:trPr>
        <w:tc>
          <w:tcPr>
            <w:tcW w:w="628" w:type="dxa"/>
            <w:vMerge/>
            <w:tcBorders>
              <w:left w:val="single" w:sz="7" w:space="0" w:color="000000"/>
              <w:right w:val="single" w:sz="7" w:space="0" w:color="000000"/>
            </w:tcBorders>
            <w:textDirection w:val="btLr"/>
          </w:tcPr>
          <w:p w14:paraId="6EFECC9B" w14:textId="77777777" w:rsidR="008B45D7" w:rsidRPr="00D57A58" w:rsidRDefault="008B45D7" w:rsidP="008B45D7">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FFC5623" w14:textId="77777777" w:rsidR="008B45D7" w:rsidRPr="00D57A58" w:rsidRDefault="008B45D7" w:rsidP="008B45D7">
            <w:pPr>
              <w:pStyle w:val="TableParagraph"/>
              <w:spacing w:before="75" w:line="322" w:lineRule="auto"/>
              <w:ind w:left="99" w:right="190"/>
              <w:jc w:val="both"/>
              <w:rPr>
                <w:rFonts w:ascii="Arial" w:hAnsi="Arial" w:cs="Arial"/>
                <w:sz w:val="18"/>
                <w:szCs w:val="18"/>
              </w:rPr>
            </w:pPr>
            <w:r>
              <w:rPr>
                <w:rFonts w:ascii="Arial" w:hAnsi="Arial"/>
                <w:sz w:val="18"/>
              </w:rPr>
              <w:t>Osallistuvatko yhteistyöryhmät konkreettisesti toiminnan suunnitteluun ja kehittämiseen?</w:t>
            </w:r>
          </w:p>
          <w:p w14:paraId="4E81520F" w14:textId="77777777" w:rsidR="008B45D7" w:rsidRPr="00D57A58" w:rsidRDefault="008B45D7" w:rsidP="008B45D7">
            <w:pPr>
              <w:pStyle w:val="TableParagraph"/>
              <w:spacing w:before="75" w:line="322" w:lineRule="auto"/>
              <w:ind w:left="99" w:right="190"/>
              <w:jc w:val="both"/>
              <w:rPr>
                <w:rFonts w:ascii="Arial" w:hAnsi="Arial" w:cs="Arial"/>
                <w:sz w:val="18"/>
                <w:szCs w:val="18"/>
              </w:rPr>
            </w:pPr>
            <w:r>
              <w:rPr>
                <w:rFonts w:ascii="Arial" w:hAnsi="Arial"/>
                <w:sz w:val="18"/>
              </w:rPr>
              <w:t>Jos osallistuu, anna muutamia esimerkkejä.</w:t>
            </w:r>
          </w:p>
        </w:tc>
        <w:tc>
          <w:tcPr>
            <w:tcW w:w="578" w:type="dxa"/>
            <w:tcBorders>
              <w:top w:val="single" w:sz="7" w:space="0" w:color="000000"/>
              <w:left w:val="single" w:sz="7" w:space="0" w:color="000000"/>
              <w:bottom w:val="single" w:sz="7" w:space="0" w:color="000000"/>
              <w:right w:val="single" w:sz="7" w:space="0" w:color="000000"/>
            </w:tcBorders>
          </w:tcPr>
          <w:p w14:paraId="5235DF04" w14:textId="77777777" w:rsidR="008B45D7" w:rsidRPr="00D57A58" w:rsidRDefault="008B45D7" w:rsidP="008B45D7">
            <w:pPr>
              <w:rPr>
                <w:rFonts w:ascii="Arial" w:hAnsi="Arial" w:cs="Arial"/>
                <w:sz w:val="18"/>
                <w:szCs w:val="18"/>
              </w:rPr>
            </w:pPr>
          </w:p>
        </w:tc>
        <w:tc>
          <w:tcPr>
            <w:tcW w:w="574" w:type="dxa"/>
            <w:tcBorders>
              <w:top w:val="single" w:sz="7" w:space="0" w:color="000000"/>
              <w:left w:val="single" w:sz="7" w:space="0" w:color="000000"/>
              <w:bottom w:val="single" w:sz="7" w:space="0" w:color="000000"/>
              <w:right w:val="single" w:sz="7" w:space="0" w:color="000000"/>
            </w:tcBorders>
          </w:tcPr>
          <w:p w14:paraId="77B986EC" w14:textId="77777777" w:rsidR="008B45D7" w:rsidRPr="00D57A58" w:rsidRDefault="008B45D7" w:rsidP="008B45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37A1036" w14:textId="77777777" w:rsidR="008B45D7" w:rsidRPr="00D57A58" w:rsidRDefault="008B45D7" w:rsidP="008B45D7">
            <w:pPr>
              <w:rPr>
                <w:rFonts w:ascii="Arial" w:hAnsi="Arial" w:cs="Arial"/>
                <w:sz w:val="18"/>
                <w:szCs w:val="18"/>
              </w:rPr>
            </w:pPr>
          </w:p>
        </w:tc>
        <w:tc>
          <w:tcPr>
            <w:tcW w:w="4896" w:type="dxa"/>
            <w:tcBorders>
              <w:top w:val="single" w:sz="7" w:space="0" w:color="000000"/>
              <w:left w:val="single" w:sz="7" w:space="0" w:color="000000"/>
              <w:bottom w:val="single" w:sz="7" w:space="0" w:color="000000"/>
              <w:right w:val="single" w:sz="7" w:space="0" w:color="000000"/>
            </w:tcBorders>
          </w:tcPr>
          <w:p w14:paraId="1CCCA07E" w14:textId="77777777" w:rsidR="008B45D7" w:rsidRPr="00D57A58" w:rsidRDefault="008B45D7" w:rsidP="008B45D7">
            <w:pPr>
              <w:rPr>
                <w:rFonts w:ascii="Arial" w:hAnsi="Arial" w:cs="Arial"/>
                <w:sz w:val="18"/>
                <w:szCs w:val="18"/>
              </w:rPr>
            </w:pPr>
          </w:p>
        </w:tc>
      </w:tr>
      <w:tr w:rsidR="008B45D7" w:rsidRPr="00D57A58" w14:paraId="26E5EB2B" w14:textId="77777777" w:rsidTr="008B45D7">
        <w:trPr>
          <w:trHeight w:hRule="exact" w:val="991"/>
        </w:trPr>
        <w:tc>
          <w:tcPr>
            <w:tcW w:w="628" w:type="dxa"/>
            <w:vMerge/>
            <w:tcBorders>
              <w:left w:val="single" w:sz="7" w:space="0" w:color="000000"/>
              <w:right w:val="single" w:sz="7" w:space="0" w:color="000000"/>
            </w:tcBorders>
            <w:textDirection w:val="btLr"/>
          </w:tcPr>
          <w:p w14:paraId="33B0D2D9" w14:textId="77777777" w:rsidR="008B45D7" w:rsidRPr="00D57A58" w:rsidRDefault="008B45D7" w:rsidP="008B45D7">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219591BF" w14:textId="77777777" w:rsidR="008B45D7" w:rsidRPr="00D57A58" w:rsidRDefault="008B45D7" w:rsidP="008B45D7">
            <w:pPr>
              <w:pStyle w:val="TableParagraph"/>
              <w:spacing w:before="75" w:line="322" w:lineRule="auto"/>
              <w:ind w:left="99" w:right="97"/>
              <w:jc w:val="both"/>
              <w:rPr>
                <w:rFonts w:ascii="Arial" w:eastAsia="Arial" w:hAnsi="Arial" w:cs="Arial"/>
                <w:sz w:val="18"/>
                <w:szCs w:val="18"/>
              </w:rPr>
            </w:pPr>
            <w:r>
              <w:rPr>
                <w:rFonts w:ascii="Arial" w:hAnsi="Arial"/>
                <w:sz w:val="18"/>
              </w:rPr>
              <w:t>Onko toimintaa tai hankkeita varten tarvittaessa käytössä sidosryhmien kanssa tehtyjä neuvoteltuja sopimuksia?</w:t>
            </w:r>
          </w:p>
        </w:tc>
        <w:tc>
          <w:tcPr>
            <w:tcW w:w="578" w:type="dxa"/>
            <w:tcBorders>
              <w:top w:val="single" w:sz="7" w:space="0" w:color="000000"/>
              <w:left w:val="single" w:sz="7" w:space="0" w:color="000000"/>
              <w:bottom w:val="single" w:sz="7" w:space="0" w:color="000000"/>
              <w:right w:val="single" w:sz="7" w:space="0" w:color="000000"/>
            </w:tcBorders>
          </w:tcPr>
          <w:p w14:paraId="020507BC" w14:textId="77777777" w:rsidR="008B45D7" w:rsidRPr="00D57A58" w:rsidRDefault="008B45D7" w:rsidP="008B45D7">
            <w:pPr>
              <w:rPr>
                <w:rFonts w:ascii="Arial" w:hAnsi="Arial" w:cs="Arial"/>
                <w:sz w:val="18"/>
                <w:szCs w:val="18"/>
              </w:rPr>
            </w:pPr>
          </w:p>
        </w:tc>
        <w:tc>
          <w:tcPr>
            <w:tcW w:w="574" w:type="dxa"/>
            <w:tcBorders>
              <w:top w:val="single" w:sz="7" w:space="0" w:color="000000"/>
              <w:left w:val="single" w:sz="7" w:space="0" w:color="000000"/>
              <w:bottom w:val="single" w:sz="7" w:space="0" w:color="000000"/>
              <w:right w:val="single" w:sz="7" w:space="0" w:color="000000"/>
            </w:tcBorders>
          </w:tcPr>
          <w:p w14:paraId="16066561" w14:textId="77777777" w:rsidR="008B45D7" w:rsidRPr="00D57A58" w:rsidRDefault="008B45D7" w:rsidP="008B45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6C08EB" w14:textId="77777777" w:rsidR="008B45D7" w:rsidRPr="00D57A58" w:rsidRDefault="008B45D7" w:rsidP="008B45D7">
            <w:pPr>
              <w:rPr>
                <w:rFonts w:ascii="Arial" w:hAnsi="Arial" w:cs="Arial"/>
                <w:sz w:val="18"/>
                <w:szCs w:val="18"/>
              </w:rPr>
            </w:pPr>
          </w:p>
        </w:tc>
        <w:tc>
          <w:tcPr>
            <w:tcW w:w="4896" w:type="dxa"/>
            <w:tcBorders>
              <w:top w:val="single" w:sz="7" w:space="0" w:color="000000"/>
              <w:left w:val="single" w:sz="7" w:space="0" w:color="000000"/>
              <w:bottom w:val="single" w:sz="7" w:space="0" w:color="000000"/>
              <w:right w:val="single" w:sz="7" w:space="0" w:color="000000"/>
            </w:tcBorders>
          </w:tcPr>
          <w:p w14:paraId="619EDF35" w14:textId="77777777" w:rsidR="008B45D7" w:rsidRPr="00D57A58" w:rsidRDefault="008B45D7" w:rsidP="008B45D7">
            <w:pPr>
              <w:rPr>
                <w:rFonts w:ascii="Arial" w:hAnsi="Arial" w:cs="Arial"/>
                <w:sz w:val="18"/>
                <w:szCs w:val="18"/>
              </w:rPr>
            </w:pPr>
          </w:p>
        </w:tc>
      </w:tr>
      <w:tr w:rsidR="008B45D7" w:rsidRPr="00D57A58" w14:paraId="1F1E90BF" w14:textId="77777777" w:rsidTr="008B45D7">
        <w:trPr>
          <w:trHeight w:hRule="exact" w:val="614"/>
        </w:trPr>
        <w:tc>
          <w:tcPr>
            <w:tcW w:w="628" w:type="dxa"/>
            <w:vMerge/>
            <w:tcBorders>
              <w:left w:val="single" w:sz="7" w:space="0" w:color="000000"/>
              <w:bottom w:val="single" w:sz="7" w:space="0" w:color="000000"/>
              <w:right w:val="single" w:sz="7" w:space="0" w:color="000000"/>
            </w:tcBorders>
            <w:textDirection w:val="btLr"/>
          </w:tcPr>
          <w:p w14:paraId="5D7B8E36" w14:textId="77777777" w:rsidR="008B45D7" w:rsidRPr="00D57A58" w:rsidRDefault="008B45D7" w:rsidP="008B45D7">
            <w:pPr>
              <w:rPr>
                <w:rFonts w:ascii="Arial" w:hAnsi="Arial" w:cs="Arial"/>
                <w:sz w:val="16"/>
                <w:szCs w:val="16"/>
              </w:rPr>
            </w:pPr>
          </w:p>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680B934B" w14:textId="77777777" w:rsidR="008B45D7" w:rsidRPr="00D57A58" w:rsidRDefault="008B45D7" w:rsidP="008B45D7">
            <w:pPr>
              <w:pStyle w:val="TableParagraph"/>
              <w:spacing w:before="2" w:line="280" w:lineRule="atLeast"/>
              <w:ind w:left="2591" w:right="9" w:hanging="2451"/>
              <w:rPr>
                <w:rFonts w:ascii="Arial" w:eastAsia="Arial" w:hAnsi="Arial" w:cs="Arial"/>
                <w:sz w:val="18"/>
                <w:szCs w:val="18"/>
              </w:rPr>
            </w:pPr>
            <w:r>
              <w:rPr>
                <w:rFonts w:ascii="Arial" w:hAnsi="Arial"/>
                <w:i/>
                <w:sz w:val="18"/>
              </w:rPr>
              <w:t>Jos vastasit ”Kyllä” kaikkiin tason AAA kysymyksiin, laitoksen toiminta on tasoa AAA. Jos et vastannut ”Kyllä” kaikkiin tason AAA kysymyksiin, laitoksen toiminta on tasoa AA.</w:t>
            </w:r>
          </w:p>
        </w:tc>
      </w:tr>
      <w:tr w:rsidR="008B45D7" w:rsidRPr="00D57A58" w14:paraId="2226BF02" w14:textId="77777777" w:rsidTr="008B45D7">
        <w:trPr>
          <w:trHeight w:hRule="exact" w:val="648"/>
        </w:trPr>
        <w:tc>
          <w:tcPr>
            <w:tcW w:w="628" w:type="dxa"/>
            <w:tcBorders>
              <w:top w:val="single" w:sz="7" w:space="0" w:color="000000"/>
              <w:left w:val="single" w:sz="7" w:space="0" w:color="000000"/>
              <w:bottom w:val="single" w:sz="7" w:space="0" w:color="000000"/>
              <w:right w:val="single" w:sz="7" w:space="0" w:color="000000"/>
            </w:tcBorders>
          </w:tcPr>
          <w:p w14:paraId="72A3A376" w14:textId="77777777" w:rsidR="008B45D7" w:rsidRPr="00D57A58" w:rsidRDefault="008B45D7" w:rsidP="008B45D7">
            <w:pPr>
              <w:rPr>
                <w:rFonts w:ascii="Arial" w:hAnsi="Arial" w:cs="Arial"/>
                <w:sz w:val="16"/>
                <w:szCs w:val="16"/>
              </w:rPr>
            </w:pPr>
          </w:p>
        </w:tc>
        <w:tc>
          <w:tcPr>
            <w:tcW w:w="5616" w:type="dxa"/>
            <w:gridSpan w:val="4"/>
            <w:tcBorders>
              <w:top w:val="single" w:sz="7" w:space="0" w:color="000000"/>
              <w:left w:val="single" w:sz="7" w:space="0" w:color="000000"/>
              <w:bottom w:val="single" w:sz="7" w:space="0" w:color="000000"/>
              <w:right w:val="single" w:sz="7" w:space="0" w:color="000000"/>
            </w:tcBorders>
            <w:vAlign w:val="center"/>
          </w:tcPr>
          <w:p w14:paraId="0AC2C8ED" w14:textId="77777777" w:rsidR="008B45D7" w:rsidRPr="00D57A58" w:rsidRDefault="008B45D7" w:rsidP="008B45D7">
            <w:pPr>
              <w:pStyle w:val="TableParagraph"/>
              <w:spacing w:before="82"/>
              <w:ind w:right="72"/>
              <w:rPr>
                <w:rFonts w:ascii="Arial" w:eastAsia="Arial" w:hAnsi="Arial" w:cs="Arial"/>
                <w:sz w:val="18"/>
                <w:szCs w:val="18"/>
              </w:rPr>
            </w:pPr>
            <w:r>
              <w:rPr>
                <w:rFonts w:ascii="Arial" w:hAnsi="Arial"/>
                <w:b/>
                <w:sz w:val="18"/>
              </w:rPr>
              <w:t xml:space="preserve"> ARVIO YHTIÖN TOIMINNASTA TULOSKRITEERIN 2 OSALTA</w:t>
            </w:r>
          </w:p>
        </w:tc>
        <w:tc>
          <w:tcPr>
            <w:tcW w:w="4896" w:type="dxa"/>
            <w:tcBorders>
              <w:top w:val="single" w:sz="7" w:space="0" w:color="000000"/>
              <w:left w:val="single" w:sz="7" w:space="0" w:color="000000"/>
              <w:bottom w:val="single" w:sz="7" w:space="0" w:color="000000"/>
              <w:right w:val="single" w:sz="7" w:space="0" w:color="000000"/>
            </w:tcBorders>
            <w:vAlign w:val="center"/>
          </w:tcPr>
          <w:p w14:paraId="6DA2E4AB" w14:textId="77777777" w:rsidR="008B45D7" w:rsidRDefault="008B45D7" w:rsidP="008B45D7">
            <w:pPr>
              <w:pStyle w:val="TableParagraph"/>
              <w:tabs>
                <w:tab w:val="left" w:pos="1974"/>
              </w:tabs>
              <w:rPr>
                <w:rFonts w:ascii="Arial" w:hAnsi="Arial" w:cs="Arial"/>
                <w:b/>
                <w:sz w:val="18"/>
                <w:szCs w:val="18"/>
              </w:rPr>
            </w:pPr>
          </w:p>
          <w:p w14:paraId="1D2B5348" w14:textId="77777777" w:rsidR="008B45D7" w:rsidRPr="00D57A58" w:rsidRDefault="008B45D7" w:rsidP="008B45D7">
            <w:pPr>
              <w:pStyle w:val="TableParagraph"/>
              <w:tabs>
                <w:tab w:val="left" w:pos="1974"/>
              </w:tabs>
              <w:rPr>
                <w:rFonts w:ascii="Arial" w:eastAsia="Arial" w:hAnsi="Arial" w:cs="Arial"/>
                <w:sz w:val="18"/>
                <w:szCs w:val="18"/>
              </w:rPr>
            </w:pPr>
            <w:r>
              <w:rPr>
                <w:rFonts w:ascii="Arial" w:hAnsi="Arial"/>
                <w:b/>
                <w:sz w:val="18"/>
              </w:rPr>
              <w:t xml:space="preserve"> Taso: </w:t>
            </w:r>
            <w:r>
              <w:tab/>
            </w:r>
          </w:p>
        </w:tc>
      </w:tr>
    </w:tbl>
    <w:p w14:paraId="3DA53B15" w14:textId="574F51BD" w:rsidR="00660D97" w:rsidRDefault="00660D97">
      <w:r>
        <w:br w:type="page"/>
      </w:r>
    </w:p>
    <w:tbl>
      <w:tblPr>
        <w:tblStyle w:val="TableNormal1"/>
        <w:tblW w:w="11057" w:type="dxa"/>
        <w:jc w:val="center"/>
        <w:tblLayout w:type="fixed"/>
        <w:tblLook w:val="01E0" w:firstRow="1" w:lastRow="1" w:firstColumn="1" w:lastColumn="1" w:noHBand="0" w:noVBand="0"/>
      </w:tblPr>
      <w:tblGrid>
        <w:gridCol w:w="700"/>
        <w:gridCol w:w="3721"/>
        <w:gridCol w:w="576"/>
        <w:gridCol w:w="576"/>
        <w:gridCol w:w="576"/>
        <w:gridCol w:w="4908"/>
      </w:tblGrid>
      <w:tr w:rsidR="009B38A0" w:rsidRPr="00D57A58" w14:paraId="7ACAFC89" w14:textId="77777777" w:rsidTr="00660D97">
        <w:trPr>
          <w:trHeight w:hRule="exact" w:val="729"/>
          <w:jc w:val="center"/>
        </w:trPr>
        <w:tc>
          <w:tcPr>
            <w:tcW w:w="700" w:type="dxa"/>
            <w:tcBorders>
              <w:top w:val="single" w:sz="7" w:space="0" w:color="000000"/>
              <w:left w:val="single" w:sz="7" w:space="0" w:color="000000"/>
              <w:bottom w:val="single" w:sz="7" w:space="0" w:color="000000"/>
              <w:right w:val="single" w:sz="7" w:space="0" w:color="000000"/>
            </w:tcBorders>
            <w:shd w:val="clear" w:color="auto" w:fill="CDCDCD"/>
          </w:tcPr>
          <w:p w14:paraId="3C44C95B" w14:textId="21510E7B" w:rsidR="009B38A0" w:rsidRPr="00D57A58" w:rsidRDefault="009B38A0">
            <w:pPr>
              <w:rPr>
                <w:rFonts w:ascii="Arial" w:hAnsi="Arial" w:cs="Arial"/>
                <w:sz w:val="16"/>
                <w:szCs w:val="16"/>
                <w:highlight w:val="yellow"/>
              </w:rPr>
            </w:pPr>
          </w:p>
        </w:tc>
        <w:tc>
          <w:tcPr>
            <w:tcW w:w="3721" w:type="dxa"/>
            <w:tcBorders>
              <w:top w:val="single" w:sz="7" w:space="0" w:color="000000"/>
              <w:left w:val="single" w:sz="7" w:space="0" w:color="000000"/>
              <w:bottom w:val="single" w:sz="7" w:space="0" w:color="000000"/>
              <w:right w:val="single" w:sz="7" w:space="0" w:color="000000"/>
            </w:tcBorders>
            <w:shd w:val="clear" w:color="auto" w:fill="CDCDCD"/>
          </w:tcPr>
          <w:p w14:paraId="35ED7935" w14:textId="77777777" w:rsidR="009B38A0" w:rsidRPr="00D57A58" w:rsidRDefault="009B38A0">
            <w:pPr>
              <w:pStyle w:val="TableParagraph"/>
              <w:spacing w:before="11" w:line="200" w:lineRule="exact"/>
              <w:rPr>
                <w:rFonts w:ascii="Arial" w:hAnsi="Arial" w:cs="Arial"/>
                <w:sz w:val="18"/>
                <w:szCs w:val="18"/>
              </w:rPr>
            </w:pPr>
          </w:p>
          <w:p w14:paraId="724FB53A" w14:textId="77777777" w:rsidR="009B38A0" w:rsidRPr="00D57A58" w:rsidRDefault="007A75F8" w:rsidP="00224C80">
            <w:pPr>
              <w:pStyle w:val="TableParagraph"/>
              <w:ind w:left="1525" w:right="1169"/>
              <w:jc w:val="center"/>
              <w:rPr>
                <w:rFonts w:ascii="Arial" w:eastAsia="Arial" w:hAnsi="Arial" w:cs="Arial"/>
                <w:sz w:val="18"/>
                <w:szCs w:val="18"/>
              </w:rPr>
            </w:pPr>
            <w:r>
              <w:rPr>
                <w:rFonts w:ascii="Arial" w:hAnsi="Arial"/>
                <w:b/>
                <w:sz w:val="18"/>
              </w:rPr>
              <w:t>Kysymys</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76E85D24" w14:textId="77777777" w:rsidR="009B38A0" w:rsidRPr="00D57A58" w:rsidRDefault="009B38A0">
            <w:pPr>
              <w:pStyle w:val="TableParagraph"/>
              <w:spacing w:before="11" w:line="200" w:lineRule="exact"/>
              <w:rPr>
                <w:rFonts w:ascii="Arial" w:hAnsi="Arial" w:cs="Arial"/>
                <w:sz w:val="18"/>
                <w:szCs w:val="18"/>
              </w:rPr>
            </w:pPr>
          </w:p>
          <w:p w14:paraId="4B4A1DA5" w14:textId="77777777" w:rsidR="009B38A0" w:rsidRPr="00D57A58" w:rsidRDefault="007A75F8" w:rsidP="00304882">
            <w:pPr>
              <w:pStyle w:val="TableParagraph"/>
              <w:ind w:left="20"/>
              <w:jc w:val="center"/>
              <w:rPr>
                <w:rFonts w:ascii="Arial" w:eastAsia="Arial" w:hAnsi="Arial" w:cs="Arial"/>
                <w:sz w:val="18"/>
                <w:szCs w:val="18"/>
              </w:rPr>
            </w:pPr>
            <w:r>
              <w:rPr>
                <w:rFonts w:ascii="Arial" w:hAnsi="Arial"/>
                <w:b/>
                <w:sz w:val="18"/>
              </w:rPr>
              <w:t>Kyllä</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75602E9C" w14:textId="77777777" w:rsidR="009B38A0" w:rsidRPr="00D57A58" w:rsidRDefault="009B38A0">
            <w:pPr>
              <w:pStyle w:val="TableParagraph"/>
              <w:spacing w:before="11" w:line="200" w:lineRule="exact"/>
              <w:rPr>
                <w:rFonts w:ascii="Arial" w:hAnsi="Arial" w:cs="Arial"/>
                <w:sz w:val="18"/>
                <w:szCs w:val="18"/>
              </w:rPr>
            </w:pPr>
          </w:p>
          <w:p w14:paraId="05E9178D" w14:textId="77777777" w:rsidR="009B38A0" w:rsidRPr="00D57A58" w:rsidRDefault="007A75F8" w:rsidP="008E5567">
            <w:pPr>
              <w:pStyle w:val="TableParagraph"/>
              <w:ind w:left="195" w:right="74"/>
              <w:jc w:val="center"/>
              <w:rPr>
                <w:rFonts w:ascii="Arial" w:eastAsia="Arial" w:hAnsi="Arial" w:cs="Arial"/>
                <w:sz w:val="18"/>
                <w:szCs w:val="18"/>
              </w:rPr>
            </w:pPr>
            <w:r>
              <w:rPr>
                <w:rFonts w:ascii="Arial" w:hAns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5A393FE2" w14:textId="77777777" w:rsidR="009B38A0" w:rsidRPr="00D57A58" w:rsidRDefault="009B38A0">
            <w:pPr>
              <w:pStyle w:val="TableParagraph"/>
              <w:spacing w:before="11" w:line="200" w:lineRule="exact"/>
              <w:rPr>
                <w:rFonts w:ascii="Arial" w:hAnsi="Arial" w:cs="Arial"/>
                <w:sz w:val="18"/>
                <w:szCs w:val="18"/>
              </w:rPr>
            </w:pPr>
          </w:p>
          <w:p w14:paraId="61549BC3" w14:textId="77777777" w:rsidR="009B38A0" w:rsidRPr="00D57A58" w:rsidRDefault="007A75F8">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908" w:type="dxa"/>
            <w:tcBorders>
              <w:top w:val="single" w:sz="7" w:space="0" w:color="000000"/>
              <w:left w:val="single" w:sz="7" w:space="0" w:color="000000"/>
              <w:bottom w:val="single" w:sz="7" w:space="0" w:color="000000"/>
              <w:right w:val="single" w:sz="7" w:space="0" w:color="000000"/>
            </w:tcBorders>
            <w:shd w:val="clear" w:color="auto" w:fill="CDCDCD"/>
          </w:tcPr>
          <w:p w14:paraId="05E87FCE" w14:textId="77777777" w:rsidR="009B38A0" w:rsidRPr="00D57A58" w:rsidRDefault="009B38A0">
            <w:pPr>
              <w:pStyle w:val="TableParagraph"/>
              <w:spacing w:before="11" w:line="200" w:lineRule="exact"/>
              <w:rPr>
                <w:rFonts w:ascii="Arial" w:hAnsi="Arial" w:cs="Arial"/>
                <w:sz w:val="18"/>
                <w:szCs w:val="18"/>
              </w:rPr>
            </w:pPr>
          </w:p>
          <w:p w14:paraId="437BADE5" w14:textId="7ADFB50E" w:rsidR="009B38A0" w:rsidRPr="00D57A58" w:rsidRDefault="007A75F8" w:rsidP="007F7D4A">
            <w:pPr>
              <w:pStyle w:val="TableParagraph"/>
              <w:ind w:left="1434"/>
              <w:rPr>
                <w:rFonts w:ascii="Arial" w:eastAsia="Arial" w:hAnsi="Arial" w:cs="Arial"/>
                <w:sz w:val="18"/>
                <w:szCs w:val="18"/>
              </w:rPr>
            </w:pPr>
            <w:r>
              <w:rPr>
                <w:rFonts w:ascii="Arial" w:hAnsi="Arial"/>
                <w:b/>
                <w:sz w:val="18"/>
              </w:rPr>
              <w:t xml:space="preserve">Kuvaus ja </w:t>
            </w:r>
            <w:r w:rsidR="007F7D4A">
              <w:rPr>
                <w:rFonts w:ascii="Arial" w:hAnsi="Arial"/>
                <w:b/>
                <w:sz w:val="18"/>
              </w:rPr>
              <w:t>esimerkit</w:t>
            </w:r>
          </w:p>
        </w:tc>
      </w:tr>
      <w:tr w:rsidR="009B38A0" w:rsidRPr="00D57A58" w14:paraId="37AB423D" w14:textId="77777777" w:rsidTr="001E4230">
        <w:trPr>
          <w:trHeight w:hRule="exact" w:val="446"/>
          <w:jc w:val="center"/>
        </w:trPr>
        <w:tc>
          <w:tcPr>
            <w:tcW w:w="11057" w:type="dxa"/>
            <w:gridSpan w:val="6"/>
            <w:tcBorders>
              <w:top w:val="single" w:sz="7" w:space="0" w:color="000000"/>
              <w:left w:val="single" w:sz="7" w:space="0" w:color="000000"/>
              <w:bottom w:val="single" w:sz="7" w:space="0" w:color="000000"/>
              <w:right w:val="single" w:sz="7" w:space="0" w:color="000000"/>
            </w:tcBorders>
            <w:shd w:val="clear" w:color="auto" w:fill="auto"/>
          </w:tcPr>
          <w:p w14:paraId="58470582" w14:textId="22365E68" w:rsidR="009B38A0" w:rsidRPr="00D57A58" w:rsidRDefault="0046155E">
            <w:pPr>
              <w:pStyle w:val="TableParagraph"/>
              <w:spacing w:before="111"/>
              <w:ind w:left="102"/>
              <w:rPr>
                <w:rFonts w:ascii="Arial" w:eastAsia="Arial" w:hAnsi="Arial" w:cs="Arial"/>
                <w:sz w:val="20"/>
                <w:szCs w:val="20"/>
              </w:rPr>
            </w:pPr>
            <w:r>
              <w:rPr>
                <w:rFonts w:ascii="Arial" w:hAnsi="Arial"/>
                <w:b/>
                <w:sz w:val="20"/>
              </w:rPr>
              <w:t>TULOSKRITEERI 3: JÄRJESTELMÄ SIDOSRYHMÄPALAUTTEEN KERÄÄMISEKSI JA SIIHEN VASTAAMISEKSI</w:t>
            </w:r>
          </w:p>
        </w:tc>
      </w:tr>
      <w:tr w:rsidR="009B38A0" w:rsidRPr="00D57A58" w14:paraId="3C3F86E3" w14:textId="77777777" w:rsidTr="001E4230">
        <w:trPr>
          <w:trHeight w:hRule="exact" w:val="737"/>
          <w:jc w:val="center"/>
        </w:trPr>
        <w:tc>
          <w:tcPr>
            <w:tcW w:w="700" w:type="dxa"/>
            <w:vMerge w:val="restart"/>
            <w:tcBorders>
              <w:top w:val="single" w:sz="7" w:space="0" w:color="000000"/>
              <w:left w:val="single" w:sz="7" w:space="0" w:color="000000"/>
              <w:right w:val="single" w:sz="7" w:space="0" w:color="000000"/>
            </w:tcBorders>
            <w:textDirection w:val="btLr"/>
          </w:tcPr>
          <w:p w14:paraId="4018FB39" w14:textId="0572B274" w:rsidR="009B38A0" w:rsidRPr="00D57A58" w:rsidRDefault="0046155E" w:rsidP="00304882">
            <w:pPr>
              <w:pStyle w:val="TableParagraph"/>
              <w:spacing w:before="85" w:line="300" w:lineRule="atLeast"/>
              <w:ind w:left="766" w:right="765"/>
              <w:jc w:val="center"/>
              <w:rPr>
                <w:rFonts w:ascii="Arial" w:hAnsi="Arial" w:cs="Arial"/>
                <w:b/>
                <w:sz w:val="18"/>
                <w:szCs w:val="18"/>
              </w:rPr>
            </w:pPr>
            <w:r>
              <w:rPr>
                <w:rFonts w:ascii="Arial" w:hAnsi="Arial"/>
                <w:b/>
                <w:sz w:val="18"/>
              </w:rPr>
              <w:t>Tuloskriteeri 3 Taso B</w:t>
            </w:r>
          </w:p>
        </w:tc>
        <w:tc>
          <w:tcPr>
            <w:tcW w:w="3721" w:type="dxa"/>
            <w:tcBorders>
              <w:top w:val="single" w:sz="7" w:space="0" w:color="000000"/>
              <w:left w:val="single" w:sz="7" w:space="0" w:color="000000"/>
              <w:bottom w:val="single" w:sz="7" w:space="0" w:color="000000"/>
              <w:right w:val="single" w:sz="7" w:space="0" w:color="000000"/>
            </w:tcBorders>
          </w:tcPr>
          <w:p w14:paraId="196A841D" w14:textId="619430C0" w:rsidR="009B38A0" w:rsidRPr="00304882" w:rsidRDefault="007A75F8" w:rsidP="00A00EFC">
            <w:pPr>
              <w:pStyle w:val="TableParagraph"/>
              <w:spacing w:before="2" w:line="280" w:lineRule="atLeast"/>
              <w:ind w:left="99" w:right="97"/>
              <w:jc w:val="both"/>
              <w:rPr>
                <w:rFonts w:ascii="Arial" w:eastAsia="Arial" w:hAnsi="Arial" w:cs="Arial"/>
                <w:sz w:val="18"/>
                <w:szCs w:val="18"/>
              </w:rPr>
            </w:pPr>
            <w:r>
              <w:rPr>
                <w:rFonts w:ascii="Arial" w:hAnsi="Arial"/>
                <w:sz w:val="18"/>
              </w:rPr>
              <w:t>Ottaako tuotantolaitos sidosryhmien huolenaiheet satunnaisesti huomioon?</w:t>
            </w:r>
          </w:p>
        </w:tc>
        <w:tc>
          <w:tcPr>
            <w:tcW w:w="576" w:type="dxa"/>
            <w:tcBorders>
              <w:top w:val="single" w:sz="7" w:space="0" w:color="000000"/>
              <w:left w:val="single" w:sz="7" w:space="0" w:color="000000"/>
              <w:bottom w:val="single" w:sz="7" w:space="0" w:color="000000"/>
              <w:right w:val="single" w:sz="7" w:space="0" w:color="000000"/>
            </w:tcBorders>
          </w:tcPr>
          <w:p w14:paraId="265B0E2D"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3B8C53"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D82F391"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7" w:space="0" w:color="000000"/>
            </w:tcBorders>
          </w:tcPr>
          <w:p w14:paraId="43C6C9FB" w14:textId="77777777" w:rsidR="009B38A0" w:rsidRPr="00304882" w:rsidRDefault="009B38A0">
            <w:pPr>
              <w:rPr>
                <w:rFonts w:ascii="Arial" w:hAnsi="Arial" w:cs="Arial"/>
                <w:sz w:val="18"/>
                <w:szCs w:val="18"/>
              </w:rPr>
            </w:pPr>
          </w:p>
        </w:tc>
      </w:tr>
      <w:tr w:rsidR="009B38A0" w:rsidRPr="00D57A58" w14:paraId="491AA86B" w14:textId="77777777" w:rsidTr="009A4F9E">
        <w:trPr>
          <w:trHeight w:hRule="exact" w:val="798"/>
          <w:jc w:val="center"/>
        </w:trPr>
        <w:tc>
          <w:tcPr>
            <w:tcW w:w="700" w:type="dxa"/>
            <w:vMerge/>
            <w:tcBorders>
              <w:left w:val="single" w:sz="7" w:space="0" w:color="000000"/>
              <w:right w:val="single" w:sz="7" w:space="0" w:color="000000"/>
            </w:tcBorders>
            <w:textDirection w:val="btLr"/>
          </w:tcPr>
          <w:p w14:paraId="6C269119" w14:textId="77777777" w:rsidR="009B38A0" w:rsidRPr="00D57A58" w:rsidRDefault="009B38A0">
            <w:pPr>
              <w:rPr>
                <w:rFonts w:ascii="Arial" w:hAnsi="Arial" w:cs="Arial"/>
                <w:sz w:val="18"/>
                <w:szCs w:val="18"/>
              </w:rPr>
            </w:pPr>
          </w:p>
        </w:tc>
        <w:tc>
          <w:tcPr>
            <w:tcW w:w="3721" w:type="dxa"/>
            <w:tcBorders>
              <w:top w:val="single" w:sz="7" w:space="0" w:color="000000"/>
              <w:left w:val="single" w:sz="7" w:space="0" w:color="000000"/>
              <w:bottom w:val="single" w:sz="7" w:space="0" w:color="000000"/>
              <w:right w:val="single" w:sz="7" w:space="0" w:color="000000"/>
            </w:tcBorders>
          </w:tcPr>
          <w:p w14:paraId="1E9955BC" w14:textId="5BE415D7" w:rsidR="009B38A0" w:rsidRPr="00304882" w:rsidRDefault="007A75F8" w:rsidP="00A00EFC">
            <w:pPr>
              <w:pStyle w:val="TableParagraph"/>
              <w:spacing w:before="2" w:line="280" w:lineRule="atLeast"/>
              <w:ind w:left="99" w:right="190"/>
              <w:jc w:val="both"/>
              <w:rPr>
                <w:rFonts w:ascii="Arial" w:eastAsia="Arial" w:hAnsi="Arial" w:cs="Arial"/>
                <w:sz w:val="18"/>
                <w:szCs w:val="18"/>
              </w:rPr>
            </w:pPr>
            <w:r>
              <w:rPr>
                <w:rFonts w:ascii="Arial" w:hAnsi="Arial"/>
                <w:sz w:val="18"/>
              </w:rPr>
              <w:t>Onko käytössä epävirallinen valitus- ja palautejärjestelmä?</w:t>
            </w:r>
          </w:p>
        </w:tc>
        <w:tc>
          <w:tcPr>
            <w:tcW w:w="576" w:type="dxa"/>
            <w:tcBorders>
              <w:top w:val="single" w:sz="7" w:space="0" w:color="000000"/>
              <w:left w:val="single" w:sz="7" w:space="0" w:color="000000"/>
              <w:bottom w:val="single" w:sz="7" w:space="0" w:color="000000"/>
              <w:right w:val="single" w:sz="7" w:space="0" w:color="000000"/>
            </w:tcBorders>
          </w:tcPr>
          <w:p w14:paraId="7B7AC544"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FEEB5D8"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3C2E7EC"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7" w:space="0" w:color="000000"/>
            </w:tcBorders>
          </w:tcPr>
          <w:p w14:paraId="17483B61" w14:textId="77777777" w:rsidR="009B38A0" w:rsidRPr="00304882" w:rsidRDefault="009B38A0">
            <w:pPr>
              <w:rPr>
                <w:rFonts w:ascii="Arial" w:hAnsi="Arial" w:cs="Arial"/>
                <w:sz w:val="18"/>
                <w:szCs w:val="18"/>
              </w:rPr>
            </w:pPr>
          </w:p>
        </w:tc>
      </w:tr>
      <w:tr w:rsidR="009B38A0" w:rsidRPr="00D57A58" w14:paraId="57EC03CD" w14:textId="77777777" w:rsidTr="009A4F9E">
        <w:trPr>
          <w:trHeight w:hRule="exact" w:val="993"/>
          <w:jc w:val="center"/>
        </w:trPr>
        <w:tc>
          <w:tcPr>
            <w:tcW w:w="700" w:type="dxa"/>
            <w:vMerge/>
            <w:tcBorders>
              <w:left w:val="single" w:sz="7" w:space="0" w:color="000000"/>
              <w:right w:val="single" w:sz="7" w:space="0" w:color="000000"/>
            </w:tcBorders>
            <w:textDirection w:val="btLr"/>
          </w:tcPr>
          <w:p w14:paraId="1EBBE2D8" w14:textId="77777777" w:rsidR="009B38A0" w:rsidRPr="00D57A58" w:rsidRDefault="009B38A0">
            <w:pPr>
              <w:rPr>
                <w:rFonts w:ascii="Arial" w:hAnsi="Arial" w:cs="Arial"/>
                <w:sz w:val="18"/>
                <w:szCs w:val="18"/>
              </w:rPr>
            </w:pPr>
          </w:p>
        </w:tc>
        <w:tc>
          <w:tcPr>
            <w:tcW w:w="3721" w:type="dxa"/>
            <w:tcBorders>
              <w:top w:val="single" w:sz="7" w:space="0" w:color="000000"/>
              <w:left w:val="single" w:sz="7" w:space="0" w:color="000000"/>
              <w:bottom w:val="single" w:sz="7" w:space="0" w:color="000000"/>
              <w:right w:val="single" w:sz="7" w:space="0" w:color="000000"/>
            </w:tcBorders>
          </w:tcPr>
          <w:p w14:paraId="28FA475F" w14:textId="3221CF14" w:rsidR="009B38A0" w:rsidRPr="00304882" w:rsidRDefault="007A75F8" w:rsidP="00A00EFC">
            <w:pPr>
              <w:pStyle w:val="TableParagraph"/>
              <w:spacing w:before="4" w:line="280" w:lineRule="atLeast"/>
              <w:ind w:left="99" w:right="140"/>
              <w:jc w:val="both"/>
              <w:rPr>
                <w:rFonts w:ascii="Arial" w:eastAsia="Arial" w:hAnsi="Arial" w:cs="Arial"/>
                <w:sz w:val="18"/>
                <w:szCs w:val="18"/>
              </w:rPr>
            </w:pPr>
            <w:r>
              <w:rPr>
                <w:rFonts w:ascii="Arial" w:hAnsi="Arial"/>
                <w:sz w:val="18"/>
              </w:rPr>
              <w:t xml:space="preserve">Onko laadittu suunnitelmia </w:t>
            </w:r>
            <w:r w:rsidR="009A4F9E">
              <w:rPr>
                <w:rFonts w:ascii="Arial" w:hAnsi="Arial"/>
                <w:sz w:val="18"/>
              </w:rPr>
              <w:t>dokumentoidun</w:t>
            </w:r>
            <w:r>
              <w:rPr>
                <w:rFonts w:ascii="Arial" w:hAnsi="Arial"/>
                <w:sz w:val="18"/>
              </w:rPr>
              <w:t xml:space="preserve"> valitus- ja palautejärjestelmän kehittämiseksi?</w:t>
            </w:r>
          </w:p>
        </w:tc>
        <w:tc>
          <w:tcPr>
            <w:tcW w:w="576" w:type="dxa"/>
            <w:tcBorders>
              <w:top w:val="single" w:sz="7" w:space="0" w:color="000000"/>
              <w:left w:val="single" w:sz="7" w:space="0" w:color="000000"/>
              <w:bottom w:val="single" w:sz="7" w:space="0" w:color="000000"/>
              <w:right w:val="single" w:sz="7" w:space="0" w:color="000000"/>
            </w:tcBorders>
          </w:tcPr>
          <w:p w14:paraId="2490C541"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0EC1BDD"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F5D18A"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7" w:space="0" w:color="000000"/>
            </w:tcBorders>
          </w:tcPr>
          <w:p w14:paraId="5D747652" w14:textId="77777777" w:rsidR="009B38A0" w:rsidRPr="00304882" w:rsidRDefault="009B38A0">
            <w:pPr>
              <w:rPr>
                <w:rFonts w:ascii="Arial" w:hAnsi="Arial" w:cs="Arial"/>
                <w:sz w:val="18"/>
                <w:szCs w:val="18"/>
              </w:rPr>
            </w:pPr>
          </w:p>
        </w:tc>
      </w:tr>
      <w:tr w:rsidR="009B38A0" w:rsidRPr="00D57A58" w14:paraId="326721A0" w14:textId="77777777" w:rsidTr="001E4230">
        <w:trPr>
          <w:trHeight w:hRule="exact" w:val="614"/>
          <w:jc w:val="center"/>
        </w:trPr>
        <w:tc>
          <w:tcPr>
            <w:tcW w:w="700" w:type="dxa"/>
            <w:vMerge/>
            <w:tcBorders>
              <w:left w:val="single" w:sz="7" w:space="0" w:color="000000"/>
              <w:bottom w:val="single" w:sz="7" w:space="0" w:color="000000"/>
              <w:right w:val="single" w:sz="7" w:space="0" w:color="000000"/>
            </w:tcBorders>
            <w:textDirection w:val="btLr"/>
          </w:tcPr>
          <w:p w14:paraId="145AAB6A" w14:textId="77777777" w:rsidR="009B38A0" w:rsidRPr="00D57A58" w:rsidRDefault="009B38A0">
            <w:pPr>
              <w:rPr>
                <w:rFonts w:ascii="Arial" w:hAnsi="Arial" w:cs="Arial"/>
                <w:sz w:val="18"/>
                <w:szCs w:val="18"/>
              </w:rPr>
            </w:pPr>
          </w:p>
        </w:tc>
        <w:tc>
          <w:tcPr>
            <w:tcW w:w="10357" w:type="dxa"/>
            <w:gridSpan w:val="5"/>
            <w:tcBorders>
              <w:top w:val="single" w:sz="7" w:space="0" w:color="000000"/>
              <w:left w:val="single" w:sz="7" w:space="0" w:color="000000"/>
              <w:bottom w:val="single" w:sz="7" w:space="0" w:color="000000"/>
              <w:right w:val="single" w:sz="7" w:space="0" w:color="000000"/>
            </w:tcBorders>
            <w:shd w:val="clear" w:color="auto" w:fill="F2F2F2"/>
          </w:tcPr>
          <w:p w14:paraId="756EB01C" w14:textId="77777777" w:rsidR="009B38A0" w:rsidRPr="00304882" w:rsidRDefault="007A75F8" w:rsidP="00786858">
            <w:pPr>
              <w:pStyle w:val="TableParagraph"/>
              <w:spacing w:before="2" w:line="280" w:lineRule="atLeast"/>
              <w:ind w:left="2869" w:right="232" w:hanging="2688"/>
              <w:jc w:val="both"/>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laitoksen toiminta on tasoa C.</w:t>
            </w:r>
          </w:p>
        </w:tc>
      </w:tr>
      <w:tr w:rsidR="009B38A0" w:rsidRPr="00D57A58" w14:paraId="14298E0B" w14:textId="77777777" w:rsidTr="001E4230">
        <w:trPr>
          <w:trHeight w:hRule="exact" w:val="614"/>
          <w:jc w:val="center"/>
        </w:trPr>
        <w:tc>
          <w:tcPr>
            <w:tcW w:w="700" w:type="dxa"/>
            <w:vMerge w:val="restart"/>
            <w:tcBorders>
              <w:top w:val="single" w:sz="7" w:space="0" w:color="000000"/>
              <w:left w:val="single" w:sz="7" w:space="0" w:color="000000"/>
              <w:right w:val="single" w:sz="7" w:space="0" w:color="000000"/>
            </w:tcBorders>
            <w:textDirection w:val="btLr"/>
          </w:tcPr>
          <w:p w14:paraId="44122737" w14:textId="481E6982" w:rsidR="009B38A0" w:rsidRPr="00D57A58" w:rsidRDefault="0046155E" w:rsidP="00D9346C">
            <w:pPr>
              <w:pStyle w:val="TableParagraph"/>
              <w:spacing w:before="85" w:line="300" w:lineRule="atLeast"/>
              <w:ind w:left="1724" w:right="1722"/>
              <w:jc w:val="center"/>
              <w:rPr>
                <w:rFonts w:ascii="Arial" w:hAnsi="Arial" w:cs="Arial"/>
                <w:b/>
                <w:sz w:val="18"/>
                <w:szCs w:val="18"/>
              </w:rPr>
            </w:pPr>
            <w:r>
              <w:rPr>
                <w:rFonts w:ascii="Arial" w:hAnsi="Arial"/>
                <w:b/>
                <w:sz w:val="18"/>
              </w:rPr>
              <w:t>Tuloskriteeri 3 Taso A</w:t>
            </w: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7772F58" w14:textId="77777777" w:rsidR="009B38A0" w:rsidRPr="00304882" w:rsidRDefault="007A75F8" w:rsidP="00A00EFC">
            <w:pPr>
              <w:pStyle w:val="TableParagraph"/>
              <w:spacing w:before="2" w:line="280" w:lineRule="atLeast"/>
              <w:ind w:left="99" w:right="140"/>
              <w:jc w:val="both"/>
              <w:rPr>
                <w:rFonts w:ascii="Arial" w:eastAsia="Arial" w:hAnsi="Arial" w:cs="Arial"/>
                <w:sz w:val="18"/>
                <w:szCs w:val="18"/>
              </w:rPr>
            </w:pPr>
            <w:r>
              <w:rPr>
                <w:rFonts w:ascii="Arial" w:hAnsi="Arial"/>
                <w:sz w:val="18"/>
              </w:rPr>
              <w:t>Onko laitoksella hyvä käsitys sidosryhmien huolenaiheista?</w:t>
            </w:r>
          </w:p>
        </w:tc>
        <w:tc>
          <w:tcPr>
            <w:tcW w:w="576" w:type="dxa"/>
            <w:tcBorders>
              <w:top w:val="single" w:sz="7" w:space="0" w:color="000000"/>
              <w:left w:val="single" w:sz="7" w:space="0" w:color="000000"/>
              <w:bottom w:val="single" w:sz="7" w:space="0" w:color="000000"/>
              <w:right w:val="single" w:sz="7" w:space="0" w:color="000000"/>
            </w:tcBorders>
          </w:tcPr>
          <w:p w14:paraId="025FE597"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3F7822F"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94A24FC"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7" w:space="0" w:color="000000"/>
            </w:tcBorders>
          </w:tcPr>
          <w:p w14:paraId="6C79B534" w14:textId="77777777" w:rsidR="009B38A0" w:rsidRPr="00304882" w:rsidRDefault="009B38A0">
            <w:pPr>
              <w:rPr>
                <w:rFonts w:ascii="Arial" w:hAnsi="Arial" w:cs="Arial"/>
                <w:sz w:val="18"/>
                <w:szCs w:val="18"/>
              </w:rPr>
            </w:pPr>
          </w:p>
        </w:tc>
      </w:tr>
      <w:tr w:rsidR="009B38A0" w:rsidRPr="00D57A58" w14:paraId="52406387" w14:textId="77777777" w:rsidTr="001E4230">
        <w:trPr>
          <w:trHeight w:hRule="exact" w:val="618"/>
          <w:jc w:val="center"/>
        </w:trPr>
        <w:tc>
          <w:tcPr>
            <w:tcW w:w="700" w:type="dxa"/>
            <w:vMerge/>
            <w:tcBorders>
              <w:left w:val="single" w:sz="7" w:space="0" w:color="000000"/>
              <w:right w:val="single" w:sz="7" w:space="0" w:color="000000"/>
            </w:tcBorders>
            <w:textDirection w:val="btLr"/>
          </w:tcPr>
          <w:p w14:paraId="193B031B" w14:textId="77777777" w:rsidR="009B38A0" w:rsidRPr="00D57A58" w:rsidRDefault="009B38A0">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7F2E4C0" w14:textId="426F8DE0" w:rsidR="009B38A0" w:rsidRPr="00304882" w:rsidRDefault="007A75F8" w:rsidP="00A00EFC">
            <w:pPr>
              <w:pStyle w:val="TableParagraph"/>
              <w:spacing w:before="75"/>
              <w:ind w:left="99" w:right="140"/>
              <w:jc w:val="both"/>
              <w:rPr>
                <w:rFonts w:ascii="Arial" w:eastAsia="Arial" w:hAnsi="Arial" w:cs="Arial"/>
                <w:sz w:val="18"/>
                <w:szCs w:val="18"/>
              </w:rPr>
            </w:pPr>
            <w:r>
              <w:rPr>
                <w:rFonts w:ascii="Arial" w:hAnsi="Arial"/>
                <w:sz w:val="18"/>
              </w:rPr>
              <w:t xml:space="preserve">Dokumentoidaanko sidosryhmien </w:t>
            </w:r>
            <w:proofErr w:type="gramStart"/>
            <w:r>
              <w:rPr>
                <w:rFonts w:ascii="Arial" w:hAnsi="Arial"/>
                <w:sz w:val="18"/>
              </w:rPr>
              <w:t>huolen-aiheet</w:t>
            </w:r>
            <w:proofErr w:type="gramEnd"/>
            <w:r>
              <w:rPr>
                <w:rFonts w:ascii="Arial" w:hAnsi="Arial"/>
                <w:sz w:val="18"/>
              </w:rPr>
              <w:t>?</w:t>
            </w:r>
          </w:p>
        </w:tc>
        <w:tc>
          <w:tcPr>
            <w:tcW w:w="576" w:type="dxa"/>
            <w:tcBorders>
              <w:top w:val="single" w:sz="7" w:space="0" w:color="000000"/>
              <w:left w:val="single" w:sz="7" w:space="0" w:color="000000"/>
              <w:bottom w:val="single" w:sz="7" w:space="0" w:color="000000"/>
              <w:right w:val="single" w:sz="7" w:space="0" w:color="000000"/>
            </w:tcBorders>
          </w:tcPr>
          <w:p w14:paraId="0C3E473C"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C3F8616"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C07EA29"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7" w:space="0" w:color="000000"/>
            </w:tcBorders>
          </w:tcPr>
          <w:p w14:paraId="16AEFD84" w14:textId="77777777" w:rsidR="009B38A0" w:rsidRPr="00304882" w:rsidRDefault="009B38A0">
            <w:pPr>
              <w:rPr>
                <w:rFonts w:ascii="Arial" w:hAnsi="Arial" w:cs="Arial"/>
                <w:sz w:val="18"/>
                <w:szCs w:val="18"/>
              </w:rPr>
            </w:pPr>
          </w:p>
        </w:tc>
      </w:tr>
      <w:tr w:rsidR="009B38A0" w:rsidRPr="00D57A58" w14:paraId="48800118" w14:textId="77777777" w:rsidTr="001E4230">
        <w:trPr>
          <w:trHeight w:hRule="exact" w:val="867"/>
          <w:jc w:val="center"/>
        </w:trPr>
        <w:tc>
          <w:tcPr>
            <w:tcW w:w="700" w:type="dxa"/>
            <w:vMerge/>
            <w:tcBorders>
              <w:left w:val="single" w:sz="7" w:space="0" w:color="000000"/>
              <w:right w:val="single" w:sz="7" w:space="0" w:color="000000"/>
            </w:tcBorders>
            <w:textDirection w:val="btLr"/>
          </w:tcPr>
          <w:p w14:paraId="0B372330" w14:textId="77777777" w:rsidR="009B38A0" w:rsidRPr="00D57A58" w:rsidRDefault="009B38A0">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D4DA68D" w14:textId="5B7C62DB" w:rsidR="009B38A0" w:rsidRPr="00304882" w:rsidRDefault="007A75F8" w:rsidP="00A00EFC">
            <w:pPr>
              <w:pStyle w:val="TableParagraph"/>
              <w:spacing w:before="75" w:line="322" w:lineRule="auto"/>
              <w:ind w:left="99" w:right="140"/>
              <w:jc w:val="both"/>
              <w:rPr>
                <w:rFonts w:ascii="Arial" w:eastAsia="Arial" w:hAnsi="Arial" w:cs="Arial"/>
                <w:sz w:val="18"/>
                <w:szCs w:val="18"/>
              </w:rPr>
            </w:pPr>
            <w:r>
              <w:rPr>
                <w:rFonts w:ascii="Arial" w:hAnsi="Arial"/>
                <w:sz w:val="18"/>
              </w:rPr>
              <w:t>Onko käytössä valitus- ja palautejärjestelmä, joka sisältää prosesseja jatkotoimia ja seurantaa varten?</w:t>
            </w:r>
          </w:p>
        </w:tc>
        <w:tc>
          <w:tcPr>
            <w:tcW w:w="576" w:type="dxa"/>
            <w:tcBorders>
              <w:top w:val="single" w:sz="7" w:space="0" w:color="000000"/>
              <w:left w:val="single" w:sz="7" w:space="0" w:color="000000"/>
              <w:bottom w:val="single" w:sz="7" w:space="0" w:color="000000"/>
              <w:right w:val="single" w:sz="7" w:space="0" w:color="000000"/>
            </w:tcBorders>
          </w:tcPr>
          <w:p w14:paraId="06FB5F52"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4847612"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8B293F7"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7" w:space="0" w:color="000000"/>
            </w:tcBorders>
          </w:tcPr>
          <w:p w14:paraId="15E33549" w14:textId="77777777" w:rsidR="009B38A0" w:rsidRPr="00304882" w:rsidRDefault="009B38A0">
            <w:pPr>
              <w:rPr>
                <w:rFonts w:ascii="Arial" w:hAnsi="Arial" w:cs="Arial"/>
                <w:sz w:val="18"/>
                <w:szCs w:val="18"/>
              </w:rPr>
            </w:pPr>
          </w:p>
        </w:tc>
      </w:tr>
      <w:tr w:rsidR="00705ED7" w:rsidRPr="00D57A58" w14:paraId="76FAA31B" w14:textId="77777777" w:rsidTr="001E4230">
        <w:trPr>
          <w:trHeight w:hRule="exact" w:val="867"/>
          <w:jc w:val="center"/>
        </w:trPr>
        <w:tc>
          <w:tcPr>
            <w:tcW w:w="700" w:type="dxa"/>
            <w:vMerge/>
            <w:tcBorders>
              <w:left w:val="single" w:sz="7" w:space="0" w:color="000000"/>
              <w:right w:val="single" w:sz="7" w:space="0" w:color="000000"/>
            </w:tcBorders>
            <w:textDirection w:val="btLr"/>
          </w:tcPr>
          <w:p w14:paraId="3B958EB5" w14:textId="77777777" w:rsidR="00705ED7" w:rsidRPr="00D57A58" w:rsidRDefault="00705ED7">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39099DB" w14:textId="08503A9F" w:rsidR="00705ED7" w:rsidRPr="00304882" w:rsidRDefault="00705ED7" w:rsidP="00A00EFC">
            <w:pPr>
              <w:pStyle w:val="TableParagraph"/>
              <w:spacing w:before="75" w:line="322" w:lineRule="auto"/>
              <w:ind w:left="99" w:right="140"/>
              <w:jc w:val="both"/>
              <w:rPr>
                <w:rFonts w:ascii="Arial" w:hAnsi="Arial" w:cs="Arial"/>
                <w:sz w:val="18"/>
                <w:szCs w:val="18"/>
              </w:rPr>
            </w:pPr>
            <w:r>
              <w:rPr>
                <w:rFonts w:ascii="Arial" w:hAnsi="Arial"/>
                <w:sz w:val="18"/>
              </w:rPr>
              <w:t>Onko sidosryhmäpalautteen keräämiseen ja palautteeseen vastaamiseen nimetty vastuullinen työntekijä?</w:t>
            </w:r>
          </w:p>
        </w:tc>
        <w:tc>
          <w:tcPr>
            <w:tcW w:w="576" w:type="dxa"/>
            <w:tcBorders>
              <w:top w:val="single" w:sz="7" w:space="0" w:color="000000"/>
              <w:left w:val="single" w:sz="7" w:space="0" w:color="000000"/>
              <w:bottom w:val="single" w:sz="7" w:space="0" w:color="000000"/>
              <w:right w:val="single" w:sz="7" w:space="0" w:color="000000"/>
            </w:tcBorders>
          </w:tcPr>
          <w:p w14:paraId="0D6B5A2D"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A6F2E50"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6509538" w14:textId="77777777" w:rsidR="00705ED7" w:rsidRPr="00304882" w:rsidRDefault="00705ED7">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7" w:space="0" w:color="000000"/>
            </w:tcBorders>
          </w:tcPr>
          <w:p w14:paraId="1C795D3D" w14:textId="77777777" w:rsidR="00705ED7" w:rsidRPr="00304882" w:rsidRDefault="00705ED7">
            <w:pPr>
              <w:rPr>
                <w:rFonts w:ascii="Arial" w:hAnsi="Arial" w:cs="Arial"/>
                <w:sz w:val="18"/>
                <w:szCs w:val="18"/>
              </w:rPr>
            </w:pPr>
          </w:p>
        </w:tc>
      </w:tr>
      <w:tr w:rsidR="00705ED7" w:rsidRPr="00D57A58" w14:paraId="00100226" w14:textId="77777777" w:rsidTr="001E4230">
        <w:trPr>
          <w:trHeight w:hRule="exact" w:val="913"/>
          <w:jc w:val="center"/>
        </w:trPr>
        <w:tc>
          <w:tcPr>
            <w:tcW w:w="700" w:type="dxa"/>
            <w:vMerge/>
            <w:tcBorders>
              <w:left w:val="single" w:sz="7" w:space="0" w:color="000000"/>
              <w:right w:val="single" w:sz="7" w:space="0" w:color="000000"/>
            </w:tcBorders>
            <w:textDirection w:val="btLr"/>
          </w:tcPr>
          <w:p w14:paraId="7139029E" w14:textId="77777777" w:rsidR="00705ED7" w:rsidRPr="00D57A58" w:rsidRDefault="00705ED7">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5EFD46E" w14:textId="7AF8816A" w:rsidR="00705ED7" w:rsidRPr="00304882" w:rsidRDefault="00705ED7" w:rsidP="00A00EFC">
            <w:pPr>
              <w:pStyle w:val="TableParagraph"/>
              <w:spacing w:before="75" w:line="322" w:lineRule="auto"/>
              <w:ind w:left="99" w:right="140"/>
              <w:jc w:val="both"/>
              <w:rPr>
                <w:rFonts w:ascii="Arial" w:hAnsi="Arial" w:cs="Arial"/>
                <w:sz w:val="18"/>
                <w:szCs w:val="18"/>
              </w:rPr>
            </w:pPr>
            <w:r>
              <w:rPr>
                <w:rFonts w:ascii="Arial" w:hAnsi="Arial"/>
                <w:sz w:val="18"/>
              </w:rPr>
              <w:t>Analysoidaanko laitoksella sidosryhmiltä saatu palaute ja toimitaan sen edellyttämällä tavalla?</w:t>
            </w:r>
          </w:p>
          <w:p w14:paraId="33266C3F" w14:textId="77777777" w:rsidR="00705ED7" w:rsidRPr="00304882" w:rsidRDefault="00705ED7" w:rsidP="00A00EFC">
            <w:pPr>
              <w:pStyle w:val="TableParagraph"/>
              <w:spacing w:before="75" w:line="322" w:lineRule="auto"/>
              <w:ind w:left="99" w:right="140"/>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41388AC"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6F1BE1"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D8D6812" w14:textId="77777777" w:rsidR="00705ED7" w:rsidRPr="00304882" w:rsidRDefault="00705ED7">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7" w:space="0" w:color="000000"/>
            </w:tcBorders>
          </w:tcPr>
          <w:p w14:paraId="24DE5282" w14:textId="77777777" w:rsidR="00705ED7" w:rsidRPr="00304882" w:rsidRDefault="00705ED7">
            <w:pPr>
              <w:rPr>
                <w:rFonts w:ascii="Arial" w:hAnsi="Arial" w:cs="Arial"/>
                <w:sz w:val="18"/>
                <w:szCs w:val="18"/>
              </w:rPr>
            </w:pPr>
          </w:p>
        </w:tc>
      </w:tr>
      <w:tr w:rsidR="00705ED7" w:rsidRPr="00D57A58" w14:paraId="65085464" w14:textId="77777777" w:rsidTr="001E4230">
        <w:trPr>
          <w:trHeight w:hRule="exact" w:val="856"/>
          <w:jc w:val="center"/>
        </w:trPr>
        <w:tc>
          <w:tcPr>
            <w:tcW w:w="700" w:type="dxa"/>
            <w:vMerge/>
            <w:tcBorders>
              <w:left w:val="single" w:sz="7" w:space="0" w:color="000000"/>
              <w:right w:val="single" w:sz="7" w:space="0" w:color="000000"/>
            </w:tcBorders>
            <w:textDirection w:val="btLr"/>
          </w:tcPr>
          <w:p w14:paraId="7718421E" w14:textId="77777777" w:rsidR="00705ED7" w:rsidRPr="00D57A58" w:rsidRDefault="00705ED7">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8AD7D12" w14:textId="0E9B555A" w:rsidR="00705ED7" w:rsidRPr="00304882" w:rsidRDefault="0063619F" w:rsidP="0063619F">
            <w:pPr>
              <w:pStyle w:val="TableParagraph"/>
              <w:spacing w:before="75" w:line="322" w:lineRule="auto"/>
              <w:ind w:left="99" w:right="140"/>
              <w:jc w:val="both"/>
              <w:rPr>
                <w:rFonts w:ascii="Arial" w:hAnsi="Arial" w:cs="Arial"/>
                <w:sz w:val="18"/>
                <w:szCs w:val="18"/>
              </w:rPr>
            </w:pPr>
            <w:r>
              <w:rPr>
                <w:rFonts w:ascii="Arial" w:hAnsi="Arial"/>
                <w:sz w:val="18"/>
              </w:rPr>
              <w:t>Laatiiko yhtiö vastineen sidosryhmiltä saatuihin palautteisiin, huolenaiheisiin ja näkemyksiin?</w:t>
            </w:r>
          </w:p>
        </w:tc>
        <w:tc>
          <w:tcPr>
            <w:tcW w:w="576" w:type="dxa"/>
            <w:tcBorders>
              <w:top w:val="single" w:sz="7" w:space="0" w:color="000000"/>
              <w:left w:val="single" w:sz="7" w:space="0" w:color="000000"/>
              <w:bottom w:val="single" w:sz="7" w:space="0" w:color="000000"/>
              <w:right w:val="single" w:sz="7" w:space="0" w:color="000000"/>
            </w:tcBorders>
          </w:tcPr>
          <w:p w14:paraId="32A40544"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96AC091"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F6A63B9" w14:textId="77777777" w:rsidR="00705ED7" w:rsidRPr="00304882" w:rsidRDefault="00705ED7">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7" w:space="0" w:color="000000"/>
            </w:tcBorders>
          </w:tcPr>
          <w:p w14:paraId="5F80A35F" w14:textId="77777777" w:rsidR="00705ED7" w:rsidRPr="00304882" w:rsidRDefault="00705ED7">
            <w:pPr>
              <w:rPr>
                <w:rFonts w:ascii="Arial" w:hAnsi="Arial" w:cs="Arial"/>
                <w:sz w:val="18"/>
                <w:szCs w:val="18"/>
              </w:rPr>
            </w:pPr>
          </w:p>
        </w:tc>
      </w:tr>
      <w:tr w:rsidR="00705ED7" w:rsidRPr="00D57A58" w14:paraId="5590EFE7" w14:textId="77777777" w:rsidTr="001E4230">
        <w:trPr>
          <w:trHeight w:hRule="exact" w:val="856"/>
          <w:jc w:val="center"/>
        </w:trPr>
        <w:tc>
          <w:tcPr>
            <w:tcW w:w="700" w:type="dxa"/>
            <w:vMerge/>
            <w:tcBorders>
              <w:left w:val="single" w:sz="7" w:space="0" w:color="000000"/>
              <w:right w:val="single" w:sz="7" w:space="0" w:color="000000"/>
            </w:tcBorders>
            <w:textDirection w:val="btLr"/>
          </w:tcPr>
          <w:p w14:paraId="2735BAA9" w14:textId="77777777" w:rsidR="00705ED7" w:rsidRPr="00D57A58" w:rsidRDefault="00705ED7">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346B292" w14:textId="5AE138E0" w:rsidR="00705ED7" w:rsidRPr="00304882" w:rsidRDefault="00705ED7" w:rsidP="0063619F">
            <w:pPr>
              <w:pStyle w:val="TableParagraph"/>
              <w:spacing w:before="75" w:line="322" w:lineRule="auto"/>
              <w:ind w:left="99" w:right="140"/>
              <w:jc w:val="both"/>
              <w:rPr>
                <w:rFonts w:ascii="Arial" w:hAnsi="Arial" w:cs="Arial"/>
                <w:sz w:val="18"/>
                <w:szCs w:val="18"/>
              </w:rPr>
            </w:pPr>
            <w:r>
              <w:rPr>
                <w:rFonts w:ascii="Arial" w:hAnsi="Arial"/>
                <w:sz w:val="18"/>
              </w:rPr>
              <w:t>Sopiiko yhtiö yhdessä ao. sidosryhmän kanssa palautteesta aiheutuneen toimen-piteen?</w:t>
            </w:r>
          </w:p>
        </w:tc>
        <w:tc>
          <w:tcPr>
            <w:tcW w:w="576" w:type="dxa"/>
            <w:tcBorders>
              <w:top w:val="single" w:sz="7" w:space="0" w:color="000000"/>
              <w:left w:val="single" w:sz="7" w:space="0" w:color="000000"/>
              <w:bottom w:val="single" w:sz="7" w:space="0" w:color="000000"/>
              <w:right w:val="single" w:sz="7" w:space="0" w:color="000000"/>
            </w:tcBorders>
          </w:tcPr>
          <w:p w14:paraId="5A3D6853"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0D81777"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D08E580" w14:textId="77777777" w:rsidR="00705ED7" w:rsidRPr="00304882" w:rsidRDefault="00705ED7">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7" w:space="0" w:color="000000"/>
            </w:tcBorders>
          </w:tcPr>
          <w:p w14:paraId="59596552" w14:textId="77777777" w:rsidR="00705ED7" w:rsidRPr="00304882" w:rsidRDefault="00705ED7">
            <w:pPr>
              <w:rPr>
                <w:rFonts w:ascii="Arial" w:hAnsi="Arial" w:cs="Arial"/>
                <w:sz w:val="18"/>
                <w:szCs w:val="18"/>
              </w:rPr>
            </w:pPr>
          </w:p>
        </w:tc>
      </w:tr>
      <w:tr w:rsidR="009B38A0" w:rsidRPr="00D57A58" w14:paraId="27270FE7" w14:textId="77777777" w:rsidTr="001E4230">
        <w:trPr>
          <w:trHeight w:hRule="exact" w:val="994"/>
          <w:jc w:val="center"/>
        </w:trPr>
        <w:tc>
          <w:tcPr>
            <w:tcW w:w="700" w:type="dxa"/>
            <w:vMerge/>
            <w:tcBorders>
              <w:left w:val="single" w:sz="7" w:space="0" w:color="000000"/>
              <w:right w:val="single" w:sz="7" w:space="0" w:color="000000"/>
            </w:tcBorders>
            <w:textDirection w:val="btLr"/>
          </w:tcPr>
          <w:p w14:paraId="71B6CBCF" w14:textId="77777777" w:rsidR="009B38A0" w:rsidRPr="00D57A58" w:rsidRDefault="009B38A0">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CB5B917" w14:textId="497286EF" w:rsidR="009B38A0" w:rsidRPr="008C5CCC" w:rsidRDefault="0095272A" w:rsidP="00A00EFC">
            <w:pPr>
              <w:pStyle w:val="TableParagraph"/>
              <w:spacing w:before="75"/>
              <w:ind w:left="99" w:right="140"/>
              <w:jc w:val="both"/>
              <w:rPr>
                <w:rFonts w:ascii="Arial" w:eastAsia="Arial" w:hAnsi="Arial" w:cs="Arial"/>
                <w:sz w:val="18"/>
                <w:szCs w:val="18"/>
              </w:rPr>
            </w:pPr>
            <w:r w:rsidRPr="008C5CCC">
              <w:rPr>
                <w:rFonts w:ascii="Arial" w:hAnsi="Arial"/>
                <w:sz w:val="18"/>
              </w:rPr>
              <w:t xml:space="preserve">Huomioidaanko </w:t>
            </w:r>
            <w:r w:rsidR="007A75F8" w:rsidRPr="008C5CCC">
              <w:rPr>
                <w:rFonts w:ascii="Arial" w:hAnsi="Arial"/>
                <w:sz w:val="18"/>
              </w:rPr>
              <w:t>sidosryhmäpalaute päätöksenteossa?</w:t>
            </w:r>
          </w:p>
          <w:p w14:paraId="328A689F" w14:textId="6BC206D8" w:rsidR="009B38A0" w:rsidRPr="008C5CCC" w:rsidRDefault="009B38A0" w:rsidP="00A00EFC">
            <w:pPr>
              <w:pStyle w:val="TableParagraph"/>
              <w:spacing w:before="13" w:line="200" w:lineRule="exact"/>
              <w:jc w:val="both"/>
              <w:rPr>
                <w:rFonts w:ascii="Arial" w:hAnsi="Arial" w:cs="Arial"/>
                <w:sz w:val="18"/>
                <w:szCs w:val="18"/>
              </w:rPr>
            </w:pPr>
          </w:p>
          <w:p w14:paraId="02DC5742" w14:textId="50B5D543" w:rsidR="009B38A0" w:rsidRPr="008C5CCC" w:rsidRDefault="007A75F8" w:rsidP="0095272A">
            <w:pPr>
              <w:pStyle w:val="TableParagraph"/>
              <w:ind w:left="99" w:right="140"/>
              <w:jc w:val="both"/>
              <w:rPr>
                <w:rFonts w:ascii="Arial" w:eastAsia="Arial" w:hAnsi="Arial" w:cs="Arial"/>
                <w:sz w:val="18"/>
                <w:szCs w:val="18"/>
                <w:highlight w:val="yellow"/>
              </w:rPr>
            </w:pPr>
            <w:r w:rsidRPr="008C5CCC">
              <w:rPr>
                <w:rFonts w:ascii="Arial" w:hAnsi="Arial"/>
                <w:sz w:val="18"/>
              </w:rPr>
              <w:t xml:space="preserve">Jos </w:t>
            </w:r>
            <w:r w:rsidR="0095272A" w:rsidRPr="008C5CCC">
              <w:rPr>
                <w:rFonts w:ascii="Arial" w:hAnsi="Arial"/>
                <w:sz w:val="18"/>
              </w:rPr>
              <w:t>huomioidaan</w:t>
            </w:r>
            <w:r w:rsidRPr="008C5CCC">
              <w:rPr>
                <w:rFonts w:ascii="Arial" w:hAnsi="Arial"/>
                <w:sz w:val="18"/>
              </w:rPr>
              <w:t>, niin miten?</w:t>
            </w:r>
          </w:p>
        </w:tc>
        <w:tc>
          <w:tcPr>
            <w:tcW w:w="576" w:type="dxa"/>
            <w:tcBorders>
              <w:top w:val="single" w:sz="7" w:space="0" w:color="000000"/>
              <w:left w:val="single" w:sz="7" w:space="0" w:color="000000"/>
              <w:bottom w:val="single" w:sz="7" w:space="0" w:color="000000"/>
              <w:right w:val="single" w:sz="7" w:space="0" w:color="000000"/>
            </w:tcBorders>
          </w:tcPr>
          <w:p w14:paraId="5A0C3AFE"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400F13"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8F0C7E"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7" w:space="0" w:color="000000"/>
            </w:tcBorders>
          </w:tcPr>
          <w:p w14:paraId="20DF0748" w14:textId="77777777" w:rsidR="009B38A0" w:rsidRPr="00304882" w:rsidRDefault="009B38A0">
            <w:pPr>
              <w:rPr>
                <w:rFonts w:ascii="Arial" w:hAnsi="Arial" w:cs="Arial"/>
                <w:sz w:val="18"/>
                <w:szCs w:val="18"/>
              </w:rPr>
            </w:pPr>
          </w:p>
        </w:tc>
      </w:tr>
      <w:tr w:rsidR="009B38A0" w:rsidRPr="00D57A58" w14:paraId="4FBE663C" w14:textId="77777777" w:rsidTr="00483906">
        <w:trPr>
          <w:trHeight w:hRule="exact" w:val="2072"/>
          <w:jc w:val="center"/>
        </w:trPr>
        <w:tc>
          <w:tcPr>
            <w:tcW w:w="700" w:type="dxa"/>
            <w:vMerge/>
            <w:tcBorders>
              <w:left w:val="single" w:sz="7" w:space="0" w:color="000000"/>
              <w:bottom w:val="single" w:sz="7" w:space="0" w:color="000000"/>
              <w:right w:val="single" w:sz="7" w:space="0" w:color="000000"/>
            </w:tcBorders>
            <w:textDirection w:val="btLr"/>
          </w:tcPr>
          <w:p w14:paraId="2099D3FB" w14:textId="77777777" w:rsidR="009B38A0" w:rsidRPr="00D57A58" w:rsidRDefault="009B38A0">
            <w:pPr>
              <w:rPr>
                <w:rFonts w:ascii="Arial" w:hAnsi="Arial" w:cs="Arial"/>
                <w:sz w:val="16"/>
                <w:szCs w:val="16"/>
              </w:rPr>
            </w:pPr>
          </w:p>
        </w:tc>
        <w:tc>
          <w:tcPr>
            <w:tcW w:w="10357" w:type="dxa"/>
            <w:gridSpan w:val="5"/>
            <w:tcBorders>
              <w:top w:val="single" w:sz="7" w:space="0" w:color="000000"/>
              <w:left w:val="single" w:sz="7" w:space="0" w:color="000000"/>
              <w:bottom w:val="single" w:sz="7" w:space="0" w:color="000000"/>
              <w:right w:val="single" w:sz="7" w:space="0" w:color="000000"/>
            </w:tcBorders>
            <w:shd w:val="clear" w:color="auto" w:fill="F2F2F2"/>
          </w:tcPr>
          <w:p w14:paraId="48660D77" w14:textId="77777777" w:rsidR="009B38A0" w:rsidRPr="00304882" w:rsidRDefault="007A75F8">
            <w:pPr>
              <w:pStyle w:val="TableParagraph"/>
              <w:spacing w:before="76" w:line="325" w:lineRule="auto"/>
              <w:ind w:left="118" w:right="119"/>
              <w:jc w:val="center"/>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laitoksen toiminta on tasoa B.</w:t>
            </w:r>
          </w:p>
          <w:p w14:paraId="0E1F5A70" w14:textId="77777777" w:rsidR="009B38A0" w:rsidRPr="00304882" w:rsidRDefault="009B38A0">
            <w:pPr>
              <w:pStyle w:val="TableParagraph"/>
              <w:spacing w:before="9" w:line="130" w:lineRule="exact"/>
              <w:rPr>
                <w:rFonts w:ascii="Arial" w:hAnsi="Arial" w:cs="Arial"/>
                <w:sz w:val="18"/>
                <w:szCs w:val="18"/>
              </w:rPr>
            </w:pPr>
          </w:p>
          <w:p w14:paraId="63DD23BF" w14:textId="77777777" w:rsidR="009B38A0" w:rsidRPr="00304882" w:rsidRDefault="009B38A0">
            <w:pPr>
              <w:pStyle w:val="TableParagraph"/>
              <w:spacing w:line="180" w:lineRule="exact"/>
              <w:rPr>
                <w:rFonts w:ascii="Arial" w:hAnsi="Arial" w:cs="Arial"/>
                <w:sz w:val="18"/>
                <w:szCs w:val="18"/>
              </w:rPr>
            </w:pPr>
          </w:p>
          <w:p w14:paraId="35B144E8" w14:textId="1346B82F" w:rsidR="009B38A0" w:rsidRPr="00304882" w:rsidRDefault="007A75F8">
            <w:pPr>
              <w:pStyle w:val="TableParagraph"/>
              <w:ind w:left="189" w:right="191"/>
              <w:jc w:val="center"/>
              <w:rPr>
                <w:rFonts w:ascii="Arial" w:eastAsia="Arial" w:hAnsi="Arial" w:cs="Arial"/>
                <w:sz w:val="18"/>
                <w:szCs w:val="18"/>
              </w:rPr>
            </w:pPr>
            <w:r>
              <w:rPr>
                <w:rFonts w:ascii="Arial" w:hAnsi="Arial"/>
                <w:i/>
                <w:sz w:val="18"/>
              </w:rPr>
              <w:t>HUOM. Jos tuotantolaitos ei ole tunnistanut kaikkia sidosryhmiään, sillä ei voi olla perusteellisia, dokumentoituja tietoja sidosryhmiä koskevista kysymyksistä ja sidosryhmien huolenaiheista.</w:t>
            </w:r>
          </w:p>
          <w:p w14:paraId="6CAD4F0C" w14:textId="350F359A" w:rsidR="009B38A0" w:rsidRPr="00304882" w:rsidRDefault="007A75F8" w:rsidP="000A4452">
            <w:pPr>
              <w:pStyle w:val="TableParagraph"/>
              <w:spacing w:before="71"/>
              <w:ind w:left="189" w:right="189"/>
              <w:jc w:val="center"/>
              <w:rPr>
                <w:rFonts w:ascii="Arial" w:eastAsia="Arial" w:hAnsi="Arial" w:cs="Arial"/>
                <w:sz w:val="18"/>
                <w:szCs w:val="18"/>
              </w:rPr>
            </w:pPr>
            <w:r>
              <w:rPr>
                <w:rFonts w:ascii="Arial" w:hAnsi="Arial"/>
                <w:i/>
                <w:sz w:val="18"/>
              </w:rPr>
              <w:t>Näin ollen</w:t>
            </w:r>
            <w:r w:rsidR="00EC40B7">
              <w:rPr>
                <w:rFonts w:ascii="Arial" w:hAnsi="Arial"/>
                <w:i/>
                <w:sz w:val="18"/>
              </w:rPr>
              <w:t>,</w:t>
            </w:r>
            <w:r>
              <w:rPr>
                <w:rFonts w:ascii="Arial" w:hAnsi="Arial"/>
                <w:i/>
                <w:sz w:val="18"/>
              </w:rPr>
              <w:t xml:space="preserve"> jos laitoksen toiminnan on arvioitu olevan tasoa B tuloskriteerin 1 osalta, laitoksen toiminta voi olla korkeintaan tasoa A tuloskriteerin 3 osalta.</w:t>
            </w:r>
          </w:p>
        </w:tc>
      </w:tr>
    </w:tbl>
    <w:p w14:paraId="49973FA5" w14:textId="77777777" w:rsidR="008C5CCC" w:rsidRDefault="008C5CCC">
      <w:r>
        <w:br w:type="page"/>
      </w:r>
    </w:p>
    <w:tbl>
      <w:tblPr>
        <w:tblStyle w:val="TableNormal1"/>
        <w:tblW w:w="10941" w:type="dxa"/>
        <w:jc w:val="center"/>
        <w:tblLayout w:type="fixed"/>
        <w:tblLook w:val="01E0" w:firstRow="1" w:lastRow="1" w:firstColumn="1" w:lastColumn="1" w:noHBand="0" w:noVBand="0"/>
      </w:tblPr>
      <w:tblGrid>
        <w:gridCol w:w="705"/>
        <w:gridCol w:w="3807"/>
        <w:gridCol w:w="576"/>
        <w:gridCol w:w="576"/>
        <w:gridCol w:w="711"/>
        <w:gridCol w:w="4566"/>
      </w:tblGrid>
      <w:tr w:rsidR="00786858" w:rsidRPr="00304882" w14:paraId="15069E4A" w14:textId="77777777" w:rsidTr="00786858">
        <w:trPr>
          <w:trHeight w:hRule="exact" w:val="715"/>
          <w:jc w:val="center"/>
        </w:trPr>
        <w:tc>
          <w:tcPr>
            <w:tcW w:w="705" w:type="dxa"/>
            <w:tcBorders>
              <w:top w:val="single" w:sz="8" w:space="0" w:color="000000"/>
              <w:left w:val="single" w:sz="8" w:space="0" w:color="000000"/>
              <w:bottom w:val="single" w:sz="8" w:space="0" w:color="000000"/>
              <w:right w:val="single" w:sz="8" w:space="0" w:color="000000"/>
            </w:tcBorders>
            <w:shd w:val="clear" w:color="auto" w:fill="CDCDCD"/>
            <w:textDirection w:val="btLr"/>
          </w:tcPr>
          <w:p w14:paraId="582C913F" w14:textId="7835F8D0" w:rsidR="001164E4" w:rsidRPr="00D57A58" w:rsidRDefault="001164E4" w:rsidP="001164E4">
            <w:pPr>
              <w:rPr>
                <w:rFonts w:ascii="Arial" w:hAnsi="Arial" w:cs="Arial"/>
                <w:sz w:val="16"/>
                <w:szCs w:val="16"/>
              </w:rPr>
            </w:pPr>
          </w:p>
        </w:tc>
        <w:tc>
          <w:tcPr>
            <w:tcW w:w="3807" w:type="dxa"/>
            <w:tcBorders>
              <w:top w:val="single" w:sz="8" w:space="0" w:color="000000"/>
              <w:left w:val="single" w:sz="8" w:space="0" w:color="000000"/>
              <w:bottom w:val="single" w:sz="7" w:space="0" w:color="000000"/>
              <w:right w:val="single" w:sz="8" w:space="0" w:color="000000"/>
            </w:tcBorders>
            <w:shd w:val="clear" w:color="auto" w:fill="CDCDCD"/>
            <w:vAlign w:val="center"/>
          </w:tcPr>
          <w:p w14:paraId="40CCFC85" w14:textId="40C4F8DE" w:rsidR="001164E4" w:rsidRPr="00304882" w:rsidRDefault="001164E4" w:rsidP="001164E4">
            <w:pPr>
              <w:jc w:val="center"/>
              <w:rPr>
                <w:rFonts w:ascii="Arial" w:hAnsi="Arial" w:cs="Arial"/>
                <w:sz w:val="18"/>
                <w:szCs w:val="18"/>
              </w:rPr>
            </w:pPr>
            <w:r>
              <w:rPr>
                <w:rFonts w:ascii="Arial" w:hAnsi="Arial"/>
                <w:b/>
                <w:sz w:val="18"/>
              </w:rPr>
              <w:t>Kysymys</w:t>
            </w:r>
          </w:p>
        </w:tc>
        <w:tc>
          <w:tcPr>
            <w:tcW w:w="576" w:type="dxa"/>
            <w:tcBorders>
              <w:top w:val="single" w:sz="8" w:space="0" w:color="000000"/>
              <w:left w:val="single" w:sz="8" w:space="0" w:color="000000"/>
              <w:bottom w:val="single" w:sz="7" w:space="0" w:color="000000"/>
              <w:right w:val="single" w:sz="8" w:space="0" w:color="000000"/>
            </w:tcBorders>
            <w:shd w:val="clear" w:color="auto" w:fill="CDCDCD"/>
            <w:vAlign w:val="center"/>
          </w:tcPr>
          <w:p w14:paraId="548B3819" w14:textId="77777777" w:rsidR="001164E4" w:rsidRPr="00304882" w:rsidRDefault="001164E4" w:rsidP="001164E4">
            <w:pPr>
              <w:pStyle w:val="TableParagraph"/>
              <w:spacing w:before="11" w:line="200" w:lineRule="exact"/>
              <w:jc w:val="center"/>
              <w:rPr>
                <w:rFonts w:ascii="Arial" w:hAnsi="Arial" w:cs="Arial"/>
                <w:sz w:val="18"/>
                <w:szCs w:val="18"/>
              </w:rPr>
            </w:pPr>
          </w:p>
          <w:p w14:paraId="130063F8" w14:textId="7BF3F484" w:rsidR="001164E4" w:rsidRPr="00304882" w:rsidRDefault="001164E4" w:rsidP="001164E4">
            <w:pPr>
              <w:jc w:val="center"/>
              <w:rPr>
                <w:rFonts w:ascii="Arial" w:hAnsi="Arial" w:cs="Arial"/>
                <w:sz w:val="18"/>
                <w:szCs w:val="18"/>
              </w:rPr>
            </w:pPr>
            <w:r>
              <w:rPr>
                <w:rFonts w:ascii="Arial" w:hAnsi="Arial"/>
                <w:b/>
                <w:sz w:val="18"/>
              </w:rPr>
              <w:t>Kyllä</w:t>
            </w:r>
          </w:p>
        </w:tc>
        <w:tc>
          <w:tcPr>
            <w:tcW w:w="576" w:type="dxa"/>
            <w:tcBorders>
              <w:top w:val="single" w:sz="8" w:space="0" w:color="000000"/>
              <w:left w:val="single" w:sz="8" w:space="0" w:color="000000"/>
              <w:bottom w:val="single" w:sz="7" w:space="0" w:color="000000"/>
              <w:right w:val="single" w:sz="8" w:space="0" w:color="000000"/>
            </w:tcBorders>
            <w:shd w:val="clear" w:color="auto" w:fill="CDCDCD"/>
            <w:vAlign w:val="center"/>
          </w:tcPr>
          <w:p w14:paraId="58F85933" w14:textId="77777777" w:rsidR="001164E4" w:rsidRPr="00304882" w:rsidRDefault="001164E4" w:rsidP="001164E4">
            <w:pPr>
              <w:pStyle w:val="TableParagraph"/>
              <w:spacing w:before="11" w:line="200" w:lineRule="exact"/>
              <w:jc w:val="center"/>
              <w:rPr>
                <w:rFonts w:ascii="Arial" w:hAnsi="Arial" w:cs="Arial"/>
                <w:sz w:val="18"/>
                <w:szCs w:val="18"/>
              </w:rPr>
            </w:pPr>
          </w:p>
          <w:p w14:paraId="1107D8EB" w14:textId="4A82CCEC" w:rsidR="001164E4" w:rsidRPr="00304882" w:rsidRDefault="001164E4" w:rsidP="001164E4">
            <w:pPr>
              <w:jc w:val="center"/>
              <w:rPr>
                <w:rFonts w:ascii="Arial" w:hAnsi="Arial" w:cs="Arial"/>
                <w:sz w:val="18"/>
                <w:szCs w:val="18"/>
              </w:rPr>
            </w:pPr>
            <w:r>
              <w:rPr>
                <w:rFonts w:ascii="Arial" w:hAnsi="Arial"/>
                <w:b/>
                <w:sz w:val="18"/>
              </w:rPr>
              <w:t>Ei</w:t>
            </w:r>
          </w:p>
        </w:tc>
        <w:tc>
          <w:tcPr>
            <w:tcW w:w="711" w:type="dxa"/>
            <w:tcBorders>
              <w:top w:val="single" w:sz="8" w:space="0" w:color="000000"/>
              <w:left w:val="single" w:sz="8" w:space="0" w:color="000000"/>
              <w:bottom w:val="single" w:sz="7" w:space="0" w:color="000000"/>
              <w:right w:val="single" w:sz="8" w:space="0" w:color="000000"/>
            </w:tcBorders>
            <w:shd w:val="clear" w:color="auto" w:fill="CDCDCD"/>
            <w:vAlign w:val="center"/>
          </w:tcPr>
          <w:p w14:paraId="16FC59F2" w14:textId="77777777" w:rsidR="001164E4" w:rsidRPr="00304882" w:rsidRDefault="001164E4" w:rsidP="001164E4">
            <w:pPr>
              <w:pStyle w:val="TableParagraph"/>
              <w:spacing w:before="11" w:line="200" w:lineRule="exact"/>
              <w:jc w:val="center"/>
              <w:rPr>
                <w:rFonts w:ascii="Arial" w:hAnsi="Arial" w:cs="Arial"/>
                <w:sz w:val="18"/>
                <w:szCs w:val="18"/>
              </w:rPr>
            </w:pPr>
          </w:p>
          <w:p w14:paraId="75196F35" w14:textId="6A135514" w:rsidR="001164E4" w:rsidRPr="00304882" w:rsidRDefault="001164E4" w:rsidP="001164E4">
            <w:pPr>
              <w:jc w:val="center"/>
              <w:rPr>
                <w:rFonts w:ascii="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566" w:type="dxa"/>
            <w:tcBorders>
              <w:top w:val="single" w:sz="8" w:space="0" w:color="000000"/>
              <w:left w:val="single" w:sz="8" w:space="0" w:color="000000"/>
              <w:bottom w:val="single" w:sz="7" w:space="0" w:color="000000"/>
              <w:right w:val="single" w:sz="8" w:space="0" w:color="000000"/>
            </w:tcBorders>
            <w:shd w:val="clear" w:color="auto" w:fill="CDCDCD"/>
            <w:vAlign w:val="center"/>
          </w:tcPr>
          <w:p w14:paraId="02B3DB01" w14:textId="77777777" w:rsidR="001164E4" w:rsidRPr="00304882" w:rsidRDefault="001164E4" w:rsidP="001164E4">
            <w:pPr>
              <w:pStyle w:val="TableParagraph"/>
              <w:spacing w:before="11" w:line="200" w:lineRule="exact"/>
              <w:jc w:val="center"/>
              <w:rPr>
                <w:rFonts w:ascii="Arial" w:hAnsi="Arial" w:cs="Arial"/>
                <w:sz w:val="18"/>
                <w:szCs w:val="18"/>
              </w:rPr>
            </w:pPr>
          </w:p>
          <w:p w14:paraId="6BCC3B2A" w14:textId="0DABCF9F" w:rsidR="001164E4" w:rsidRPr="00304882" w:rsidRDefault="001164E4" w:rsidP="007F7D4A">
            <w:pPr>
              <w:jc w:val="center"/>
              <w:rPr>
                <w:rFonts w:ascii="Arial" w:hAnsi="Arial" w:cs="Arial"/>
                <w:sz w:val="18"/>
                <w:szCs w:val="18"/>
              </w:rPr>
            </w:pPr>
            <w:r>
              <w:rPr>
                <w:rFonts w:ascii="Arial" w:hAnsi="Arial"/>
                <w:b/>
                <w:sz w:val="18"/>
              </w:rPr>
              <w:t xml:space="preserve">Kuvaus ja </w:t>
            </w:r>
            <w:r w:rsidR="007F7D4A">
              <w:rPr>
                <w:rFonts w:ascii="Arial" w:hAnsi="Arial"/>
                <w:b/>
                <w:sz w:val="18"/>
              </w:rPr>
              <w:t>esimerkit</w:t>
            </w:r>
          </w:p>
        </w:tc>
      </w:tr>
      <w:tr w:rsidR="009842D3" w:rsidRPr="00304882" w14:paraId="699CD490" w14:textId="77777777" w:rsidTr="00786858">
        <w:trPr>
          <w:trHeight w:hRule="exact" w:val="1266"/>
          <w:jc w:val="center"/>
        </w:trPr>
        <w:tc>
          <w:tcPr>
            <w:tcW w:w="705" w:type="dxa"/>
            <w:vMerge w:val="restart"/>
            <w:tcBorders>
              <w:top w:val="single" w:sz="8" w:space="0" w:color="000000"/>
              <w:left w:val="single" w:sz="8" w:space="0" w:color="000000"/>
              <w:right w:val="single" w:sz="8" w:space="0" w:color="000000"/>
            </w:tcBorders>
            <w:shd w:val="clear" w:color="auto" w:fill="auto"/>
            <w:textDirection w:val="btLr"/>
          </w:tcPr>
          <w:p w14:paraId="1BD833D5" w14:textId="77777777" w:rsidR="009842D3" w:rsidRDefault="009842D3" w:rsidP="009842D3">
            <w:pPr>
              <w:pStyle w:val="TableParagraph"/>
              <w:spacing w:line="300" w:lineRule="atLeast"/>
              <w:jc w:val="center"/>
              <w:rPr>
                <w:rFonts w:ascii="Arial" w:hAnsi="Arial"/>
                <w:b/>
                <w:sz w:val="18"/>
              </w:rPr>
            </w:pPr>
            <w:r>
              <w:rPr>
                <w:rFonts w:ascii="Arial" w:hAnsi="Arial"/>
                <w:b/>
                <w:sz w:val="18"/>
              </w:rPr>
              <w:t xml:space="preserve">Tuloskriteeri 3 </w:t>
            </w:r>
          </w:p>
          <w:p w14:paraId="4FA94721" w14:textId="7E4AEFA3" w:rsidR="009842D3" w:rsidRPr="00D57A58" w:rsidRDefault="009842D3" w:rsidP="009842D3">
            <w:pPr>
              <w:pStyle w:val="TableParagraph"/>
              <w:spacing w:line="300" w:lineRule="atLeast"/>
              <w:jc w:val="center"/>
              <w:rPr>
                <w:rFonts w:ascii="Arial" w:hAnsi="Arial" w:cs="Arial"/>
                <w:b/>
                <w:sz w:val="18"/>
                <w:szCs w:val="18"/>
              </w:rPr>
            </w:pPr>
            <w:r>
              <w:rPr>
                <w:rFonts w:ascii="Arial" w:hAnsi="Arial"/>
                <w:b/>
                <w:sz w:val="18"/>
              </w:rPr>
              <w:t>Taso AA</w:t>
            </w:r>
          </w:p>
          <w:p w14:paraId="6CFF5C67"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1B88C18C"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6875E183"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0D594DA3"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36042109"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5774204C"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1D07EF22"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546DB7ED"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1035F15E"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007956B4"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49FFE9AB"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79B41A63"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0D654865"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01970AE9"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1A8A334F" w14:textId="77777777" w:rsidR="009842D3" w:rsidRPr="00D57A58" w:rsidRDefault="009842D3" w:rsidP="001164E4">
            <w:pPr>
              <w:pStyle w:val="TableParagraph"/>
              <w:spacing w:before="85" w:line="300" w:lineRule="atLeast"/>
              <w:ind w:left="113" w:right="2234"/>
              <w:jc w:val="center"/>
              <w:rPr>
                <w:rFonts w:ascii="Arial" w:eastAsia="Arial" w:hAnsi="Arial" w:cs="Arial"/>
                <w:b/>
                <w:sz w:val="16"/>
                <w:szCs w:val="16"/>
              </w:rPr>
            </w:pPr>
          </w:p>
          <w:p w14:paraId="0884A0A0" w14:textId="71805C8A" w:rsidR="009842D3" w:rsidRPr="00D57A58" w:rsidRDefault="009842D3" w:rsidP="001164E4">
            <w:pPr>
              <w:pStyle w:val="TableParagraph"/>
              <w:spacing w:before="85" w:line="300" w:lineRule="atLeast"/>
              <w:ind w:left="1724" w:right="1722"/>
              <w:jc w:val="center"/>
              <w:rPr>
                <w:rFonts w:ascii="Arial" w:hAnsi="Arial" w:cs="Arial"/>
                <w:b/>
                <w:sz w:val="16"/>
                <w:szCs w:val="16"/>
              </w:rPr>
            </w:pPr>
            <w:proofErr w:type="spellStart"/>
            <w:r>
              <w:rPr>
                <w:rFonts w:ascii="Arial" w:hAnsi="Arial"/>
                <w:b/>
                <w:sz w:val="16"/>
              </w:rPr>
              <w:t>cscTuloskriteeri</w:t>
            </w:r>
            <w:proofErr w:type="spellEnd"/>
            <w:r>
              <w:rPr>
                <w:rFonts w:ascii="Arial" w:hAnsi="Arial"/>
                <w:b/>
                <w:sz w:val="16"/>
              </w:rPr>
              <w:t xml:space="preserve"> 3</w:t>
            </w:r>
          </w:p>
          <w:p w14:paraId="5664F4C5" w14:textId="6312DEC2" w:rsidR="009842D3" w:rsidRPr="00D57A58" w:rsidRDefault="009842D3" w:rsidP="001164E4">
            <w:pPr>
              <w:jc w:val="center"/>
              <w:rPr>
                <w:rFonts w:ascii="Arial" w:eastAsia="Arial" w:hAnsi="Arial" w:cs="Arial"/>
                <w:b/>
                <w:sz w:val="16"/>
                <w:szCs w:val="16"/>
              </w:rPr>
            </w:pPr>
            <w:r>
              <w:rPr>
                <w:rFonts w:ascii="Arial" w:hAnsi="Arial"/>
                <w:b/>
                <w:sz w:val="16"/>
              </w:rPr>
              <w:t>Taso A</w:t>
            </w:r>
          </w:p>
        </w:tc>
        <w:tc>
          <w:tcPr>
            <w:tcW w:w="3807" w:type="dxa"/>
            <w:tcBorders>
              <w:top w:val="single" w:sz="7" w:space="0" w:color="000000"/>
              <w:left w:val="single" w:sz="8" w:space="0" w:color="000000"/>
              <w:bottom w:val="single" w:sz="7" w:space="0" w:color="000000"/>
              <w:right w:val="single" w:sz="7" w:space="0" w:color="000000"/>
            </w:tcBorders>
            <w:shd w:val="clear" w:color="auto" w:fill="auto"/>
          </w:tcPr>
          <w:p w14:paraId="7A0F15C2" w14:textId="77777777" w:rsidR="009842D3" w:rsidRPr="00304882" w:rsidRDefault="009842D3" w:rsidP="00337E21">
            <w:pPr>
              <w:pStyle w:val="TableParagraph"/>
              <w:tabs>
                <w:tab w:val="left" w:pos="771"/>
                <w:tab w:val="left" w:pos="1273"/>
                <w:tab w:val="left" w:pos="2022"/>
                <w:tab w:val="left" w:pos="2660"/>
                <w:tab w:val="left" w:pos="3011"/>
              </w:tabs>
              <w:spacing w:before="75" w:line="322" w:lineRule="auto"/>
              <w:ind w:left="99" w:right="96"/>
              <w:jc w:val="both"/>
              <w:rPr>
                <w:rFonts w:ascii="Arial" w:eastAsia="Arial" w:hAnsi="Arial" w:cs="Arial"/>
                <w:sz w:val="18"/>
                <w:szCs w:val="18"/>
              </w:rPr>
            </w:pPr>
            <w:r>
              <w:rPr>
                <w:rFonts w:ascii="Arial" w:hAnsi="Arial"/>
                <w:sz w:val="18"/>
              </w:rPr>
              <w:t>Onko laitoksella perusteelliset, dokumentoidut tiedot sidosryhmiä koskevista kysymyksistä ja sidosryhmien huolenaiheista?</w:t>
            </w: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2FC2BEC5" w14:textId="77777777" w:rsidR="009842D3" w:rsidRPr="00304882" w:rsidRDefault="009842D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5D1D58D1" w14:textId="77777777" w:rsidR="009842D3" w:rsidRPr="00304882" w:rsidRDefault="009842D3">
            <w:pPr>
              <w:rPr>
                <w:rFonts w:ascii="Arial" w:hAnsi="Arial" w:cs="Arial"/>
                <w:sz w:val="18"/>
                <w:szCs w:val="18"/>
              </w:rPr>
            </w:pPr>
          </w:p>
        </w:tc>
        <w:tc>
          <w:tcPr>
            <w:tcW w:w="711" w:type="dxa"/>
            <w:tcBorders>
              <w:top w:val="single" w:sz="7" w:space="0" w:color="000000"/>
              <w:left w:val="single" w:sz="7" w:space="0" w:color="000000"/>
              <w:bottom w:val="single" w:sz="7" w:space="0" w:color="000000"/>
              <w:right w:val="single" w:sz="7" w:space="0" w:color="000000"/>
            </w:tcBorders>
            <w:shd w:val="clear" w:color="auto" w:fill="auto"/>
          </w:tcPr>
          <w:p w14:paraId="49E52E2E" w14:textId="77777777" w:rsidR="009842D3" w:rsidRPr="00304882" w:rsidRDefault="009842D3">
            <w:pPr>
              <w:rPr>
                <w:rFonts w:ascii="Arial" w:hAnsi="Arial" w:cs="Arial"/>
                <w:sz w:val="18"/>
                <w:szCs w:val="18"/>
              </w:rPr>
            </w:pPr>
          </w:p>
        </w:tc>
        <w:tc>
          <w:tcPr>
            <w:tcW w:w="4566" w:type="dxa"/>
            <w:tcBorders>
              <w:top w:val="single" w:sz="7" w:space="0" w:color="000000"/>
              <w:left w:val="single" w:sz="7" w:space="0" w:color="000000"/>
              <w:bottom w:val="single" w:sz="7" w:space="0" w:color="000000"/>
              <w:right w:val="single" w:sz="7" w:space="0" w:color="000000"/>
            </w:tcBorders>
            <w:shd w:val="clear" w:color="auto" w:fill="auto"/>
          </w:tcPr>
          <w:p w14:paraId="782975E5" w14:textId="77777777" w:rsidR="009842D3" w:rsidRPr="00304882" w:rsidRDefault="009842D3">
            <w:pPr>
              <w:rPr>
                <w:rFonts w:ascii="Arial" w:hAnsi="Arial" w:cs="Arial"/>
                <w:sz w:val="18"/>
                <w:szCs w:val="18"/>
              </w:rPr>
            </w:pPr>
          </w:p>
        </w:tc>
      </w:tr>
      <w:tr w:rsidR="009842D3" w:rsidRPr="00304882" w14:paraId="0EA14C0F" w14:textId="77777777" w:rsidTr="00786858">
        <w:trPr>
          <w:trHeight w:hRule="exact" w:val="1490"/>
          <w:jc w:val="center"/>
        </w:trPr>
        <w:tc>
          <w:tcPr>
            <w:tcW w:w="705" w:type="dxa"/>
            <w:vMerge/>
            <w:tcBorders>
              <w:left w:val="single" w:sz="8" w:space="0" w:color="000000"/>
              <w:right w:val="single" w:sz="8" w:space="0" w:color="000000"/>
            </w:tcBorders>
            <w:shd w:val="clear" w:color="auto" w:fill="auto"/>
            <w:textDirection w:val="btLr"/>
          </w:tcPr>
          <w:p w14:paraId="40939A9D" w14:textId="256400EF" w:rsidR="009842D3" w:rsidRPr="00D57A58" w:rsidRDefault="009842D3" w:rsidP="001164E4">
            <w:pPr>
              <w:jc w:val="center"/>
              <w:rPr>
                <w:rFonts w:ascii="Arial" w:hAnsi="Arial" w:cs="Arial"/>
                <w:sz w:val="16"/>
                <w:szCs w:val="16"/>
              </w:rPr>
            </w:pPr>
          </w:p>
        </w:tc>
        <w:tc>
          <w:tcPr>
            <w:tcW w:w="3807" w:type="dxa"/>
            <w:tcBorders>
              <w:top w:val="single" w:sz="7" w:space="0" w:color="000000"/>
              <w:left w:val="single" w:sz="8" w:space="0" w:color="000000"/>
              <w:bottom w:val="single" w:sz="7" w:space="0" w:color="000000"/>
              <w:right w:val="single" w:sz="7" w:space="0" w:color="000000"/>
            </w:tcBorders>
            <w:shd w:val="clear" w:color="auto" w:fill="auto"/>
          </w:tcPr>
          <w:p w14:paraId="295B1BEF" w14:textId="2A072DFB" w:rsidR="009842D3" w:rsidRPr="00304882" w:rsidRDefault="009842D3" w:rsidP="00337E21">
            <w:pPr>
              <w:pStyle w:val="TableParagraph"/>
              <w:tabs>
                <w:tab w:val="left" w:pos="771"/>
                <w:tab w:val="left" w:pos="1273"/>
                <w:tab w:val="left" w:pos="2022"/>
                <w:tab w:val="left" w:pos="2660"/>
                <w:tab w:val="left" w:pos="3011"/>
              </w:tabs>
              <w:spacing w:before="75" w:line="322" w:lineRule="auto"/>
              <w:ind w:left="99" w:right="96"/>
              <w:jc w:val="both"/>
              <w:rPr>
                <w:rFonts w:ascii="Arial" w:eastAsia="Arial" w:hAnsi="Arial" w:cs="Arial"/>
                <w:sz w:val="18"/>
                <w:szCs w:val="18"/>
              </w:rPr>
            </w:pPr>
            <w:r>
              <w:rPr>
                <w:rFonts w:ascii="Arial" w:hAnsi="Arial"/>
                <w:sz w:val="18"/>
              </w:rPr>
              <w:t>Tarkasteleeko toimiva johto yhteydenpito- ja vuoropuheluprosessien tuloksia vähintään kerran vuodessa määrittääkseen, edellyttävätkö ne toimia ja mitä toimia ne mahdollisesti edellyttävät?</w:t>
            </w: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274B5CBE" w14:textId="77777777" w:rsidR="009842D3" w:rsidRPr="00304882" w:rsidRDefault="009842D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1131B25A" w14:textId="77777777" w:rsidR="009842D3" w:rsidRPr="00304882" w:rsidRDefault="009842D3">
            <w:pPr>
              <w:rPr>
                <w:rFonts w:ascii="Arial" w:hAnsi="Arial" w:cs="Arial"/>
                <w:sz w:val="18"/>
                <w:szCs w:val="18"/>
              </w:rPr>
            </w:pPr>
          </w:p>
        </w:tc>
        <w:tc>
          <w:tcPr>
            <w:tcW w:w="711" w:type="dxa"/>
            <w:tcBorders>
              <w:top w:val="single" w:sz="7" w:space="0" w:color="000000"/>
              <w:left w:val="single" w:sz="7" w:space="0" w:color="000000"/>
              <w:bottom w:val="single" w:sz="7" w:space="0" w:color="000000"/>
              <w:right w:val="single" w:sz="7" w:space="0" w:color="000000"/>
            </w:tcBorders>
            <w:shd w:val="clear" w:color="auto" w:fill="auto"/>
          </w:tcPr>
          <w:p w14:paraId="3A93EB8E" w14:textId="77777777" w:rsidR="009842D3" w:rsidRPr="00304882" w:rsidRDefault="009842D3">
            <w:pPr>
              <w:rPr>
                <w:rFonts w:ascii="Arial" w:hAnsi="Arial" w:cs="Arial"/>
                <w:sz w:val="18"/>
                <w:szCs w:val="18"/>
              </w:rPr>
            </w:pPr>
          </w:p>
        </w:tc>
        <w:tc>
          <w:tcPr>
            <w:tcW w:w="4566" w:type="dxa"/>
            <w:tcBorders>
              <w:top w:val="single" w:sz="7" w:space="0" w:color="000000"/>
              <w:left w:val="single" w:sz="7" w:space="0" w:color="000000"/>
              <w:bottom w:val="single" w:sz="7" w:space="0" w:color="000000"/>
              <w:right w:val="single" w:sz="7" w:space="0" w:color="000000"/>
            </w:tcBorders>
            <w:shd w:val="clear" w:color="auto" w:fill="auto"/>
          </w:tcPr>
          <w:p w14:paraId="57C07DA7" w14:textId="77777777" w:rsidR="009842D3" w:rsidRPr="00304882" w:rsidRDefault="009842D3">
            <w:pPr>
              <w:rPr>
                <w:rFonts w:ascii="Arial" w:hAnsi="Arial" w:cs="Arial"/>
                <w:sz w:val="18"/>
                <w:szCs w:val="18"/>
              </w:rPr>
            </w:pPr>
          </w:p>
        </w:tc>
      </w:tr>
      <w:tr w:rsidR="009842D3" w:rsidRPr="00304882" w14:paraId="648DAAAD" w14:textId="77777777" w:rsidTr="00786858">
        <w:trPr>
          <w:trHeight w:hRule="exact" w:val="2146"/>
          <w:jc w:val="center"/>
        </w:trPr>
        <w:tc>
          <w:tcPr>
            <w:tcW w:w="705" w:type="dxa"/>
            <w:vMerge/>
            <w:tcBorders>
              <w:left w:val="single" w:sz="8" w:space="0" w:color="000000"/>
              <w:right w:val="single" w:sz="8" w:space="0" w:color="000000"/>
            </w:tcBorders>
            <w:shd w:val="clear" w:color="auto" w:fill="auto"/>
            <w:textDirection w:val="btLr"/>
          </w:tcPr>
          <w:p w14:paraId="5CEF8D80" w14:textId="2067CE2D" w:rsidR="009842D3" w:rsidRPr="00D57A58" w:rsidRDefault="009842D3" w:rsidP="00D70541">
            <w:pPr>
              <w:jc w:val="center"/>
              <w:rPr>
                <w:rFonts w:ascii="Arial" w:hAnsi="Arial" w:cs="Arial"/>
                <w:sz w:val="16"/>
                <w:szCs w:val="16"/>
              </w:rPr>
            </w:pPr>
          </w:p>
        </w:tc>
        <w:tc>
          <w:tcPr>
            <w:tcW w:w="3807" w:type="dxa"/>
            <w:tcBorders>
              <w:top w:val="single" w:sz="7" w:space="0" w:color="000000"/>
              <w:left w:val="single" w:sz="8" w:space="0" w:color="000000"/>
              <w:bottom w:val="single" w:sz="7" w:space="0" w:color="000000"/>
              <w:right w:val="single" w:sz="7" w:space="0" w:color="000000"/>
            </w:tcBorders>
            <w:shd w:val="clear" w:color="auto" w:fill="auto"/>
          </w:tcPr>
          <w:p w14:paraId="06CAEBE8" w14:textId="23DB0A5F" w:rsidR="009842D3" w:rsidRPr="00304882" w:rsidRDefault="009842D3" w:rsidP="00D70541">
            <w:pPr>
              <w:pStyle w:val="TableParagraph"/>
              <w:tabs>
                <w:tab w:val="left" w:pos="771"/>
                <w:tab w:val="left" w:pos="1273"/>
                <w:tab w:val="left" w:pos="2022"/>
                <w:tab w:val="left" w:pos="2660"/>
                <w:tab w:val="left" w:pos="3011"/>
              </w:tabs>
              <w:spacing w:before="75" w:line="322" w:lineRule="auto"/>
              <w:ind w:left="99" w:right="96"/>
              <w:jc w:val="both"/>
              <w:rPr>
                <w:rFonts w:ascii="Arial" w:hAnsi="Arial" w:cs="Arial"/>
                <w:sz w:val="18"/>
                <w:szCs w:val="18"/>
              </w:rPr>
            </w:pPr>
            <w:r>
              <w:rPr>
                <w:rFonts w:ascii="Arial" w:hAnsi="Arial"/>
                <w:sz w:val="18"/>
              </w:rPr>
              <w:t>Onko toimipaikan prosesseissa varattu riittävästi aikaa sille, että sidosryhmien huolenaiheita voidaan tarkastella ja että niihin voidaan reagoida ennen yhtiön yksityiskohtaisten suunnitelmien toteuttamista?</w:t>
            </w:r>
          </w:p>
          <w:p w14:paraId="387731A6" w14:textId="4D46DE35" w:rsidR="009842D3" w:rsidRPr="00304882" w:rsidRDefault="009842D3" w:rsidP="00D70541">
            <w:pPr>
              <w:pStyle w:val="TableParagraph"/>
              <w:tabs>
                <w:tab w:val="left" w:pos="771"/>
                <w:tab w:val="left" w:pos="1273"/>
                <w:tab w:val="left" w:pos="2022"/>
                <w:tab w:val="left" w:pos="2660"/>
                <w:tab w:val="left" w:pos="3011"/>
              </w:tabs>
              <w:spacing w:before="75" w:line="322" w:lineRule="auto"/>
              <w:ind w:left="99" w:right="96"/>
              <w:jc w:val="both"/>
              <w:rPr>
                <w:rFonts w:ascii="Arial" w:hAnsi="Arial" w:cs="Arial"/>
                <w:sz w:val="18"/>
                <w:szCs w:val="18"/>
              </w:rPr>
            </w:pPr>
            <w:r>
              <w:rPr>
                <w:rFonts w:ascii="Arial" w:hAnsi="Arial"/>
                <w:sz w:val="18"/>
              </w:rPr>
              <w:t>Jos on, anna muutamia esimerkkejä.</w:t>
            </w: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3F09E209" w14:textId="77777777" w:rsidR="009842D3" w:rsidRPr="00304882" w:rsidRDefault="009842D3" w:rsidP="00D70541">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79313A86" w14:textId="77777777" w:rsidR="009842D3" w:rsidRPr="00304882" w:rsidRDefault="009842D3" w:rsidP="00D70541">
            <w:pPr>
              <w:rPr>
                <w:rFonts w:ascii="Arial" w:hAnsi="Arial" w:cs="Arial"/>
                <w:sz w:val="18"/>
                <w:szCs w:val="18"/>
              </w:rPr>
            </w:pPr>
          </w:p>
        </w:tc>
        <w:tc>
          <w:tcPr>
            <w:tcW w:w="711" w:type="dxa"/>
            <w:tcBorders>
              <w:top w:val="single" w:sz="7" w:space="0" w:color="000000"/>
              <w:left w:val="single" w:sz="7" w:space="0" w:color="000000"/>
              <w:bottom w:val="single" w:sz="7" w:space="0" w:color="000000"/>
              <w:right w:val="single" w:sz="7" w:space="0" w:color="000000"/>
            </w:tcBorders>
            <w:shd w:val="clear" w:color="auto" w:fill="auto"/>
          </w:tcPr>
          <w:p w14:paraId="709F1CEA" w14:textId="77777777" w:rsidR="009842D3" w:rsidRPr="00304882" w:rsidRDefault="009842D3" w:rsidP="00D70541">
            <w:pPr>
              <w:rPr>
                <w:rFonts w:ascii="Arial" w:hAnsi="Arial" w:cs="Arial"/>
                <w:sz w:val="18"/>
                <w:szCs w:val="18"/>
              </w:rPr>
            </w:pPr>
          </w:p>
        </w:tc>
        <w:tc>
          <w:tcPr>
            <w:tcW w:w="4566" w:type="dxa"/>
            <w:tcBorders>
              <w:top w:val="single" w:sz="7" w:space="0" w:color="000000"/>
              <w:left w:val="single" w:sz="7" w:space="0" w:color="000000"/>
              <w:bottom w:val="single" w:sz="7" w:space="0" w:color="000000"/>
              <w:right w:val="single" w:sz="7" w:space="0" w:color="000000"/>
            </w:tcBorders>
            <w:shd w:val="clear" w:color="auto" w:fill="auto"/>
          </w:tcPr>
          <w:p w14:paraId="23252F20" w14:textId="77777777" w:rsidR="009842D3" w:rsidRPr="00304882" w:rsidRDefault="009842D3" w:rsidP="00D70541">
            <w:pPr>
              <w:rPr>
                <w:rFonts w:ascii="Arial" w:hAnsi="Arial" w:cs="Arial"/>
                <w:sz w:val="18"/>
                <w:szCs w:val="18"/>
              </w:rPr>
            </w:pPr>
          </w:p>
        </w:tc>
      </w:tr>
      <w:tr w:rsidR="009842D3" w:rsidRPr="00304882" w14:paraId="1E808488" w14:textId="77777777" w:rsidTr="00786858">
        <w:trPr>
          <w:trHeight w:hRule="exact" w:val="1378"/>
          <w:jc w:val="center"/>
        </w:trPr>
        <w:tc>
          <w:tcPr>
            <w:tcW w:w="705" w:type="dxa"/>
            <w:vMerge/>
            <w:tcBorders>
              <w:left w:val="single" w:sz="8" w:space="0" w:color="000000"/>
              <w:right w:val="single" w:sz="8" w:space="0" w:color="000000"/>
            </w:tcBorders>
            <w:shd w:val="clear" w:color="auto" w:fill="auto"/>
            <w:textDirection w:val="btLr"/>
          </w:tcPr>
          <w:p w14:paraId="41670651" w14:textId="68FF79EB" w:rsidR="009842D3" w:rsidRPr="00D57A58" w:rsidRDefault="009842D3" w:rsidP="00D70541">
            <w:pPr>
              <w:jc w:val="center"/>
              <w:rPr>
                <w:rFonts w:ascii="Arial" w:hAnsi="Arial" w:cs="Arial"/>
                <w:sz w:val="16"/>
                <w:szCs w:val="16"/>
              </w:rPr>
            </w:pPr>
          </w:p>
        </w:tc>
        <w:tc>
          <w:tcPr>
            <w:tcW w:w="3807" w:type="dxa"/>
            <w:tcBorders>
              <w:top w:val="single" w:sz="7" w:space="0" w:color="000000"/>
              <w:left w:val="single" w:sz="8" w:space="0" w:color="000000"/>
              <w:bottom w:val="single" w:sz="8" w:space="0" w:color="000000"/>
              <w:right w:val="single" w:sz="7" w:space="0" w:color="000000"/>
            </w:tcBorders>
            <w:shd w:val="clear" w:color="auto" w:fill="auto"/>
          </w:tcPr>
          <w:p w14:paraId="60D6B65C" w14:textId="410E0050" w:rsidR="009842D3" w:rsidRPr="00304882" w:rsidRDefault="009842D3" w:rsidP="00D70541">
            <w:pPr>
              <w:pStyle w:val="TableParagraph"/>
              <w:spacing w:before="75" w:line="324" w:lineRule="auto"/>
              <w:ind w:left="99" w:right="97"/>
              <w:jc w:val="both"/>
              <w:rPr>
                <w:rFonts w:ascii="Arial" w:hAnsi="Arial" w:cs="Arial"/>
                <w:sz w:val="18"/>
                <w:szCs w:val="18"/>
              </w:rPr>
            </w:pPr>
            <w:r>
              <w:rPr>
                <w:rFonts w:ascii="Arial" w:hAnsi="Arial"/>
                <w:sz w:val="18"/>
              </w:rPr>
              <w:t>Hyödynnetäänkö toiminnassa yhteistyöryhmä(i)</w:t>
            </w:r>
            <w:proofErr w:type="spellStart"/>
            <w:r>
              <w:rPr>
                <w:rFonts w:ascii="Arial" w:hAnsi="Arial"/>
                <w:sz w:val="18"/>
              </w:rPr>
              <w:t>ssä</w:t>
            </w:r>
            <w:proofErr w:type="spellEnd"/>
            <w:r>
              <w:rPr>
                <w:rFonts w:ascii="Arial" w:hAnsi="Arial"/>
                <w:sz w:val="18"/>
              </w:rPr>
              <w:t xml:space="preserve"> kerättyä palautetta?</w:t>
            </w:r>
          </w:p>
          <w:p w14:paraId="286A244C" w14:textId="281ECF93" w:rsidR="009842D3" w:rsidRPr="00304882" w:rsidRDefault="009842D3" w:rsidP="00D70541">
            <w:pPr>
              <w:pStyle w:val="TableParagraph"/>
              <w:spacing w:before="75" w:line="324" w:lineRule="auto"/>
              <w:ind w:left="99" w:right="97"/>
              <w:jc w:val="both"/>
              <w:rPr>
                <w:rFonts w:ascii="Arial" w:hAnsi="Arial" w:cs="Arial"/>
                <w:sz w:val="18"/>
                <w:szCs w:val="18"/>
              </w:rPr>
            </w:pPr>
            <w:r>
              <w:rPr>
                <w:rFonts w:ascii="Arial" w:hAnsi="Arial"/>
                <w:sz w:val="18"/>
              </w:rPr>
              <w:t>Jos hyödynnetään, niin anna muutamia esimerkkejä.</w:t>
            </w:r>
          </w:p>
        </w:tc>
        <w:tc>
          <w:tcPr>
            <w:tcW w:w="576" w:type="dxa"/>
            <w:tcBorders>
              <w:top w:val="single" w:sz="7" w:space="0" w:color="000000"/>
              <w:left w:val="single" w:sz="7" w:space="0" w:color="000000"/>
              <w:bottom w:val="single" w:sz="8" w:space="0" w:color="000000"/>
              <w:right w:val="single" w:sz="7" w:space="0" w:color="000000"/>
            </w:tcBorders>
            <w:shd w:val="clear" w:color="auto" w:fill="auto"/>
          </w:tcPr>
          <w:p w14:paraId="0AFF4D68" w14:textId="77777777" w:rsidR="009842D3" w:rsidRPr="00304882" w:rsidRDefault="009842D3" w:rsidP="00D70541">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shd w:val="clear" w:color="auto" w:fill="auto"/>
          </w:tcPr>
          <w:p w14:paraId="7F49416E" w14:textId="77777777" w:rsidR="009842D3" w:rsidRPr="00304882" w:rsidRDefault="009842D3" w:rsidP="00D70541">
            <w:pPr>
              <w:rPr>
                <w:rFonts w:ascii="Arial" w:hAnsi="Arial" w:cs="Arial"/>
                <w:sz w:val="18"/>
                <w:szCs w:val="18"/>
              </w:rPr>
            </w:pPr>
          </w:p>
        </w:tc>
        <w:tc>
          <w:tcPr>
            <w:tcW w:w="711" w:type="dxa"/>
            <w:tcBorders>
              <w:top w:val="single" w:sz="7" w:space="0" w:color="000000"/>
              <w:left w:val="single" w:sz="7" w:space="0" w:color="000000"/>
              <w:bottom w:val="single" w:sz="8" w:space="0" w:color="000000"/>
              <w:right w:val="single" w:sz="7" w:space="0" w:color="000000"/>
            </w:tcBorders>
            <w:shd w:val="clear" w:color="auto" w:fill="auto"/>
          </w:tcPr>
          <w:p w14:paraId="38601112" w14:textId="77777777" w:rsidR="009842D3" w:rsidRPr="00304882" w:rsidRDefault="009842D3" w:rsidP="00D70541">
            <w:pPr>
              <w:rPr>
                <w:rFonts w:ascii="Arial" w:hAnsi="Arial" w:cs="Arial"/>
                <w:sz w:val="18"/>
                <w:szCs w:val="18"/>
              </w:rPr>
            </w:pPr>
          </w:p>
        </w:tc>
        <w:tc>
          <w:tcPr>
            <w:tcW w:w="4566" w:type="dxa"/>
            <w:tcBorders>
              <w:top w:val="single" w:sz="7" w:space="0" w:color="000000"/>
              <w:left w:val="single" w:sz="7" w:space="0" w:color="000000"/>
              <w:bottom w:val="single" w:sz="8" w:space="0" w:color="000000"/>
              <w:right w:val="single" w:sz="7" w:space="0" w:color="000000"/>
            </w:tcBorders>
            <w:shd w:val="clear" w:color="auto" w:fill="auto"/>
          </w:tcPr>
          <w:p w14:paraId="587BBFF8" w14:textId="77777777" w:rsidR="009842D3" w:rsidRPr="00304882" w:rsidRDefault="009842D3" w:rsidP="00D70541">
            <w:pPr>
              <w:rPr>
                <w:rFonts w:ascii="Arial" w:hAnsi="Arial" w:cs="Arial"/>
                <w:sz w:val="18"/>
                <w:szCs w:val="18"/>
              </w:rPr>
            </w:pPr>
          </w:p>
        </w:tc>
      </w:tr>
      <w:tr w:rsidR="009842D3" w:rsidRPr="00304882" w14:paraId="0491C633" w14:textId="77777777" w:rsidTr="00786858">
        <w:trPr>
          <w:trHeight w:hRule="exact" w:val="689"/>
          <w:jc w:val="center"/>
        </w:trPr>
        <w:tc>
          <w:tcPr>
            <w:tcW w:w="705" w:type="dxa"/>
            <w:vMerge/>
            <w:tcBorders>
              <w:left w:val="single" w:sz="8" w:space="0" w:color="000000"/>
              <w:bottom w:val="single" w:sz="8" w:space="0" w:color="000000"/>
              <w:right w:val="single" w:sz="8" w:space="0" w:color="000000"/>
            </w:tcBorders>
            <w:shd w:val="clear" w:color="auto" w:fill="auto"/>
            <w:textDirection w:val="btLr"/>
          </w:tcPr>
          <w:p w14:paraId="68B9EDAC" w14:textId="77777777" w:rsidR="009842D3" w:rsidRPr="00D57A58" w:rsidRDefault="009842D3" w:rsidP="00D70541">
            <w:pPr>
              <w:jc w:val="center"/>
              <w:rPr>
                <w:rFonts w:ascii="Arial" w:hAnsi="Arial" w:cs="Arial"/>
                <w:sz w:val="16"/>
                <w:szCs w:val="16"/>
              </w:rPr>
            </w:pPr>
          </w:p>
        </w:tc>
        <w:tc>
          <w:tcPr>
            <w:tcW w:w="10236" w:type="dxa"/>
            <w:gridSpan w:val="5"/>
            <w:tcBorders>
              <w:top w:val="single" w:sz="8" w:space="0" w:color="000000"/>
              <w:left w:val="single" w:sz="8" w:space="0" w:color="000000"/>
              <w:bottom w:val="single" w:sz="8" w:space="0" w:color="000000"/>
              <w:right w:val="single" w:sz="8" w:space="0" w:color="000000"/>
            </w:tcBorders>
            <w:shd w:val="clear" w:color="auto" w:fill="F2F2F2"/>
          </w:tcPr>
          <w:p w14:paraId="6C7CA34E" w14:textId="41AF5463" w:rsidR="009842D3" w:rsidRPr="00304882" w:rsidRDefault="009842D3" w:rsidP="00786858">
            <w:pPr>
              <w:pStyle w:val="TableParagraph"/>
              <w:spacing w:before="2" w:line="280" w:lineRule="atLeast"/>
              <w:ind w:left="2869" w:right="232" w:hanging="2688"/>
              <w:jc w:val="both"/>
              <w:rPr>
                <w:rFonts w:ascii="Arial" w:hAnsi="Arial" w:cs="Arial"/>
                <w:sz w:val="18"/>
                <w:szCs w:val="18"/>
              </w:rPr>
            </w:pPr>
            <w:r>
              <w:rPr>
                <w:rFonts w:ascii="Arial" w:hAnsi="Arial"/>
                <w:i/>
                <w:sz w:val="18"/>
              </w:rPr>
              <w:t>Jos vastasit ”Kyllä” kaikkiin tason AA kysymyksiin, jatka tason AAA kysymyksistä. Jos et vastannut ”Kyllä” kaikkiin tason AA kysymyksiin, laitoksen toiminta on tasoa A.</w:t>
            </w:r>
          </w:p>
        </w:tc>
      </w:tr>
      <w:tr w:rsidR="009842D3" w:rsidRPr="00304882" w14:paraId="6BC61F74" w14:textId="77777777" w:rsidTr="00786858">
        <w:trPr>
          <w:trHeight w:hRule="exact" w:val="1549"/>
          <w:jc w:val="center"/>
        </w:trPr>
        <w:tc>
          <w:tcPr>
            <w:tcW w:w="705" w:type="dxa"/>
            <w:vMerge w:val="restart"/>
            <w:tcBorders>
              <w:left w:val="single" w:sz="8" w:space="0" w:color="000000"/>
              <w:right w:val="single" w:sz="8" w:space="0" w:color="000000"/>
            </w:tcBorders>
            <w:shd w:val="clear" w:color="auto" w:fill="auto"/>
            <w:textDirection w:val="btLr"/>
          </w:tcPr>
          <w:p w14:paraId="225D82CB" w14:textId="77777777" w:rsidR="00786858" w:rsidRDefault="00786858" w:rsidP="00786858">
            <w:pPr>
              <w:pStyle w:val="TableParagraph"/>
              <w:spacing w:line="300" w:lineRule="atLeast"/>
              <w:jc w:val="center"/>
              <w:rPr>
                <w:rFonts w:ascii="Arial" w:hAnsi="Arial"/>
                <w:b/>
                <w:sz w:val="18"/>
              </w:rPr>
            </w:pPr>
            <w:r>
              <w:rPr>
                <w:rFonts w:ascii="Arial" w:hAnsi="Arial"/>
                <w:b/>
                <w:sz w:val="18"/>
              </w:rPr>
              <w:t xml:space="preserve">Tuloskriteeri 3 </w:t>
            </w:r>
          </w:p>
          <w:p w14:paraId="786F7C0F" w14:textId="67F7553E" w:rsidR="00786858" w:rsidRPr="00D57A58" w:rsidRDefault="00786858" w:rsidP="00786858">
            <w:pPr>
              <w:pStyle w:val="TableParagraph"/>
              <w:spacing w:line="300" w:lineRule="atLeast"/>
              <w:jc w:val="center"/>
              <w:rPr>
                <w:rFonts w:ascii="Arial" w:hAnsi="Arial" w:cs="Arial"/>
                <w:b/>
                <w:sz w:val="18"/>
                <w:szCs w:val="18"/>
              </w:rPr>
            </w:pPr>
            <w:r>
              <w:rPr>
                <w:rFonts w:ascii="Arial" w:hAnsi="Arial"/>
                <w:b/>
                <w:sz w:val="18"/>
              </w:rPr>
              <w:t>Taso AAA</w:t>
            </w:r>
          </w:p>
          <w:p w14:paraId="039A6FF9" w14:textId="77777777" w:rsidR="009842D3" w:rsidRPr="00D57A58" w:rsidRDefault="009842D3" w:rsidP="00D70541">
            <w:pPr>
              <w:jc w:val="center"/>
              <w:rPr>
                <w:rFonts w:ascii="Arial" w:hAnsi="Arial" w:cs="Arial"/>
                <w:sz w:val="16"/>
                <w:szCs w:val="16"/>
              </w:rPr>
            </w:pPr>
          </w:p>
        </w:tc>
        <w:tc>
          <w:tcPr>
            <w:tcW w:w="3807" w:type="dxa"/>
            <w:tcBorders>
              <w:top w:val="single" w:sz="8" w:space="0" w:color="000000"/>
              <w:left w:val="single" w:sz="8" w:space="0" w:color="000000"/>
              <w:bottom w:val="single" w:sz="7" w:space="0" w:color="000000"/>
              <w:right w:val="single" w:sz="7" w:space="0" w:color="000000"/>
            </w:tcBorders>
            <w:shd w:val="clear" w:color="auto" w:fill="auto"/>
          </w:tcPr>
          <w:p w14:paraId="26E14CC0" w14:textId="77777777" w:rsidR="009842D3" w:rsidRPr="00304882" w:rsidRDefault="009842D3" w:rsidP="009842D3">
            <w:pPr>
              <w:pStyle w:val="TableParagraph"/>
              <w:spacing w:before="75" w:line="325" w:lineRule="auto"/>
              <w:ind w:left="99" w:right="98"/>
              <w:jc w:val="both"/>
              <w:rPr>
                <w:rFonts w:ascii="Arial" w:eastAsia="Arial" w:hAnsi="Arial" w:cs="Arial"/>
                <w:sz w:val="18"/>
                <w:szCs w:val="18"/>
              </w:rPr>
            </w:pPr>
            <w:r>
              <w:rPr>
                <w:rFonts w:ascii="Arial" w:hAnsi="Arial"/>
                <w:sz w:val="18"/>
              </w:rPr>
              <w:t>Tekeekö tuotantolaitos yhteistyötä sidosryhmien kanssa yhteisten tavoitteiden määrittelemiseksi ja saavuttamiseksi?</w:t>
            </w:r>
          </w:p>
          <w:p w14:paraId="2C4A360C" w14:textId="77777777" w:rsidR="009842D3" w:rsidRPr="00304882" w:rsidRDefault="009842D3" w:rsidP="009842D3">
            <w:pPr>
              <w:pStyle w:val="TableParagraph"/>
              <w:spacing w:line="180" w:lineRule="exact"/>
              <w:jc w:val="both"/>
              <w:rPr>
                <w:rFonts w:ascii="Arial" w:hAnsi="Arial" w:cs="Arial"/>
                <w:sz w:val="18"/>
                <w:szCs w:val="18"/>
              </w:rPr>
            </w:pPr>
          </w:p>
          <w:p w14:paraId="56C66398" w14:textId="36082B19" w:rsidR="009842D3" w:rsidRDefault="009842D3" w:rsidP="009842D3">
            <w:pPr>
              <w:pStyle w:val="TableParagraph"/>
              <w:spacing w:before="75" w:line="324" w:lineRule="auto"/>
              <w:ind w:left="99" w:right="97"/>
              <w:jc w:val="both"/>
              <w:rPr>
                <w:rFonts w:ascii="Arial" w:hAnsi="Arial"/>
                <w:sz w:val="18"/>
              </w:rPr>
            </w:pPr>
            <w:r>
              <w:rPr>
                <w:rFonts w:ascii="Arial" w:hAnsi="Arial"/>
                <w:sz w:val="18"/>
              </w:rPr>
              <w:t>Jos tekee, anna muutamia esimerkkejä.</w:t>
            </w:r>
          </w:p>
        </w:tc>
        <w:tc>
          <w:tcPr>
            <w:tcW w:w="576" w:type="dxa"/>
            <w:tcBorders>
              <w:top w:val="single" w:sz="8" w:space="0" w:color="000000"/>
              <w:left w:val="single" w:sz="7" w:space="0" w:color="000000"/>
              <w:bottom w:val="single" w:sz="7" w:space="0" w:color="000000"/>
              <w:right w:val="single" w:sz="7" w:space="0" w:color="000000"/>
            </w:tcBorders>
            <w:shd w:val="clear" w:color="auto" w:fill="auto"/>
          </w:tcPr>
          <w:p w14:paraId="13E7AAA5" w14:textId="77777777" w:rsidR="009842D3" w:rsidRPr="00304882" w:rsidRDefault="009842D3" w:rsidP="00D70541">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shd w:val="clear" w:color="auto" w:fill="auto"/>
          </w:tcPr>
          <w:p w14:paraId="398A290D" w14:textId="77777777" w:rsidR="009842D3" w:rsidRPr="00304882" w:rsidRDefault="009842D3" w:rsidP="00D70541">
            <w:pPr>
              <w:rPr>
                <w:rFonts w:ascii="Arial" w:hAnsi="Arial" w:cs="Arial"/>
                <w:sz w:val="18"/>
                <w:szCs w:val="18"/>
              </w:rPr>
            </w:pPr>
          </w:p>
        </w:tc>
        <w:tc>
          <w:tcPr>
            <w:tcW w:w="711" w:type="dxa"/>
            <w:tcBorders>
              <w:top w:val="single" w:sz="8" w:space="0" w:color="000000"/>
              <w:left w:val="single" w:sz="7" w:space="0" w:color="000000"/>
              <w:bottom w:val="single" w:sz="7" w:space="0" w:color="000000"/>
              <w:right w:val="single" w:sz="7" w:space="0" w:color="000000"/>
            </w:tcBorders>
            <w:shd w:val="clear" w:color="auto" w:fill="auto"/>
          </w:tcPr>
          <w:p w14:paraId="0455988A" w14:textId="77777777" w:rsidR="009842D3" w:rsidRPr="00304882" w:rsidRDefault="009842D3" w:rsidP="00D70541">
            <w:pPr>
              <w:rPr>
                <w:rFonts w:ascii="Arial" w:hAnsi="Arial" w:cs="Arial"/>
                <w:sz w:val="18"/>
                <w:szCs w:val="18"/>
              </w:rPr>
            </w:pPr>
          </w:p>
        </w:tc>
        <w:tc>
          <w:tcPr>
            <w:tcW w:w="4566" w:type="dxa"/>
            <w:tcBorders>
              <w:top w:val="single" w:sz="8" w:space="0" w:color="000000"/>
              <w:left w:val="single" w:sz="7" w:space="0" w:color="000000"/>
              <w:bottom w:val="single" w:sz="7" w:space="0" w:color="000000"/>
              <w:right w:val="single" w:sz="7" w:space="0" w:color="000000"/>
            </w:tcBorders>
            <w:shd w:val="clear" w:color="auto" w:fill="auto"/>
          </w:tcPr>
          <w:p w14:paraId="62C99E2D" w14:textId="77777777" w:rsidR="009842D3" w:rsidRPr="00304882" w:rsidRDefault="009842D3" w:rsidP="00D70541">
            <w:pPr>
              <w:rPr>
                <w:rFonts w:ascii="Arial" w:hAnsi="Arial" w:cs="Arial"/>
                <w:sz w:val="18"/>
                <w:szCs w:val="18"/>
              </w:rPr>
            </w:pPr>
          </w:p>
        </w:tc>
      </w:tr>
      <w:tr w:rsidR="00786858" w:rsidRPr="00304882" w14:paraId="5F28C031" w14:textId="77777777" w:rsidTr="00786858">
        <w:trPr>
          <w:trHeight w:hRule="exact" w:val="1004"/>
          <w:jc w:val="center"/>
        </w:trPr>
        <w:tc>
          <w:tcPr>
            <w:tcW w:w="705" w:type="dxa"/>
            <w:vMerge/>
            <w:tcBorders>
              <w:left w:val="single" w:sz="8" w:space="0" w:color="000000"/>
              <w:right w:val="single" w:sz="8" w:space="0" w:color="000000"/>
            </w:tcBorders>
            <w:shd w:val="clear" w:color="auto" w:fill="auto"/>
            <w:textDirection w:val="btLr"/>
          </w:tcPr>
          <w:p w14:paraId="39B3F0CC" w14:textId="77777777" w:rsidR="00786858" w:rsidRPr="00D57A58" w:rsidRDefault="00786858" w:rsidP="00D70541">
            <w:pPr>
              <w:jc w:val="center"/>
              <w:rPr>
                <w:rFonts w:ascii="Arial" w:hAnsi="Arial" w:cs="Arial"/>
                <w:sz w:val="16"/>
                <w:szCs w:val="16"/>
              </w:rPr>
            </w:pPr>
          </w:p>
        </w:tc>
        <w:tc>
          <w:tcPr>
            <w:tcW w:w="3807" w:type="dxa"/>
            <w:tcBorders>
              <w:top w:val="single" w:sz="8" w:space="0" w:color="000000"/>
              <w:left w:val="single" w:sz="8" w:space="0" w:color="000000"/>
              <w:bottom w:val="single" w:sz="7" w:space="0" w:color="000000"/>
              <w:right w:val="single" w:sz="7" w:space="0" w:color="000000"/>
            </w:tcBorders>
            <w:shd w:val="clear" w:color="auto" w:fill="auto"/>
          </w:tcPr>
          <w:p w14:paraId="47299D5F" w14:textId="7E23CAE0" w:rsidR="00786858" w:rsidRDefault="00786858" w:rsidP="009842D3">
            <w:pPr>
              <w:pStyle w:val="TableParagraph"/>
              <w:spacing w:before="75" w:line="325" w:lineRule="auto"/>
              <w:ind w:left="99" w:right="98"/>
              <w:jc w:val="both"/>
              <w:rPr>
                <w:rFonts w:ascii="Arial" w:hAnsi="Arial"/>
                <w:sz w:val="18"/>
              </w:rPr>
            </w:pPr>
            <w:r>
              <w:rPr>
                <w:rFonts w:ascii="Arial" w:hAnsi="Arial"/>
                <w:sz w:val="18"/>
              </w:rPr>
              <w:t>Pyritäänkö yhteistyöllä edistämään myös yhteisön yhteisten päämäärien saavuttamista?</w:t>
            </w:r>
          </w:p>
        </w:tc>
        <w:tc>
          <w:tcPr>
            <w:tcW w:w="576" w:type="dxa"/>
            <w:tcBorders>
              <w:top w:val="single" w:sz="8" w:space="0" w:color="000000"/>
              <w:left w:val="single" w:sz="7" w:space="0" w:color="000000"/>
              <w:bottom w:val="single" w:sz="7" w:space="0" w:color="000000"/>
              <w:right w:val="single" w:sz="7" w:space="0" w:color="000000"/>
            </w:tcBorders>
            <w:shd w:val="clear" w:color="auto" w:fill="auto"/>
          </w:tcPr>
          <w:p w14:paraId="2287287E" w14:textId="77777777" w:rsidR="00786858" w:rsidRPr="00304882" w:rsidRDefault="00786858" w:rsidP="00D70541">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shd w:val="clear" w:color="auto" w:fill="auto"/>
          </w:tcPr>
          <w:p w14:paraId="36294197" w14:textId="77777777" w:rsidR="00786858" w:rsidRPr="00304882" w:rsidRDefault="00786858" w:rsidP="00D70541">
            <w:pPr>
              <w:rPr>
                <w:rFonts w:ascii="Arial" w:hAnsi="Arial" w:cs="Arial"/>
                <w:sz w:val="18"/>
                <w:szCs w:val="18"/>
              </w:rPr>
            </w:pPr>
          </w:p>
        </w:tc>
        <w:tc>
          <w:tcPr>
            <w:tcW w:w="711" w:type="dxa"/>
            <w:tcBorders>
              <w:top w:val="single" w:sz="8" w:space="0" w:color="000000"/>
              <w:left w:val="single" w:sz="7" w:space="0" w:color="000000"/>
              <w:bottom w:val="single" w:sz="7" w:space="0" w:color="000000"/>
              <w:right w:val="single" w:sz="7" w:space="0" w:color="000000"/>
            </w:tcBorders>
            <w:shd w:val="clear" w:color="auto" w:fill="auto"/>
          </w:tcPr>
          <w:p w14:paraId="67C61332" w14:textId="77777777" w:rsidR="00786858" w:rsidRPr="00304882" w:rsidRDefault="00786858" w:rsidP="00D70541">
            <w:pPr>
              <w:rPr>
                <w:rFonts w:ascii="Arial" w:hAnsi="Arial" w:cs="Arial"/>
                <w:sz w:val="18"/>
                <w:szCs w:val="18"/>
              </w:rPr>
            </w:pPr>
          </w:p>
        </w:tc>
        <w:tc>
          <w:tcPr>
            <w:tcW w:w="4566" w:type="dxa"/>
            <w:tcBorders>
              <w:top w:val="single" w:sz="8" w:space="0" w:color="000000"/>
              <w:left w:val="single" w:sz="7" w:space="0" w:color="000000"/>
              <w:bottom w:val="single" w:sz="7" w:space="0" w:color="000000"/>
              <w:right w:val="single" w:sz="7" w:space="0" w:color="000000"/>
            </w:tcBorders>
            <w:shd w:val="clear" w:color="auto" w:fill="auto"/>
          </w:tcPr>
          <w:p w14:paraId="34DB6119" w14:textId="77777777" w:rsidR="00786858" w:rsidRPr="00304882" w:rsidRDefault="00786858" w:rsidP="00D70541">
            <w:pPr>
              <w:rPr>
                <w:rFonts w:ascii="Arial" w:hAnsi="Arial" w:cs="Arial"/>
                <w:sz w:val="18"/>
                <w:szCs w:val="18"/>
              </w:rPr>
            </w:pPr>
          </w:p>
        </w:tc>
      </w:tr>
      <w:tr w:rsidR="00786858" w:rsidRPr="00304882" w14:paraId="3FFA50B6" w14:textId="77777777" w:rsidTr="00786858">
        <w:trPr>
          <w:trHeight w:hRule="exact" w:val="1004"/>
          <w:jc w:val="center"/>
        </w:trPr>
        <w:tc>
          <w:tcPr>
            <w:tcW w:w="705" w:type="dxa"/>
            <w:vMerge/>
            <w:tcBorders>
              <w:left w:val="single" w:sz="8" w:space="0" w:color="000000"/>
              <w:right w:val="single" w:sz="8" w:space="0" w:color="000000"/>
            </w:tcBorders>
            <w:shd w:val="clear" w:color="auto" w:fill="auto"/>
            <w:textDirection w:val="btLr"/>
          </w:tcPr>
          <w:p w14:paraId="11AF2779" w14:textId="77777777" w:rsidR="00786858" w:rsidRPr="00D57A58" w:rsidRDefault="00786858" w:rsidP="00D70541">
            <w:pPr>
              <w:jc w:val="center"/>
              <w:rPr>
                <w:rFonts w:ascii="Arial" w:hAnsi="Arial" w:cs="Arial"/>
                <w:sz w:val="16"/>
                <w:szCs w:val="16"/>
              </w:rPr>
            </w:pPr>
          </w:p>
        </w:tc>
        <w:tc>
          <w:tcPr>
            <w:tcW w:w="3807" w:type="dxa"/>
            <w:tcBorders>
              <w:top w:val="single" w:sz="8" w:space="0" w:color="000000"/>
              <w:left w:val="single" w:sz="8" w:space="0" w:color="000000"/>
              <w:bottom w:val="single" w:sz="7" w:space="0" w:color="000000"/>
              <w:right w:val="single" w:sz="7" w:space="0" w:color="000000"/>
            </w:tcBorders>
            <w:shd w:val="clear" w:color="auto" w:fill="auto"/>
          </w:tcPr>
          <w:p w14:paraId="00195B1C" w14:textId="77777777" w:rsidR="00786858" w:rsidRPr="00304882" w:rsidRDefault="00786858" w:rsidP="00786858">
            <w:pPr>
              <w:pStyle w:val="TableParagraph"/>
              <w:spacing w:before="2" w:line="280" w:lineRule="atLeast"/>
              <w:ind w:left="99" w:right="56"/>
              <w:jc w:val="both"/>
              <w:rPr>
                <w:rFonts w:ascii="Arial" w:hAnsi="Arial" w:cs="Arial"/>
                <w:sz w:val="18"/>
                <w:szCs w:val="18"/>
              </w:rPr>
            </w:pPr>
            <w:r>
              <w:rPr>
                <w:rFonts w:ascii="Arial" w:hAnsi="Arial"/>
                <w:sz w:val="18"/>
              </w:rPr>
              <w:t>Hyödynnetäänkö toiminnassa yhteistyöryhmä(i)</w:t>
            </w:r>
            <w:proofErr w:type="spellStart"/>
            <w:r>
              <w:rPr>
                <w:rFonts w:ascii="Arial" w:hAnsi="Arial"/>
                <w:sz w:val="18"/>
              </w:rPr>
              <w:t>ssä</w:t>
            </w:r>
            <w:proofErr w:type="spellEnd"/>
            <w:r>
              <w:rPr>
                <w:rFonts w:ascii="Arial" w:hAnsi="Arial"/>
                <w:sz w:val="18"/>
              </w:rPr>
              <w:t xml:space="preserve"> tavoitteellisesti hankittua palautetta?</w:t>
            </w:r>
          </w:p>
          <w:p w14:paraId="078A0EE6" w14:textId="77777777" w:rsidR="00786858" w:rsidRDefault="00786858" w:rsidP="009842D3">
            <w:pPr>
              <w:pStyle w:val="TableParagraph"/>
              <w:spacing w:before="75" w:line="325" w:lineRule="auto"/>
              <w:ind w:left="99" w:right="98"/>
              <w:jc w:val="both"/>
              <w:rPr>
                <w:rFonts w:ascii="Arial" w:hAnsi="Arial"/>
                <w:sz w:val="18"/>
              </w:rPr>
            </w:pPr>
          </w:p>
        </w:tc>
        <w:tc>
          <w:tcPr>
            <w:tcW w:w="576" w:type="dxa"/>
            <w:tcBorders>
              <w:top w:val="single" w:sz="8" w:space="0" w:color="000000"/>
              <w:left w:val="single" w:sz="7" w:space="0" w:color="000000"/>
              <w:bottom w:val="single" w:sz="7" w:space="0" w:color="000000"/>
              <w:right w:val="single" w:sz="7" w:space="0" w:color="000000"/>
            </w:tcBorders>
            <w:shd w:val="clear" w:color="auto" w:fill="auto"/>
          </w:tcPr>
          <w:p w14:paraId="566A3B09" w14:textId="77777777" w:rsidR="00786858" w:rsidRPr="00304882" w:rsidRDefault="00786858" w:rsidP="00D70541">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shd w:val="clear" w:color="auto" w:fill="auto"/>
          </w:tcPr>
          <w:p w14:paraId="4467ABED" w14:textId="77777777" w:rsidR="00786858" w:rsidRPr="00304882" w:rsidRDefault="00786858" w:rsidP="00D70541">
            <w:pPr>
              <w:rPr>
                <w:rFonts w:ascii="Arial" w:hAnsi="Arial" w:cs="Arial"/>
                <w:sz w:val="18"/>
                <w:szCs w:val="18"/>
              </w:rPr>
            </w:pPr>
          </w:p>
        </w:tc>
        <w:tc>
          <w:tcPr>
            <w:tcW w:w="711" w:type="dxa"/>
            <w:tcBorders>
              <w:top w:val="single" w:sz="8" w:space="0" w:color="000000"/>
              <w:left w:val="single" w:sz="7" w:space="0" w:color="000000"/>
              <w:bottom w:val="single" w:sz="7" w:space="0" w:color="000000"/>
              <w:right w:val="single" w:sz="7" w:space="0" w:color="000000"/>
            </w:tcBorders>
            <w:shd w:val="clear" w:color="auto" w:fill="auto"/>
          </w:tcPr>
          <w:p w14:paraId="583B6CE7" w14:textId="77777777" w:rsidR="00786858" w:rsidRPr="00304882" w:rsidRDefault="00786858" w:rsidP="00D70541">
            <w:pPr>
              <w:rPr>
                <w:rFonts w:ascii="Arial" w:hAnsi="Arial" w:cs="Arial"/>
                <w:sz w:val="18"/>
                <w:szCs w:val="18"/>
              </w:rPr>
            </w:pPr>
          </w:p>
        </w:tc>
        <w:tc>
          <w:tcPr>
            <w:tcW w:w="4566" w:type="dxa"/>
            <w:tcBorders>
              <w:top w:val="single" w:sz="8" w:space="0" w:color="000000"/>
              <w:left w:val="single" w:sz="7" w:space="0" w:color="000000"/>
              <w:bottom w:val="single" w:sz="7" w:space="0" w:color="000000"/>
              <w:right w:val="single" w:sz="7" w:space="0" w:color="000000"/>
            </w:tcBorders>
            <w:shd w:val="clear" w:color="auto" w:fill="auto"/>
          </w:tcPr>
          <w:p w14:paraId="7ACDB088" w14:textId="77777777" w:rsidR="00786858" w:rsidRPr="00304882" w:rsidRDefault="00786858" w:rsidP="00D70541">
            <w:pPr>
              <w:rPr>
                <w:rFonts w:ascii="Arial" w:hAnsi="Arial" w:cs="Arial"/>
                <w:sz w:val="18"/>
                <w:szCs w:val="18"/>
              </w:rPr>
            </w:pPr>
          </w:p>
        </w:tc>
      </w:tr>
      <w:tr w:rsidR="00786858" w:rsidRPr="00304882" w14:paraId="296C3609" w14:textId="77777777" w:rsidTr="00786858">
        <w:trPr>
          <w:trHeight w:hRule="exact" w:val="1004"/>
          <w:jc w:val="center"/>
        </w:trPr>
        <w:tc>
          <w:tcPr>
            <w:tcW w:w="705" w:type="dxa"/>
            <w:vMerge/>
            <w:tcBorders>
              <w:left w:val="single" w:sz="8" w:space="0" w:color="000000"/>
              <w:right w:val="single" w:sz="8" w:space="0" w:color="000000"/>
            </w:tcBorders>
            <w:shd w:val="clear" w:color="auto" w:fill="auto"/>
            <w:textDirection w:val="btLr"/>
          </w:tcPr>
          <w:p w14:paraId="027438C7" w14:textId="77777777" w:rsidR="00786858" w:rsidRPr="00D57A58" w:rsidRDefault="00786858" w:rsidP="00D70541">
            <w:pPr>
              <w:jc w:val="center"/>
              <w:rPr>
                <w:rFonts w:ascii="Arial" w:hAnsi="Arial" w:cs="Arial"/>
                <w:sz w:val="16"/>
                <w:szCs w:val="16"/>
              </w:rPr>
            </w:pPr>
          </w:p>
        </w:tc>
        <w:tc>
          <w:tcPr>
            <w:tcW w:w="3807" w:type="dxa"/>
            <w:tcBorders>
              <w:top w:val="single" w:sz="8" w:space="0" w:color="000000"/>
              <w:left w:val="single" w:sz="8" w:space="0" w:color="000000"/>
              <w:bottom w:val="single" w:sz="8" w:space="0" w:color="000000"/>
              <w:right w:val="single" w:sz="7" w:space="0" w:color="000000"/>
            </w:tcBorders>
            <w:shd w:val="clear" w:color="auto" w:fill="auto"/>
          </w:tcPr>
          <w:p w14:paraId="3FB2DE5E" w14:textId="3D38A103" w:rsidR="00786858" w:rsidRDefault="00786858" w:rsidP="00786858">
            <w:pPr>
              <w:pStyle w:val="TableParagraph"/>
              <w:spacing w:before="2" w:line="280" w:lineRule="atLeast"/>
              <w:ind w:left="99" w:right="56"/>
              <w:jc w:val="both"/>
              <w:rPr>
                <w:rFonts w:ascii="Arial" w:hAnsi="Arial"/>
                <w:sz w:val="18"/>
              </w:rPr>
            </w:pPr>
            <w:r>
              <w:rPr>
                <w:rFonts w:ascii="Arial" w:hAnsi="Arial"/>
                <w:sz w:val="18"/>
              </w:rPr>
              <w:t>Tarjotaanko yhteistyöryhmä(i)</w:t>
            </w:r>
            <w:proofErr w:type="spellStart"/>
            <w:r>
              <w:rPr>
                <w:rFonts w:ascii="Arial" w:hAnsi="Arial"/>
                <w:sz w:val="18"/>
              </w:rPr>
              <w:t>lle</w:t>
            </w:r>
            <w:proofErr w:type="spellEnd"/>
            <w:r>
              <w:rPr>
                <w:rFonts w:ascii="Arial" w:hAnsi="Arial"/>
                <w:sz w:val="18"/>
              </w:rPr>
              <w:t xml:space="preserve"> mahdollisuus osallistua toiminnan suunnitteluun ja kehittämiseen?</w:t>
            </w:r>
          </w:p>
        </w:tc>
        <w:tc>
          <w:tcPr>
            <w:tcW w:w="576" w:type="dxa"/>
            <w:tcBorders>
              <w:top w:val="single" w:sz="8" w:space="0" w:color="000000"/>
              <w:left w:val="single" w:sz="7" w:space="0" w:color="000000"/>
              <w:bottom w:val="single" w:sz="8" w:space="0" w:color="000000"/>
              <w:right w:val="single" w:sz="7" w:space="0" w:color="000000"/>
            </w:tcBorders>
            <w:shd w:val="clear" w:color="auto" w:fill="auto"/>
          </w:tcPr>
          <w:p w14:paraId="4C099F35" w14:textId="77777777" w:rsidR="00786858" w:rsidRPr="00304882" w:rsidRDefault="00786858" w:rsidP="00D70541">
            <w:pPr>
              <w:rPr>
                <w:rFonts w:ascii="Arial" w:hAnsi="Arial" w:cs="Arial"/>
                <w:sz w:val="18"/>
                <w:szCs w:val="18"/>
              </w:rPr>
            </w:pPr>
          </w:p>
        </w:tc>
        <w:tc>
          <w:tcPr>
            <w:tcW w:w="576" w:type="dxa"/>
            <w:tcBorders>
              <w:top w:val="single" w:sz="8" w:space="0" w:color="000000"/>
              <w:left w:val="single" w:sz="7" w:space="0" w:color="000000"/>
              <w:bottom w:val="single" w:sz="8" w:space="0" w:color="000000"/>
              <w:right w:val="single" w:sz="7" w:space="0" w:color="000000"/>
            </w:tcBorders>
            <w:shd w:val="clear" w:color="auto" w:fill="auto"/>
          </w:tcPr>
          <w:p w14:paraId="282D83AE" w14:textId="77777777" w:rsidR="00786858" w:rsidRPr="00304882" w:rsidRDefault="00786858" w:rsidP="00D70541">
            <w:pPr>
              <w:rPr>
                <w:rFonts w:ascii="Arial" w:hAnsi="Arial" w:cs="Arial"/>
                <w:sz w:val="18"/>
                <w:szCs w:val="18"/>
              </w:rPr>
            </w:pPr>
          </w:p>
        </w:tc>
        <w:tc>
          <w:tcPr>
            <w:tcW w:w="711" w:type="dxa"/>
            <w:tcBorders>
              <w:top w:val="single" w:sz="8" w:space="0" w:color="000000"/>
              <w:left w:val="single" w:sz="7" w:space="0" w:color="000000"/>
              <w:bottom w:val="single" w:sz="8" w:space="0" w:color="000000"/>
              <w:right w:val="single" w:sz="7" w:space="0" w:color="000000"/>
            </w:tcBorders>
            <w:shd w:val="clear" w:color="auto" w:fill="auto"/>
          </w:tcPr>
          <w:p w14:paraId="7521725D" w14:textId="77777777" w:rsidR="00786858" w:rsidRPr="00304882" w:rsidRDefault="00786858" w:rsidP="00D70541">
            <w:pPr>
              <w:rPr>
                <w:rFonts w:ascii="Arial" w:hAnsi="Arial" w:cs="Arial"/>
                <w:sz w:val="18"/>
                <w:szCs w:val="18"/>
              </w:rPr>
            </w:pPr>
          </w:p>
        </w:tc>
        <w:tc>
          <w:tcPr>
            <w:tcW w:w="4566" w:type="dxa"/>
            <w:tcBorders>
              <w:top w:val="single" w:sz="8" w:space="0" w:color="000000"/>
              <w:left w:val="single" w:sz="7" w:space="0" w:color="000000"/>
              <w:bottom w:val="single" w:sz="8" w:space="0" w:color="000000"/>
              <w:right w:val="single" w:sz="7" w:space="0" w:color="000000"/>
            </w:tcBorders>
            <w:shd w:val="clear" w:color="auto" w:fill="auto"/>
          </w:tcPr>
          <w:p w14:paraId="1F2D56EB" w14:textId="77777777" w:rsidR="00786858" w:rsidRPr="00304882" w:rsidRDefault="00786858" w:rsidP="00D70541">
            <w:pPr>
              <w:rPr>
                <w:rFonts w:ascii="Arial" w:hAnsi="Arial" w:cs="Arial"/>
                <w:sz w:val="18"/>
                <w:szCs w:val="18"/>
              </w:rPr>
            </w:pPr>
          </w:p>
        </w:tc>
      </w:tr>
      <w:tr w:rsidR="009842D3" w:rsidRPr="00304882" w14:paraId="27F5936F" w14:textId="77777777" w:rsidTr="00786858">
        <w:trPr>
          <w:trHeight w:hRule="exact" w:val="692"/>
          <w:jc w:val="center"/>
        </w:trPr>
        <w:tc>
          <w:tcPr>
            <w:tcW w:w="705" w:type="dxa"/>
            <w:vMerge/>
            <w:tcBorders>
              <w:left w:val="single" w:sz="8" w:space="0" w:color="000000"/>
              <w:bottom w:val="single" w:sz="8" w:space="0" w:color="000000"/>
              <w:right w:val="single" w:sz="8" w:space="0" w:color="000000"/>
            </w:tcBorders>
            <w:shd w:val="clear" w:color="auto" w:fill="auto"/>
            <w:textDirection w:val="btLr"/>
          </w:tcPr>
          <w:p w14:paraId="3A830673" w14:textId="77777777" w:rsidR="009842D3" w:rsidRPr="00D57A58" w:rsidRDefault="009842D3" w:rsidP="00D70541">
            <w:pPr>
              <w:jc w:val="center"/>
              <w:rPr>
                <w:rFonts w:ascii="Arial" w:hAnsi="Arial" w:cs="Arial"/>
                <w:sz w:val="16"/>
                <w:szCs w:val="16"/>
              </w:rPr>
            </w:pPr>
          </w:p>
        </w:tc>
        <w:tc>
          <w:tcPr>
            <w:tcW w:w="10236" w:type="dxa"/>
            <w:gridSpan w:val="5"/>
            <w:tcBorders>
              <w:top w:val="single" w:sz="8" w:space="0" w:color="000000"/>
              <w:left w:val="single" w:sz="8" w:space="0" w:color="000000"/>
              <w:bottom w:val="single" w:sz="8" w:space="0" w:color="000000"/>
              <w:right w:val="single" w:sz="8" w:space="0" w:color="000000"/>
            </w:tcBorders>
            <w:shd w:val="clear" w:color="auto" w:fill="F2F2F2"/>
          </w:tcPr>
          <w:p w14:paraId="1097BB35" w14:textId="5E374D1D" w:rsidR="009842D3" w:rsidRPr="00304882" w:rsidRDefault="009842D3" w:rsidP="00786858">
            <w:pPr>
              <w:pStyle w:val="TableParagraph"/>
              <w:spacing w:before="2" w:line="280" w:lineRule="atLeast"/>
              <w:ind w:left="2869" w:right="232" w:hanging="2688"/>
              <w:jc w:val="both"/>
              <w:rPr>
                <w:rFonts w:ascii="Arial" w:hAnsi="Arial" w:cs="Arial"/>
                <w:sz w:val="18"/>
                <w:szCs w:val="18"/>
              </w:rPr>
            </w:pPr>
            <w:r>
              <w:rPr>
                <w:rFonts w:ascii="Arial" w:hAnsi="Arial"/>
                <w:i/>
                <w:sz w:val="18"/>
              </w:rPr>
              <w:t>Jos vastasit ”Kyllä” kaikkiin tason AAA kysymyksiin, laitoksen toiminta on tasoa AAA. Jos et vastannut ”Kyllä” kaikkiin tason AAA kysymyksiin, laitoksen toiminta on tasoa AA.</w:t>
            </w:r>
          </w:p>
        </w:tc>
      </w:tr>
      <w:tr w:rsidR="00786858" w:rsidRPr="00304882" w14:paraId="7ECC7579" w14:textId="77777777" w:rsidTr="00786858">
        <w:trPr>
          <w:trHeight w:hRule="exact" w:val="692"/>
          <w:jc w:val="center"/>
        </w:trPr>
        <w:tc>
          <w:tcPr>
            <w:tcW w:w="705" w:type="dxa"/>
            <w:tcBorders>
              <w:left w:val="single" w:sz="8" w:space="0" w:color="000000"/>
              <w:bottom w:val="single" w:sz="8" w:space="0" w:color="000000"/>
              <w:right w:val="single" w:sz="8" w:space="0" w:color="000000"/>
            </w:tcBorders>
            <w:shd w:val="clear" w:color="auto" w:fill="auto"/>
            <w:textDirection w:val="btLr"/>
          </w:tcPr>
          <w:p w14:paraId="385AE6FE" w14:textId="77777777" w:rsidR="00786858" w:rsidRPr="00D57A58" w:rsidRDefault="00786858" w:rsidP="00D70541">
            <w:pPr>
              <w:jc w:val="center"/>
              <w:rPr>
                <w:rFonts w:ascii="Arial" w:hAnsi="Arial" w:cs="Arial"/>
                <w:sz w:val="16"/>
                <w:szCs w:val="16"/>
              </w:rPr>
            </w:pPr>
          </w:p>
        </w:tc>
        <w:tc>
          <w:tcPr>
            <w:tcW w:w="5670" w:type="dxa"/>
            <w:gridSpan w:val="4"/>
            <w:tcBorders>
              <w:top w:val="single" w:sz="8" w:space="0" w:color="000000"/>
              <w:left w:val="single" w:sz="8" w:space="0" w:color="000000"/>
              <w:bottom w:val="single" w:sz="7" w:space="0" w:color="000000"/>
              <w:right w:val="single" w:sz="7" w:space="0" w:color="000000"/>
            </w:tcBorders>
            <w:shd w:val="clear" w:color="auto" w:fill="auto"/>
          </w:tcPr>
          <w:p w14:paraId="07A021C9" w14:textId="77777777" w:rsidR="00786858" w:rsidRDefault="00786858" w:rsidP="00786858">
            <w:pPr>
              <w:pStyle w:val="TableParagraph"/>
              <w:spacing w:line="0" w:lineRule="atLeast"/>
              <w:ind w:left="2869" w:right="232" w:hanging="2688"/>
              <w:jc w:val="both"/>
              <w:rPr>
                <w:rFonts w:ascii="Arial" w:hAnsi="Arial"/>
                <w:b/>
                <w:sz w:val="18"/>
              </w:rPr>
            </w:pPr>
          </w:p>
          <w:p w14:paraId="77F7D392" w14:textId="11A87BC0" w:rsidR="00786858" w:rsidRDefault="00786858" w:rsidP="00786858">
            <w:pPr>
              <w:pStyle w:val="TableParagraph"/>
              <w:ind w:left="2869" w:right="232" w:hanging="2688"/>
              <w:jc w:val="both"/>
              <w:rPr>
                <w:rFonts w:ascii="Arial" w:hAnsi="Arial"/>
                <w:i/>
                <w:sz w:val="18"/>
              </w:rPr>
            </w:pPr>
            <w:r>
              <w:rPr>
                <w:rFonts w:ascii="Arial" w:hAnsi="Arial"/>
                <w:b/>
                <w:sz w:val="18"/>
              </w:rPr>
              <w:t>ARVIO YHTIÖN TOIMINNASTA TULOSKRITEERIN 3 OSALTA</w:t>
            </w:r>
          </w:p>
        </w:tc>
        <w:tc>
          <w:tcPr>
            <w:tcW w:w="4566" w:type="dxa"/>
            <w:tcBorders>
              <w:top w:val="single" w:sz="8" w:space="0" w:color="000000"/>
              <w:left w:val="single" w:sz="8" w:space="0" w:color="000000"/>
              <w:bottom w:val="single" w:sz="7" w:space="0" w:color="000000"/>
              <w:right w:val="single" w:sz="7" w:space="0" w:color="000000"/>
            </w:tcBorders>
            <w:shd w:val="clear" w:color="auto" w:fill="auto"/>
          </w:tcPr>
          <w:p w14:paraId="041BD386" w14:textId="77777777" w:rsidR="00786858" w:rsidRDefault="00786858" w:rsidP="00786858">
            <w:pPr>
              <w:pStyle w:val="TableParagraph"/>
              <w:ind w:left="113" w:right="232"/>
              <w:jc w:val="both"/>
              <w:rPr>
                <w:rFonts w:ascii="Arial" w:hAnsi="Arial"/>
                <w:b/>
                <w:sz w:val="18"/>
              </w:rPr>
            </w:pPr>
          </w:p>
          <w:p w14:paraId="125C6CF4" w14:textId="388BDBC1" w:rsidR="00786858" w:rsidRDefault="00786858" w:rsidP="00786858">
            <w:pPr>
              <w:pStyle w:val="TableParagraph"/>
              <w:ind w:right="232"/>
              <w:jc w:val="both"/>
              <w:rPr>
                <w:rFonts w:ascii="Arial" w:hAnsi="Arial"/>
                <w:i/>
                <w:sz w:val="18"/>
              </w:rPr>
            </w:pPr>
            <w:r>
              <w:rPr>
                <w:rFonts w:ascii="Arial" w:hAnsi="Arial"/>
                <w:b/>
                <w:sz w:val="18"/>
              </w:rPr>
              <w:t xml:space="preserve"> Taso:</w:t>
            </w:r>
          </w:p>
        </w:tc>
      </w:tr>
    </w:tbl>
    <w:p w14:paraId="059F869C" w14:textId="77777777" w:rsidR="009B38A0" w:rsidRPr="00D57A58" w:rsidRDefault="009B38A0">
      <w:pPr>
        <w:rPr>
          <w:rFonts w:ascii="Arial" w:eastAsia="Arial" w:hAnsi="Arial" w:cs="Arial"/>
          <w:sz w:val="18"/>
          <w:szCs w:val="18"/>
        </w:rPr>
        <w:sectPr w:rsidR="009B38A0" w:rsidRPr="00D57A58" w:rsidSect="00A245B4">
          <w:type w:val="continuous"/>
          <w:pgSz w:w="11907" w:h="16839" w:code="9"/>
          <w:pgMar w:top="1060" w:right="380" w:bottom="840" w:left="380" w:header="0" w:footer="652" w:gutter="0"/>
          <w:cols w:space="708"/>
        </w:sectPr>
      </w:pPr>
    </w:p>
    <w:p w14:paraId="53FBBC14" w14:textId="62D01244" w:rsidR="009B38A0" w:rsidRPr="00D57A58" w:rsidRDefault="009B38A0">
      <w:pPr>
        <w:spacing w:before="13" w:line="60" w:lineRule="exact"/>
        <w:rPr>
          <w:rFonts w:ascii="Arial" w:hAnsi="Arial" w:cs="Arial"/>
          <w:sz w:val="6"/>
          <w:szCs w:val="6"/>
        </w:rPr>
      </w:pPr>
    </w:p>
    <w:p w14:paraId="3A3061EB" w14:textId="77777777" w:rsidR="008C5CCC" w:rsidRDefault="008C5CCC">
      <w:r>
        <w:br w:type="page"/>
      </w:r>
    </w:p>
    <w:tbl>
      <w:tblPr>
        <w:tblStyle w:val="TableNormal1"/>
        <w:tblW w:w="0" w:type="auto"/>
        <w:tblInd w:w="94" w:type="dxa"/>
        <w:tblLayout w:type="fixed"/>
        <w:tblLook w:val="01E0" w:firstRow="1" w:lastRow="1" w:firstColumn="1" w:lastColumn="1" w:noHBand="0" w:noVBand="0"/>
      </w:tblPr>
      <w:tblGrid>
        <w:gridCol w:w="761"/>
        <w:gridCol w:w="3888"/>
        <w:gridCol w:w="576"/>
        <w:gridCol w:w="576"/>
        <w:gridCol w:w="576"/>
        <w:gridCol w:w="4577"/>
      </w:tblGrid>
      <w:tr w:rsidR="009B38A0" w:rsidRPr="00D57A58" w14:paraId="052F6D29" w14:textId="77777777" w:rsidTr="000C5AD7">
        <w:trPr>
          <w:trHeight w:hRule="exact" w:val="729"/>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7B6B27F3" w14:textId="244D07C9"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58E88991" w14:textId="77777777" w:rsidR="009B38A0" w:rsidRPr="00DA44B6" w:rsidRDefault="009B38A0">
            <w:pPr>
              <w:pStyle w:val="TableParagraph"/>
              <w:spacing w:before="11" w:line="200" w:lineRule="exact"/>
              <w:rPr>
                <w:rFonts w:ascii="Arial" w:hAnsi="Arial" w:cs="Arial"/>
                <w:sz w:val="18"/>
                <w:szCs w:val="18"/>
              </w:rPr>
            </w:pPr>
          </w:p>
          <w:p w14:paraId="6BF255EA" w14:textId="77777777" w:rsidR="009B38A0" w:rsidRPr="00DA44B6" w:rsidRDefault="007A75F8">
            <w:pPr>
              <w:pStyle w:val="TableParagraph"/>
              <w:ind w:left="1525" w:right="1525"/>
              <w:jc w:val="center"/>
              <w:rPr>
                <w:rFonts w:ascii="Arial" w:eastAsia="Arial" w:hAnsi="Arial" w:cs="Arial"/>
                <w:sz w:val="18"/>
                <w:szCs w:val="18"/>
              </w:rPr>
            </w:pPr>
            <w:r>
              <w:rPr>
                <w:rFonts w:ascii="Arial" w:hAnsi="Arial"/>
                <w:b/>
                <w:sz w:val="18"/>
              </w:rPr>
              <w:t>Kysymys</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4AD6F4D5" w14:textId="77777777" w:rsidR="009B38A0" w:rsidRPr="00DA44B6" w:rsidRDefault="009B38A0">
            <w:pPr>
              <w:pStyle w:val="TableParagraph"/>
              <w:spacing w:before="11" w:line="200" w:lineRule="exact"/>
              <w:rPr>
                <w:rFonts w:ascii="Arial" w:hAnsi="Arial" w:cs="Arial"/>
                <w:sz w:val="18"/>
                <w:szCs w:val="18"/>
              </w:rPr>
            </w:pPr>
          </w:p>
          <w:p w14:paraId="337B6EEA" w14:textId="77777777" w:rsidR="009B38A0" w:rsidRPr="00DA44B6" w:rsidRDefault="007A75F8" w:rsidP="008B3249">
            <w:pPr>
              <w:pStyle w:val="TableParagraph"/>
              <w:ind w:right="65"/>
              <w:jc w:val="center"/>
              <w:rPr>
                <w:rFonts w:ascii="Arial" w:eastAsia="Arial" w:hAnsi="Arial" w:cs="Arial"/>
                <w:sz w:val="18"/>
                <w:szCs w:val="18"/>
              </w:rPr>
            </w:pPr>
            <w:r>
              <w:rPr>
                <w:rFonts w:ascii="Arial" w:hAnsi="Arial"/>
                <w:b/>
                <w:sz w:val="18"/>
              </w:rPr>
              <w:t>Kyllä</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215AD130" w14:textId="77777777" w:rsidR="009B38A0" w:rsidRPr="00DA44B6" w:rsidRDefault="009B38A0">
            <w:pPr>
              <w:pStyle w:val="TableParagraph"/>
              <w:spacing w:before="11" w:line="200" w:lineRule="exact"/>
              <w:rPr>
                <w:rFonts w:ascii="Arial" w:hAnsi="Arial" w:cs="Arial"/>
                <w:sz w:val="18"/>
                <w:szCs w:val="18"/>
              </w:rPr>
            </w:pPr>
          </w:p>
          <w:p w14:paraId="3417F189" w14:textId="77777777" w:rsidR="009B38A0" w:rsidRPr="00DA44B6" w:rsidRDefault="007A75F8" w:rsidP="008B3249">
            <w:pPr>
              <w:pStyle w:val="TableParagraph"/>
              <w:tabs>
                <w:tab w:val="left" w:pos="644"/>
              </w:tabs>
              <w:ind w:left="195" w:right="74"/>
              <w:jc w:val="center"/>
              <w:rPr>
                <w:rFonts w:ascii="Arial" w:eastAsia="Arial" w:hAnsi="Arial" w:cs="Arial"/>
                <w:sz w:val="18"/>
                <w:szCs w:val="18"/>
              </w:rPr>
            </w:pPr>
            <w:r>
              <w:rPr>
                <w:rFonts w:ascii="Arial" w:hAns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1599D91B" w14:textId="77777777" w:rsidR="009B38A0" w:rsidRPr="00DA44B6" w:rsidRDefault="009B38A0">
            <w:pPr>
              <w:pStyle w:val="TableParagraph"/>
              <w:spacing w:before="11" w:line="200" w:lineRule="exact"/>
              <w:rPr>
                <w:rFonts w:ascii="Arial" w:hAnsi="Arial" w:cs="Arial"/>
                <w:sz w:val="18"/>
                <w:szCs w:val="18"/>
              </w:rPr>
            </w:pPr>
          </w:p>
          <w:p w14:paraId="4A2AAD76" w14:textId="77777777" w:rsidR="009B38A0" w:rsidRPr="00DA44B6" w:rsidRDefault="007A75F8">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4577" w:type="dxa"/>
            <w:tcBorders>
              <w:top w:val="single" w:sz="7" w:space="0" w:color="000000"/>
              <w:left w:val="single" w:sz="7" w:space="0" w:color="000000"/>
              <w:bottom w:val="single" w:sz="7" w:space="0" w:color="000000"/>
              <w:right w:val="single" w:sz="7" w:space="0" w:color="000000"/>
            </w:tcBorders>
            <w:shd w:val="clear" w:color="auto" w:fill="CDCDCD"/>
          </w:tcPr>
          <w:p w14:paraId="624D5ABC" w14:textId="77777777" w:rsidR="009B38A0" w:rsidRPr="00DA44B6" w:rsidRDefault="009B38A0">
            <w:pPr>
              <w:pStyle w:val="TableParagraph"/>
              <w:spacing w:before="11" w:line="200" w:lineRule="exact"/>
              <w:rPr>
                <w:rFonts w:ascii="Arial" w:hAnsi="Arial" w:cs="Arial"/>
                <w:sz w:val="18"/>
                <w:szCs w:val="18"/>
              </w:rPr>
            </w:pPr>
          </w:p>
          <w:p w14:paraId="4C9EDA74" w14:textId="1348CA93" w:rsidR="009B38A0" w:rsidRPr="00DA44B6" w:rsidRDefault="007A75F8" w:rsidP="007F7D4A">
            <w:pPr>
              <w:pStyle w:val="TableParagraph"/>
              <w:ind w:left="1434"/>
              <w:rPr>
                <w:rFonts w:ascii="Arial" w:eastAsia="Arial" w:hAnsi="Arial" w:cs="Arial"/>
                <w:sz w:val="18"/>
                <w:szCs w:val="18"/>
              </w:rPr>
            </w:pPr>
            <w:r>
              <w:rPr>
                <w:rFonts w:ascii="Arial" w:hAnsi="Arial"/>
                <w:b/>
                <w:sz w:val="18"/>
              </w:rPr>
              <w:t xml:space="preserve">Kuvaus ja </w:t>
            </w:r>
            <w:r w:rsidR="007F7D4A">
              <w:rPr>
                <w:rFonts w:ascii="Arial" w:hAnsi="Arial"/>
                <w:b/>
                <w:sz w:val="18"/>
              </w:rPr>
              <w:t>esimerkit</w:t>
            </w:r>
          </w:p>
        </w:tc>
      </w:tr>
      <w:tr w:rsidR="009B38A0" w:rsidRPr="00D57A58" w14:paraId="2482A927" w14:textId="77777777" w:rsidTr="001E4230">
        <w:trPr>
          <w:trHeight w:hRule="exact" w:val="446"/>
        </w:trPr>
        <w:tc>
          <w:tcPr>
            <w:tcW w:w="10954" w:type="dxa"/>
            <w:gridSpan w:val="6"/>
            <w:tcBorders>
              <w:top w:val="single" w:sz="7" w:space="0" w:color="000000"/>
              <w:left w:val="single" w:sz="7" w:space="0" w:color="000000"/>
              <w:bottom w:val="single" w:sz="7" w:space="0" w:color="000000"/>
              <w:right w:val="single" w:sz="7" w:space="0" w:color="000000"/>
            </w:tcBorders>
          </w:tcPr>
          <w:p w14:paraId="077B6948" w14:textId="325636CC" w:rsidR="009B38A0" w:rsidRPr="00DA44B6" w:rsidRDefault="0046155E">
            <w:pPr>
              <w:pStyle w:val="TableParagraph"/>
              <w:spacing w:before="111"/>
              <w:ind w:left="102"/>
              <w:rPr>
                <w:rFonts w:ascii="Arial" w:eastAsia="Arial" w:hAnsi="Arial" w:cs="Arial"/>
                <w:sz w:val="18"/>
                <w:szCs w:val="18"/>
              </w:rPr>
            </w:pPr>
            <w:r>
              <w:rPr>
                <w:rFonts w:ascii="Arial" w:hAnsi="Arial"/>
                <w:b/>
                <w:sz w:val="18"/>
              </w:rPr>
              <w:t>TULOSKRITEERI 4: RAPORTOINTI</w:t>
            </w:r>
          </w:p>
        </w:tc>
      </w:tr>
      <w:tr w:rsidR="009B38A0" w:rsidRPr="00D57A58" w14:paraId="71779734" w14:textId="77777777" w:rsidTr="001E4230">
        <w:trPr>
          <w:trHeight w:hRule="exact" w:val="1028"/>
        </w:trPr>
        <w:tc>
          <w:tcPr>
            <w:tcW w:w="761" w:type="dxa"/>
            <w:vMerge w:val="restart"/>
            <w:tcBorders>
              <w:top w:val="single" w:sz="7" w:space="0" w:color="000000"/>
              <w:left w:val="single" w:sz="7" w:space="0" w:color="000000"/>
              <w:right w:val="single" w:sz="7" w:space="0" w:color="000000"/>
            </w:tcBorders>
            <w:textDirection w:val="btLr"/>
          </w:tcPr>
          <w:p w14:paraId="43A00746" w14:textId="5DAD2BE2" w:rsidR="009B38A0" w:rsidRPr="00D57A58" w:rsidRDefault="0046155E" w:rsidP="00836CF3">
            <w:pPr>
              <w:pStyle w:val="TableParagraph"/>
              <w:spacing w:before="85" w:line="300" w:lineRule="atLeast"/>
              <w:ind w:left="180" w:right="179"/>
              <w:jc w:val="center"/>
              <w:rPr>
                <w:rFonts w:ascii="Arial" w:eastAsia="Arial" w:hAnsi="Arial" w:cs="Arial"/>
                <w:sz w:val="18"/>
                <w:szCs w:val="18"/>
              </w:rPr>
            </w:pPr>
            <w:r>
              <w:rPr>
                <w:rFonts w:ascii="Arial" w:hAnsi="Arial"/>
                <w:b/>
                <w:sz w:val="18"/>
              </w:rPr>
              <w:t>Tuloskriteeri 4 Taso B</w:t>
            </w:r>
          </w:p>
        </w:tc>
        <w:tc>
          <w:tcPr>
            <w:tcW w:w="3888" w:type="dxa"/>
            <w:tcBorders>
              <w:top w:val="single" w:sz="7" w:space="0" w:color="000000"/>
              <w:left w:val="single" w:sz="7" w:space="0" w:color="000000"/>
              <w:bottom w:val="single" w:sz="7" w:space="0" w:color="000000"/>
              <w:right w:val="single" w:sz="7" w:space="0" w:color="000000"/>
            </w:tcBorders>
          </w:tcPr>
          <w:p w14:paraId="6D43D48E" w14:textId="77777777" w:rsidR="009B38A0" w:rsidRPr="00DA44B6" w:rsidRDefault="007A75F8" w:rsidP="00DD5144">
            <w:pPr>
              <w:pStyle w:val="TableParagraph"/>
              <w:spacing w:before="75" w:line="325" w:lineRule="auto"/>
              <w:ind w:left="99" w:right="97"/>
              <w:jc w:val="both"/>
              <w:rPr>
                <w:rFonts w:ascii="Arial" w:eastAsia="Arial" w:hAnsi="Arial" w:cs="Arial"/>
                <w:sz w:val="18"/>
                <w:szCs w:val="18"/>
              </w:rPr>
            </w:pPr>
            <w:r>
              <w:rPr>
                <w:rFonts w:ascii="Arial" w:hAnsi="Arial"/>
                <w:sz w:val="18"/>
              </w:rPr>
              <w:t>Raportoidaanko yhteisöjen kanssa harjoitettavasta yhteydenpidosta ja vuoropuhelusta laitoksen sisällä?</w:t>
            </w:r>
          </w:p>
        </w:tc>
        <w:tc>
          <w:tcPr>
            <w:tcW w:w="576" w:type="dxa"/>
            <w:tcBorders>
              <w:top w:val="single" w:sz="7" w:space="0" w:color="000000"/>
              <w:left w:val="single" w:sz="7" w:space="0" w:color="000000"/>
              <w:bottom w:val="single" w:sz="7" w:space="0" w:color="000000"/>
              <w:right w:val="single" w:sz="7" w:space="0" w:color="000000"/>
            </w:tcBorders>
          </w:tcPr>
          <w:p w14:paraId="5E3E3A67"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4537423"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09B19B6"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9364165" w14:textId="77777777" w:rsidR="009B38A0" w:rsidRPr="00DA44B6" w:rsidRDefault="009B38A0">
            <w:pPr>
              <w:rPr>
                <w:rFonts w:ascii="Arial" w:hAnsi="Arial" w:cs="Arial"/>
                <w:sz w:val="18"/>
                <w:szCs w:val="18"/>
              </w:rPr>
            </w:pPr>
          </w:p>
        </w:tc>
      </w:tr>
      <w:tr w:rsidR="009B38A0" w:rsidRPr="00D57A58" w14:paraId="0252A4D8" w14:textId="77777777" w:rsidTr="00346453">
        <w:trPr>
          <w:trHeight w:hRule="exact" w:val="692"/>
        </w:trPr>
        <w:tc>
          <w:tcPr>
            <w:tcW w:w="761" w:type="dxa"/>
            <w:vMerge/>
            <w:tcBorders>
              <w:left w:val="single" w:sz="7" w:space="0" w:color="000000"/>
              <w:bottom w:val="single" w:sz="7" w:space="0" w:color="000000"/>
              <w:right w:val="single" w:sz="7" w:space="0" w:color="000000"/>
            </w:tcBorders>
            <w:textDirection w:val="btLr"/>
          </w:tcPr>
          <w:p w14:paraId="13F0AC17" w14:textId="77777777" w:rsidR="009B38A0" w:rsidRPr="00D57A58" w:rsidRDefault="009B38A0">
            <w:pPr>
              <w:rPr>
                <w:rFonts w:ascii="Arial" w:hAnsi="Arial" w:cs="Arial"/>
                <w:sz w:val="18"/>
                <w:szCs w:val="18"/>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1306AE1F" w14:textId="77777777" w:rsidR="009B38A0" w:rsidRPr="00DA44B6" w:rsidRDefault="007A75F8">
            <w:pPr>
              <w:pStyle w:val="TableParagraph"/>
              <w:spacing w:before="2" w:line="280" w:lineRule="atLeast"/>
              <w:ind w:left="2867" w:right="23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laitoksen toiminta on tasoa C.</w:t>
            </w:r>
          </w:p>
        </w:tc>
      </w:tr>
      <w:tr w:rsidR="009B38A0" w:rsidRPr="00D57A58" w14:paraId="1A34C082" w14:textId="77777777" w:rsidTr="00F96DBB">
        <w:trPr>
          <w:trHeight w:hRule="exact" w:val="983"/>
        </w:trPr>
        <w:tc>
          <w:tcPr>
            <w:tcW w:w="761" w:type="dxa"/>
            <w:vMerge w:val="restart"/>
            <w:tcBorders>
              <w:top w:val="single" w:sz="7" w:space="0" w:color="000000"/>
              <w:left w:val="single" w:sz="7" w:space="0" w:color="000000"/>
              <w:right w:val="single" w:sz="7" w:space="0" w:color="000000"/>
            </w:tcBorders>
            <w:textDirection w:val="btLr"/>
          </w:tcPr>
          <w:p w14:paraId="378AB42F" w14:textId="45C25B96" w:rsidR="009B38A0" w:rsidRPr="00D57A58" w:rsidRDefault="0046155E" w:rsidP="00DA44B6">
            <w:pPr>
              <w:pStyle w:val="TableParagraph"/>
              <w:spacing w:before="85" w:line="300" w:lineRule="atLeast"/>
              <w:ind w:left="733" w:right="599" w:hanging="135"/>
              <w:jc w:val="center"/>
              <w:rPr>
                <w:rFonts w:ascii="Arial" w:hAnsi="Arial" w:cs="Arial"/>
                <w:b/>
                <w:sz w:val="18"/>
                <w:szCs w:val="18"/>
              </w:rPr>
            </w:pPr>
            <w:r>
              <w:rPr>
                <w:rFonts w:ascii="Arial" w:hAnsi="Arial"/>
                <w:b/>
                <w:sz w:val="18"/>
              </w:rPr>
              <w:t>Tuloskriteeri 4 Taso A</w:t>
            </w:r>
          </w:p>
        </w:tc>
        <w:tc>
          <w:tcPr>
            <w:tcW w:w="3888" w:type="dxa"/>
            <w:tcBorders>
              <w:top w:val="single" w:sz="7" w:space="0" w:color="000000"/>
              <w:left w:val="single" w:sz="7" w:space="0" w:color="000000"/>
              <w:bottom w:val="single" w:sz="7" w:space="0" w:color="000000"/>
              <w:right w:val="single" w:sz="7" w:space="0" w:color="000000"/>
            </w:tcBorders>
          </w:tcPr>
          <w:p w14:paraId="5F2F2E04" w14:textId="2F3988A6" w:rsidR="009B38A0" w:rsidRPr="00DA44B6" w:rsidRDefault="007A75F8" w:rsidP="0095272A">
            <w:pPr>
              <w:pStyle w:val="TableParagraph"/>
              <w:tabs>
                <w:tab w:val="left" w:pos="1244"/>
                <w:tab w:val="left" w:pos="2516"/>
                <w:tab w:val="left" w:pos="3092"/>
              </w:tabs>
              <w:spacing w:before="77" w:line="322" w:lineRule="auto"/>
              <w:ind w:left="99" w:right="97"/>
              <w:jc w:val="both"/>
              <w:rPr>
                <w:rFonts w:ascii="Arial" w:eastAsia="Arial" w:hAnsi="Arial" w:cs="Arial"/>
                <w:sz w:val="18"/>
                <w:szCs w:val="18"/>
              </w:rPr>
            </w:pPr>
            <w:r>
              <w:rPr>
                <w:rFonts w:ascii="Arial" w:hAnsi="Arial"/>
                <w:sz w:val="18"/>
              </w:rPr>
              <w:t>Onko käytössä järjestelmiä sidosryhmien kanssa toteutettavaa yhteydenpito</w:t>
            </w:r>
            <w:r w:rsidR="0095272A">
              <w:rPr>
                <w:rFonts w:ascii="Arial" w:hAnsi="Arial"/>
                <w:sz w:val="18"/>
              </w:rPr>
              <w:t>a</w:t>
            </w:r>
            <w:r>
              <w:rPr>
                <w:rFonts w:ascii="Arial" w:hAnsi="Arial"/>
                <w:sz w:val="18"/>
              </w:rPr>
              <w:t xml:space="preserve"> ja vuoropuhelu</w:t>
            </w:r>
            <w:r w:rsidR="0095272A">
              <w:rPr>
                <w:rFonts w:ascii="Arial" w:hAnsi="Arial"/>
                <w:sz w:val="18"/>
              </w:rPr>
              <w:t>a</w:t>
            </w:r>
            <w:r>
              <w:rPr>
                <w:rFonts w:ascii="Arial" w:hAnsi="Arial"/>
                <w:sz w:val="18"/>
              </w:rPr>
              <w:t xml:space="preserve"> </w:t>
            </w:r>
            <w:r w:rsidR="0095272A">
              <w:rPr>
                <w:rFonts w:ascii="Arial" w:hAnsi="Arial"/>
                <w:sz w:val="18"/>
              </w:rPr>
              <w:t xml:space="preserve">koskevaa </w:t>
            </w:r>
            <w:r>
              <w:rPr>
                <w:rFonts w:ascii="Arial" w:hAnsi="Arial"/>
                <w:sz w:val="18"/>
              </w:rPr>
              <w:t>raportointia varten?</w:t>
            </w:r>
          </w:p>
        </w:tc>
        <w:tc>
          <w:tcPr>
            <w:tcW w:w="576" w:type="dxa"/>
            <w:tcBorders>
              <w:top w:val="single" w:sz="7" w:space="0" w:color="000000"/>
              <w:left w:val="single" w:sz="7" w:space="0" w:color="000000"/>
              <w:bottom w:val="single" w:sz="7" w:space="0" w:color="000000"/>
              <w:right w:val="single" w:sz="7" w:space="0" w:color="000000"/>
            </w:tcBorders>
          </w:tcPr>
          <w:p w14:paraId="3005301D"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2138826"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25AFBCF"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77B2485" w14:textId="77777777" w:rsidR="009B38A0" w:rsidRPr="00DA44B6" w:rsidRDefault="009B38A0">
            <w:pPr>
              <w:rPr>
                <w:rFonts w:ascii="Arial" w:hAnsi="Arial" w:cs="Arial"/>
                <w:sz w:val="18"/>
                <w:szCs w:val="18"/>
              </w:rPr>
            </w:pPr>
          </w:p>
        </w:tc>
      </w:tr>
      <w:tr w:rsidR="00836CF3" w:rsidRPr="00D57A58" w14:paraId="305E6137" w14:textId="77777777" w:rsidTr="001E4230">
        <w:trPr>
          <w:trHeight w:hRule="exact" w:val="1006"/>
        </w:trPr>
        <w:tc>
          <w:tcPr>
            <w:tcW w:w="761" w:type="dxa"/>
            <w:vMerge/>
            <w:tcBorders>
              <w:left w:val="single" w:sz="7" w:space="0" w:color="000000"/>
              <w:right w:val="single" w:sz="7" w:space="0" w:color="000000"/>
            </w:tcBorders>
            <w:textDirection w:val="btLr"/>
          </w:tcPr>
          <w:p w14:paraId="3919ED26" w14:textId="77777777" w:rsidR="00836CF3" w:rsidRPr="00D57A58" w:rsidRDefault="00836CF3">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2AB8CF8" w14:textId="3F01FE04" w:rsidR="00836CF3" w:rsidRPr="00DA44B6" w:rsidRDefault="0095272A" w:rsidP="0095272A">
            <w:pPr>
              <w:pStyle w:val="TableParagraph"/>
              <w:spacing w:before="4" w:line="280" w:lineRule="atLeast"/>
              <w:ind w:left="99"/>
              <w:jc w:val="both"/>
              <w:rPr>
                <w:rFonts w:ascii="Arial" w:hAnsi="Arial" w:cs="Arial"/>
                <w:sz w:val="18"/>
                <w:szCs w:val="18"/>
              </w:rPr>
            </w:pPr>
            <w:r>
              <w:rPr>
                <w:rFonts w:ascii="Arial" w:hAnsi="Arial"/>
                <w:sz w:val="18"/>
              </w:rPr>
              <w:t>Kattaako raportointi</w:t>
            </w:r>
            <w:r w:rsidR="00836CF3">
              <w:rPr>
                <w:rFonts w:ascii="Arial" w:hAnsi="Arial"/>
                <w:sz w:val="18"/>
              </w:rPr>
              <w:t xml:space="preserve"> sidosryhmien kanssa sovittujen toimenpiteiden toimeenpano</w:t>
            </w:r>
            <w:r>
              <w:rPr>
                <w:rFonts w:ascii="Arial" w:hAnsi="Arial"/>
                <w:sz w:val="18"/>
              </w:rPr>
              <w:t>a</w:t>
            </w:r>
            <w:r w:rsidR="00836CF3">
              <w:rPr>
                <w:rFonts w:ascii="Arial" w:hAnsi="Arial"/>
                <w:sz w:val="18"/>
              </w:rPr>
              <w:t xml:space="preserve"> ja niiden toteutumista?</w:t>
            </w:r>
          </w:p>
        </w:tc>
        <w:tc>
          <w:tcPr>
            <w:tcW w:w="576" w:type="dxa"/>
            <w:tcBorders>
              <w:top w:val="single" w:sz="7" w:space="0" w:color="000000"/>
              <w:left w:val="single" w:sz="7" w:space="0" w:color="000000"/>
              <w:bottom w:val="single" w:sz="7" w:space="0" w:color="000000"/>
              <w:right w:val="single" w:sz="7" w:space="0" w:color="000000"/>
            </w:tcBorders>
          </w:tcPr>
          <w:p w14:paraId="7A4BC87A" w14:textId="77777777" w:rsidR="00836CF3" w:rsidRPr="00DA44B6" w:rsidRDefault="00836CF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856EDFA" w14:textId="77777777" w:rsidR="00836CF3" w:rsidRPr="00DA44B6" w:rsidRDefault="00836CF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9F45AD3" w14:textId="77777777" w:rsidR="00836CF3" w:rsidRPr="00DA44B6" w:rsidRDefault="00836CF3">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E4D23AC" w14:textId="77777777" w:rsidR="00836CF3" w:rsidRPr="00DA44B6" w:rsidRDefault="00836CF3">
            <w:pPr>
              <w:rPr>
                <w:rFonts w:ascii="Arial" w:hAnsi="Arial" w:cs="Arial"/>
                <w:sz w:val="18"/>
                <w:szCs w:val="18"/>
              </w:rPr>
            </w:pPr>
          </w:p>
        </w:tc>
      </w:tr>
      <w:tr w:rsidR="009B38A0" w:rsidRPr="00D57A58" w14:paraId="180843FB" w14:textId="77777777" w:rsidTr="00346453">
        <w:trPr>
          <w:trHeight w:hRule="exact" w:val="692"/>
        </w:trPr>
        <w:tc>
          <w:tcPr>
            <w:tcW w:w="761" w:type="dxa"/>
            <w:vMerge/>
            <w:tcBorders>
              <w:left w:val="single" w:sz="7" w:space="0" w:color="000000"/>
              <w:bottom w:val="single" w:sz="7" w:space="0" w:color="000000"/>
              <w:right w:val="single" w:sz="7" w:space="0" w:color="000000"/>
            </w:tcBorders>
            <w:textDirection w:val="btLr"/>
          </w:tcPr>
          <w:p w14:paraId="470BBE2F" w14:textId="77777777" w:rsidR="009B38A0" w:rsidRPr="00D57A58" w:rsidRDefault="009B38A0">
            <w:pPr>
              <w:rPr>
                <w:rFonts w:ascii="Arial" w:hAnsi="Arial" w:cs="Arial"/>
                <w:sz w:val="16"/>
                <w:szCs w:val="16"/>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288BD8C8" w14:textId="77777777" w:rsidR="009B38A0" w:rsidRPr="00DA44B6" w:rsidRDefault="007A75F8">
            <w:pPr>
              <w:pStyle w:val="TableParagraph"/>
              <w:spacing w:before="2" w:line="280" w:lineRule="atLeast"/>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laitoksen toiminta on tasoa B.</w:t>
            </w:r>
          </w:p>
        </w:tc>
      </w:tr>
      <w:tr w:rsidR="009B38A0" w:rsidRPr="00D57A58" w14:paraId="75C7B6A9" w14:textId="77777777" w:rsidTr="001E4230">
        <w:trPr>
          <w:trHeight w:hRule="exact" w:val="794"/>
        </w:trPr>
        <w:tc>
          <w:tcPr>
            <w:tcW w:w="761" w:type="dxa"/>
            <w:vMerge w:val="restart"/>
            <w:tcBorders>
              <w:top w:val="single" w:sz="7" w:space="0" w:color="000000"/>
              <w:left w:val="single" w:sz="7" w:space="0" w:color="000000"/>
              <w:right w:val="single" w:sz="7" w:space="0" w:color="000000"/>
            </w:tcBorders>
            <w:textDirection w:val="btLr"/>
          </w:tcPr>
          <w:p w14:paraId="1024A710" w14:textId="1E6A4EC3" w:rsidR="009B38A0" w:rsidRPr="00DA44B6" w:rsidRDefault="0046155E" w:rsidP="00DA44B6">
            <w:pPr>
              <w:pStyle w:val="TableParagraph"/>
              <w:spacing w:before="85" w:line="300" w:lineRule="atLeast"/>
              <w:ind w:left="113" w:right="460"/>
              <w:jc w:val="center"/>
              <w:rPr>
                <w:rFonts w:ascii="Arial" w:hAnsi="Arial" w:cs="Arial"/>
                <w:b/>
                <w:sz w:val="18"/>
                <w:szCs w:val="18"/>
              </w:rPr>
            </w:pPr>
            <w:r>
              <w:rPr>
                <w:rFonts w:ascii="Arial" w:hAnsi="Arial"/>
                <w:b/>
                <w:sz w:val="18"/>
              </w:rPr>
              <w:t>Tuloskriteeri 4 Taso AA</w:t>
            </w:r>
          </w:p>
        </w:tc>
        <w:tc>
          <w:tcPr>
            <w:tcW w:w="3888" w:type="dxa"/>
            <w:tcBorders>
              <w:top w:val="single" w:sz="7" w:space="0" w:color="000000"/>
              <w:left w:val="single" w:sz="7" w:space="0" w:color="000000"/>
              <w:bottom w:val="single" w:sz="7" w:space="0" w:color="000000"/>
              <w:right w:val="single" w:sz="7" w:space="0" w:color="000000"/>
            </w:tcBorders>
          </w:tcPr>
          <w:p w14:paraId="6929D119" w14:textId="77777777" w:rsidR="009B38A0" w:rsidRPr="00DA44B6" w:rsidRDefault="007A75F8" w:rsidP="00DD5144">
            <w:pPr>
              <w:pStyle w:val="TableParagraph"/>
              <w:spacing w:before="2" w:line="280" w:lineRule="atLeast"/>
              <w:ind w:left="99" w:right="97"/>
              <w:jc w:val="both"/>
              <w:rPr>
                <w:rFonts w:ascii="Arial" w:eastAsia="Arial" w:hAnsi="Arial" w:cs="Arial"/>
                <w:sz w:val="18"/>
                <w:szCs w:val="18"/>
              </w:rPr>
            </w:pPr>
            <w:r>
              <w:rPr>
                <w:rFonts w:ascii="Arial" w:hAnsi="Arial"/>
                <w:sz w:val="18"/>
              </w:rPr>
              <w:t>Raportoidaanko sidosryhmien huolenaiheisiin vastaamisesta julkisesti säännöllisesti?</w:t>
            </w:r>
          </w:p>
        </w:tc>
        <w:tc>
          <w:tcPr>
            <w:tcW w:w="576" w:type="dxa"/>
            <w:tcBorders>
              <w:top w:val="single" w:sz="7" w:space="0" w:color="000000"/>
              <w:left w:val="single" w:sz="7" w:space="0" w:color="000000"/>
              <w:bottom w:val="single" w:sz="7" w:space="0" w:color="000000"/>
              <w:right w:val="single" w:sz="7" w:space="0" w:color="000000"/>
            </w:tcBorders>
          </w:tcPr>
          <w:p w14:paraId="0447A672"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BC90847"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A4F73B7"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5173136" w14:textId="77777777" w:rsidR="009B38A0" w:rsidRPr="00DA44B6" w:rsidRDefault="009B38A0">
            <w:pPr>
              <w:rPr>
                <w:rFonts w:ascii="Arial" w:hAnsi="Arial" w:cs="Arial"/>
                <w:sz w:val="18"/>
                <w:szCs w:val="18"/>
              </w:rPr>
            </w:pPr>
          </w:p>
        </w:tc>
      </w:tr>
      <w:tr w:rsidR="009B38A0" w:rsidRPr="00D57A58" w14:paraId="31072DD1" w14:textId="77777777" w:rsidTr="00483906">
        <w:trPr>
          <w:trHeight w:hRule="exact" w:val="662"/>
        </w:trPr>
        <w:tc>
          <w:tcPr>
            <w:tcW w:w="761" w:type="dxa"/>
            <w:vMerge/>
            <w:tcBorders>
              <w:left w:val="single" w:sz="7" w:space="0" w:color="000000"/>
              <w:right w:val="single" w:sz="7" w:space="0" w:color="000000"/>
            </w:tcBorders>
            <w:textDirection w:val="btLr"/>
          </w:tcPr>
          <w:p w14:paraId="09B76DA1" w14:textId="77777777" w:rsidR="009B38A0" w:rsidRPr="00D57A58" w:rsidRDefault="009B38A0">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5CF57342" w14:textId="77777777" w:rsidR="009B38A0" w:rsidRPr="00DA44B6" w:rsidRDefault="007A75F8" w:rsidP="00DD5144">
            <w:pPr>
              <w:pStyle w:val="TableParagraph"/>
              <w:spacing w:before="2" w:line="280" w:lineRule="atLeast"/>
              <w:ind w:left="99" w:right="190"/>
              <w:jc w:val="both"/>
              <w:rPr>
                <w:rFonts w:ascii="Arial" w:eastAsia="Arial" w:hAnsi="Arial" w:cs="Arial"/>
                <w:sz w:val="18"/>
                <w:szCs w:val="18"/>
              </w:rPr>
            </w:pPr>
            <w:r>
              <w:rPr>
                <w:rFonts w:ascii="Arial" w:hAnsi="Arial"/>
                <w:sz w:val="18"/>
              </w:rPr>
              <w:t>Onko sidosryhmillä mahdollisuus antaa palautetta julkisesta raportoinnista?</w:t>
            </w:r>
          </w:p>
        </w:tc>
        <w:tc>
          <w:tcPr>
            <w:tcW w:w="576" w:type="dxa"/>
            <w:tcBorders>
              <w:top w:val="single" w:sz="7" w:space="0" w:color="000000"/>
              <w:left w:val="single" w:sz="7" w:space="0" w:color="000000"/>
              <w:bottom w:val="single" w:sz="7" w:space="0" w:color="000000"/>
              <w:right w:val="single" w:sz="7" w:space="0" w:color="000000"/>
            </w:tcBorders>
          </w:tcPr>
          <w:p w14:paraId="4F53868A"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25D349F"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B8A575"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2B05059" w14:textId="77777777" w:rsidR="009B38A0" w:rsidRPr="00DA44B6" w:rsidRDefault="009B38A0">
            <w:pPr>
              <w:rPr>
                <w:rFonts w:ascii="Arial" w:hAnsi="Arial" w:cs="Arial"/>
                <w:sz w:val="18"/>
                <w:szCs w:val="18"/>
              </w:rPr>
            </w:pPr>
          </w:p>
        </w:tc>
      </w:tr>
      <w:tr w:rsidR="009B38A0" w:rsidRPr="00D57A58" w14:paraId="41AF1AC8" w14:textId="77777777" w:rsidTr="00346453">
        <w:trPr>
          <w:trHeight w:hRule="exact" w:val="692"/>
        </w:trPr>
        <w:tc>
          <w:tcPr>
            <w:tcW w:w="761" w:type="dxa"/>
            <w:vMerge/>
            <w:tcBorders>
              <w:left w:val="single" w:sz="7" w:space="0" w:color="000000"/>
              <w:bottom w:val="single" w:sz="7" w:space="0" w:color="000000"/>
              <w:right w:val="single" w:sz="7" w:space="0" w:color="000000"/>
            </w:tcBorders>
            <w:textDirection w:val="btLr"/>
          </w:tcPr>
          <w:p w14:paraId="7B756956" w14:textId="77777777" w:rsidR="009B38A0" w:rsidRPr="00D57A58" w:rsidRDefault="009B38A0">
            <w:pPr>
              <w:rPr>
                <w:rFonts w:ascii="Arial" w:hAnsi="Arial" w:cs="Arial"/>
                <w:sz w:val="18"/>
                <w:szCs w:val="18"/>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62571435" w14:textId="77777777" w:rsidR="009B38A0" w:rsidRPr="00DA44B6" w:rsidRDefault="007A75F8" w:rsidP="00DD5144">
            <w:pPr>
              <w:pStyle w:val="TableParagraph"/>
              <w:spacing w:before="3" w:line="280" w:lineRule="atLeast"/>
              <w:ind w:left="2471" w:right="9" w:hanging="2132"/>
              <w:jc w:val="both"/>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laitoksen toiminta on tasoa A.</w:t>
            </w:r>
          </w:p>
        </w:tc>
      </w:tr>
      <w:tr w:rsidR="009B38A0" w:rsidRPr="00D57A58" w14:paraId="6B2309BF" w14:textId="77777777" w:rsidTr="00483906">
        <w:trPr>
          <w:trHeight w:hRule="exact" w:val="662"/>
        </w:trPr>
        <w:tc>
          <w:tcPr>
            <w:tcW w:w="761" w:type="dxa"/>
            <w:vMerge w:val="restart"/>
            <w:tcBorders>
              <w:top w:val="single" w:sz="7" w:space="0" w:color="000000"/>
              <w:left w:val="single" w:sz="7" w:space="0" w:color="000000"/>
              <w:right w:val="single" w:sz="7" w:space="0" w:color="000000"/>
            </w:tcBorders>
            <w:textDirection w:val="btLr"/>
          </w:tcPr>
          <w:p w14:paraId="30906FEF" w14:textId="08A8D709" w:rsidR="00786858" w:rsidRDefault="0046155E" w:rsidP="00346453">
            <w:pPr>
              <w:pStyle w:val="TableParagraph"/>
              <w:spacing w:before="85" w:line="300" w:lineRule="atLeast"/>
              <w:jc w:val="center"/>
              <w:rPr>
                <w:rFonts w:ascii="Arial" w:hAnsi="Arial"/>
                <w:b/>
                <w:sz w:val="18"/>
              </w:rPr>
            </w:pPr>
            <w:r>
              <w:rPr>
                <w:rFonts w:ascii="Arial" w:hAnsi="Arial"/>
                <w:b/>
                <w:sz w:val="18"/>
              </w:rPr>
              <w:t>Tuloskriteeri 4</w:t>
            </w:r>
          </w:p>
          <w:p w14:paraId="75A34936" w14:textId="7BD18962" w:rsidR="009B38A0" w:rsidRPr="00D57A58" w:rsidRDefault="0046155E" w:rsidP="00346453">
            <w:pPr>
              <w:pStyle w:val="TableParagraph"/>
              <w:spacing w:line="300" w:lineRule="atLeast"/>
              <w:jc w:val="center"/>
              <w:rPr>
                <w:rFonts w:ascii="Arial" w:eastAsia="Arial" w:hAnsi="Arial" w:cs="Arial"/>
                <w:sz w:val="18"/>
                <w:szCs w:val="18"/>
              </w:rPr>
            </w:pPr>
            <w:r>
              <w:rPr>
                <w:rFonts w:ascii="Arial" w:hAnsi="Arial"/>
                <w:b/>
                <w:sz w:val="18"/>
              </w:rPr>
              <w:t>Taso AAA</w:t>
            </w:r>
          </w:p>
        </w:tc>
        <w:tc>
          <w:tcPr>
            <w:tcW w:w="3888" w:type="dxa"/>
            <w:tcBorders>
              <w:top w:val="single" w:sz="7" w:space="0" w:color="000000"/>
              <w:left w:val="single" w:sz="7" w:space="0" w:color="000000"/>
              <w:bottom w:val="single" w:sz="7" w:space="0" w:color="000000"/>
              <w:right w:val="single" w:sz="7" w:space="0" w:color="000000"/>
            </w:tcBorders>
          </w:tcPr>
          <w:p w14:paraId="143CA5AA" w14:textId="4A7AC1AF" w:rsidR="009B38A0" w:rsidRPr="00DA44B6" w:rsidRDefault="002753B3" w:rsidP="00DD5144">
            <w:pPr>
              <w:pStyle w:val="TableParagraph"/>
              <w:spacing w:before="2" w:line="280" w:lineRule="atLeast"/>
              <w:ind w:left="99" w:right="140"/>
              <w:jc w:val="both"/>
              <w:rPr>
                <w:rFonts w:ascii="Arial" w:eastAsia="Arial" w:hAnsi="Arial" w:cs="Arial"/>
                <w:sz w:val="18"/>
                <w:szCs w:val="18"/>
              </w:rPr>
            </w:pPr>
            <w:r>
              <w:rPr>
                <w:rFonts w:ascii="Arial" w:hAnsi="Arial"/>
                <w:sz w:val="18"/>
              </w:rPr>
              <w:t>Kysytäänkö sidosryhmiltä palautetta julkista raportointia varten?</w:t>
            </w:r>
          </w:p>
        </w:tc>
        <w:tc>
          <w:tcPr>
            <w:tcW w:w="576" w:type="dxa"/>
            <w:tcBorders>
              <w:top w:val="single" w:sz="7" w:space="0" w:color="000000"/>
              <w:left w:val="single" w:sz="7" w:space="0" w:color="000000"/>
              <w:bottom w:val="single" w:sz="7" w:space="0" w:color="000000"/>
              <w:right w:val="single" w:sz="7" w:space="0" w:color="000000"/>
            </w:tcBorders>
          </w:tcPr>
          <w:p w14:paraId="75AC26C6"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85866B9"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69BD85"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D9869E3" w14:textId="77777777" w:rsidR="009B38A0" w:rsidRPr="00DA44B6" w:rsidRDefault="009B38A0">
            <w:pPr>
              <w:rPr>
                <w:rFonts w:ascii="Arial" w:hAnsi="Arial" w:cs="Arial"/>
                <w:sz w:val="18"/>
                <w:szCs w:val="18"/>
              </w:rPr>
            </w:pPr>
          </w:p>
        </w:tc>
      </w:tr>
      <w:tr w:rsidR="009B38A0" w:rsidRPr="00D57A58" w14:paraId="212CDB18" w14:textId="77777777" w:rsidTr="001E4230">
        <w:trPr>
          <w:trHeight w:hRule="exact" w:val="1177"/>
        </w:trPr>
        <w:tc>
          <w:tcPr>
            <w:tcW w:w="761" w:type="dxa"/>
            <w:vMerge/>
            <w:tcBorders>
              <w:left w:val="single" w:sz="7" w:space="0" w:color="000000"/>
              <w:right w:val="single" w:sz="7" w:space="0" w:color="000000"/>
            </w:tcBorders>
            <w:textDirection w:val="btLr"/>
          </w:tcPr>
          <w:p w14:paraId="3A39CDE3"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tcPr>
          <w:p w14:paraId="455E2D90" w14:textId="598988C6" w:rsidR="009B38A0" w:rsidRPr="00DA44B6" w:rsidRDefault="007A75F8" w:rsidP="007E2457">
            <w:pPr>
              <w:pStyle w:val="TableParagraph"/>
              <w:spacing w:before="75" w:line="322" w:lineRule="auto"/>
              <w:ind w:left="99" w:right="279"/>
              <w:jc w:val="both"/>
              <w:rPr>
                <w:rFonts w:ascii="Arial" w:eastAsia="Arial" w:hAnsi="Arial" w:cs="Arial"/>
                <w:sz w:val="18"/>
                <w:szCs w:val="18"/>
              </w:rPr>
            </w:pPr>
            <w:r>
              <w:rPr>
                <w:rFonts w:ascii="Arial" w:hAnsi="Arial"/>
                <w:sz w:val="18"/>
              </w:rPr>
              <w:t xml:space="preserve">Hankitaanko sidosryhmiltä aktiivisesti </w:t>
            </w:r>
            <w:r w:rsidR="007E2457">
              <w:rPr>
                <w:rFonts w:ascii="Arial" w:hAnsi="Arial"/>
                <w:sz w:val="18"/>
              </w:rPr>
              <w:t xml:space="preserve">palautetta </w:t>
            </w:r>
            <w:r>
              <w:rPr>
                <w:rFonts w:ascii="Arial" w:hAnsi="Arial"/>
                <w:sz w:val="18"/>
              </w:rPr>
              <w:t>yhteydenpi</w:t>
            </w:r>
            <w:r w:rsidR="007E2457">
              <w:rPr>
                <w:rFonts w:ascii="Arial" w:hAnsi="Arial"/>
                <w:sz w:val="18"/>
              </w:rPr>
              <w:t>dosta</w:t>
            </w:r>
            <w:r>
              <w:rPr>
                <w:rFonts w:ascii="Arial" w:hAnsi="Arial"/>
                <w:sz w:val="18"/>
              </w:rPr>
              <w:t xml:space="preserve"> ja vuoropuhelu</w:t>
            </w:r>
            <w:r w:rsidR="007E2457">
              <w:rPr>
                <w:rFonts w:ascii="Arial" w:hAnsi="Arial"/>
                <w:sz w:val="18"/>
              </w:rPr>
              <w:t>sta</w:t>
            </w:r>
            <w:r>
              <w:rPr>
                <w:rFonts w:ascii="Arial" w:hAnsi="Arial"/>
                <w:sz w:val="18"/>
              </w:rPr>
              <w:t xml:space="preserve"> sekä raportoidaanko siitä julkisesti?</w:t>
            </w:r>
          </w:p>
        </w:tc>
        <w:tc>
          <w:tcPr>
            <w:tcW w:w="576" w:type="dxa"/>
            <w:tcBorders>
              <w:top w:val="single" w:sz="7" w:space="0" w:color="000000"/>
              <w:left w:val="single" w:sz="7" w:space="0" w:color="000000"/>
              <w:bottom w:val="single" w:sz="7" w:space="0" w:color="000000"/>
              <w:right w:val="single" w:sz="7" w:space="0" w:color="000000"/>
            </w:tcBorders>
          </w:tcPr>
          <w:p w14:paraId="4906BD1C"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91C62C"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D6C4825"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E189C31" w14:textId="77777777" w:rsidR="009B38A0" w:rsidRPr="00DA44B6" w:rsidRDefault="009B38A0">
            <w:pPr>
              <w:rPr>
                <w:rFonts w:ascii="Arial" w:hAnsi="Arial" w:cs="Arial"/>
                <w:sz w:val="18"/>
                <w:szCs w:val="18"/>
              </w:rPr>
            </w:pPr>
          </w:p>
        </w:tc>
      </w:tr>
      <w:tr w:rsidR="00836CF3" w:rsidRPr="00D57A58" w14:paraId="0C3F9E01" w14:textId="77777777" w:rsidTr="001E4230">
        <w:trPr>
          <w:trHeight w:hRule="exact" w:val="1806"/>
        </w:trPr>
        <w:tc>
          <w:tcPr>
            <w:tcW w:w="761" w:type="dxa"/>
            <w:vMerge/>
            <w:tcBorders>
              <w:left w:val="single" w:sz="7" w:space="0" w:color="000000"/>
              <w:right w:val="single" w:sz="7" w:space="0" w:color="000000"/>
            </w:tcBorders>
            <w:textDirection w:val="btLr"/>
          </w:tcPr>
          <w:p w14:paraId="1179D2F5" w14:textId="77777777" w:rsidR="00836CF3" w:rsidRPr="00D57A58" w:rsidRDefault="00836CF3">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099ECD36" w14:textId="0C50FB42" w:rsidR="00836CF3" w:rsidRPr="00DA44B6" w:rsidRDefault="00836CF3" w:rsidP="007E2457">
            <w:pPr>
              <w:pStyle w:val="TableParagraph"/>
              <w:spacing w:before="75" w:line="322" w:lineRule="auto"/>
              <w:ind w:left="99" w:right="279"/>
              <w:jc w:val="both"/>
              <w:rPr>
                <w:rFonts w:ascii="Arial" w:hAnsi="Arial" w:cs="Arial"/>
                <w:sz w:val="18"/>
                <w:szCs w:val="18"/>
              </w:rPr>
            </w:pPr>
            <w:r>
              <w:rPr>
                <w:rFonts w:ascii="Arial" w:hAnsi="Arial"/>
                <w:sz w:val="18"/>
              </w:rPr>
              <w:t>Raportoidaanko sidosryhmien kanssa toteuttavasta yhteydenpidosta ja vuoropuhelusta osana yhtiön vastuullisuusraportointia? Seurataanko vastuullisuusraportoinnissa kansainvälisesti käytössä olevia malleja?</w:t>
            </w:r>
          </w:p>
        </w:tc>
        <w:tc>
          <w:tcPr>
            <w:tcW w:w="576" w:type="dxa"/>
            <w:tcBorders>
              <w:top w:val="single" w:sz="7" w:space="0" w:color="000000"/>
              <w:left w:val="single" w:sz="7" w:space="0" w:color="000000"/>
              <w:bottom w:val="single" w:sz="7" w:space="0" w:color="000000"/>
              <w:right w:val="single" w:sz="7" w:space="0" w:color="000000"/>
            </w:tcBorders>
          </w:tcPr>
          <w:p w14:paraId="2C3339AE" w14:textId="77777777" w:rsidR="00836CF3" w:rsidRPr="00DA44B6" w:rsidRDefault="00836CF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38905E" w14:textId="77777777" w:rsidR="00836CF3" w:rsidRPr="00DA44B6" w:rsidRDefault="00836CF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9073CEA" w14:textId="77777777" w:rsidR="00836CF3" w:rsidRPr="00DA44B6" w:rsidRDefault="00836CF3">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5B8C3E3" w14:textId="77777777" w:rsidR="00836CF3" w:rsidRPr="00DA44B6" w:rsidRDefault="00836CF3">
            <w:pPr>
              <w:rPr>
                <w:rFonts w:ascii="Arial" w:hAnsi="Arial" w:cs="Arial"/>
                <w:sz w:val="18"/>
                <w:szCs w:val="18"/>
              </w:rPr>
            </w:pPr>
          </w:p>
        </w:tc>
      </w:tr>
      <w:tr w:rsidR="009B38A0" w:rsidRPr="00D57A58" w14:paraId="773F08E8" w14:textId="77777777" w:rsidTr="001328E4">
        <w:trPr>
          <w:trHeight w:hRule="exact" w:val="692"/>
        </w:trPr>
        <w:tc>
          <w:tcPr>
            <w:tcW w:w="761" w:type="dxa"/>
            <w:vMerge/>
            <w:tcBorders>
              <w:left w:val="single" w:sz="7" w:space="0" w:color="000000"/>
              <w:bottom w:val="single" w:sz="7" w:space="0" w:color="000000"/>
              <w:right w:val="single" w:sz="7" w:space="0" w:color="000000"/>
            </w:tcBorders>
            <w:textDirection w:val="btLr"/>
          </w:tcPr>
          <w:p w14:paraId="50DDF2A5" w14:textId="77777777" w:rsidR="009B38A0" w:rsidRPr="00D57A58" w:rsidRDefault="009B38A0">
            <w:pPr>
              <w:rPr>
                <w:rFonts w:ascii="Arial" w:hAnsi="Arial" w:cs="Arial"/>
                <w:sz w:val="16"/>
                <w:szCs w:val="16"/>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6DB2965B" w14:textId="77777777" w:rsidR="009B38A0" w:rsidRPr="00DA44B6" w:rsidRDefault="007A75F8">
            <w:pPr>
              <w:pStyle w:val="TableParagraph"/>
              <w:spacing w:before="2" w:line="280" w:lineRule="atLeast"/>
              <w:ind w:left="2591" w:right="9" w:hanging="2451"/>
              <w:rPr>
                <w:rFonts w:ascii="Arial" w:eastAsia="Arial" w:hAnsi="Arial" w:cs="Arial"/>
                <w:sz w:val="18"/>
                <w:szCs w:val="18"/>
              </w:rPr>
            </w:pPr>
            <w:r>
              <w:rPr>
                <w:rFonts w:ascii="Arial" w:hAnsi="Arial"/>
                <w:i/>
                <w:sz w:val="18"/>
              </w:rPr>
              <w:t>Jos vastasit ”Kyllä” kaikkiin tason AAA kysymyksiin, laitoksen toiminta on tasoa AAA. Jos et vastannut ”Kyllä” kaikkiin tason AAA kysymyksiin, laitoksen toiminta on tasoa AA.</w:t>
            </w:r>
          </w:p>
        </w:tc>
      </w:tr>
      <w:tr w:rsidR="009B38A0" w:rsidRPr="00D57A58" w14:paraId="1DE822C6" w14:textId="77777777" w:rsidTr="001E4230">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4845A331" w14:textId="77777777" w:rsidR="009B38A0" w:rsidRPr="00D57A58" w:rsidRDefault="009B38A0">
            <w:pPr>
              <w:rPr>
                <w:rFonts w:ascii="Arial" w:hAnsi="Arial" w:cs="Arial"/>
                <w:sz w:val="16"/>
                <w:szCs w:val="16"/>
              </w:rPr>
            </w:pPr>
          </w:p>
        </w:tc>
        <w:tc>
          <w:tcPr>
            <w:tcW w:w="5616" w:type="dxa"/>
            <w:gridSpan w:val="4"/>
            <w:tcBorders>
              <w:top w:val="single" w:sz="7" w:space="0" w:color="000000"/>
              <w:left w:val="single" w:sz="7" w:space="0" w:color="000000"/>
              <w:bottom w:val="single" w:sz="7" w:space="0" w:color="000000"/>
              <w:right w:val="single" w:sz="7" w:space="0" w:color="000000"/>
            </w:tcBorders>
            <w:vAlign w:val="center"/>
          </w:tcPr>
          <w:p w14:paraId="374C1BAA" w14:textId="546CA544" w:rsidR="009B38A0" w:rsidRPr="00DA44B6" w:rsidRDefault="004B3B6F" w:rsidP="00DA44B6">
            <w:pPr>
              <w:pStyle w:val="TableParagraph"/>
              <w:spacing w:before="82"/>
              <w:ind w:right="72"/>
              <w:rPr>
                <w:rFonts w:ascii="Arial" w:eastAsia="Arial" w:hAnsi="Arial" w:cs="Arial"/>
                <w:sz w:val="18"/>
                <w:szCs w:val="18"/>
              </w:rPr>
            </w:pPr>
            <w:r>
              <w:rPr>
                <w:rFonts w:ascii="Arial" w:hAnsi="Arial"/>
                <w:b/>
                <w:sz w:val="18"/>
              </w:rPr>
              <w:t>ARVIO YHTIÖN TOIMINNASTA TULOSKRITEERIN 4 OSALTA</w:t>
            </w:r>
          </w:p>
        </w:tc>
        <w:tc>
          <w:tcPr>
            <w:tcW w:w="4577" w:type="dxa"/>
            <w:tcBorders>
              <w:top w:val="single" w:sz="7" w:space="0" w:color="000000"/>
              <w:left w:val="single" w:sz="7" w:space="0" w:color="000000"/>
              <w:bottom w:val="single" w:sz="7" w:space="0" w:color="000000"/>
              <w:right w:val="single" w:sz="7" w:space="0" w:color="000000"/>
            </w:tcBorders>
          </w:tcPr>
          <w:p w14:paraId="7DCE0AC4" w14:textId="77777777" w:rsidR="009B38A0" w:rsidRPr="00DA44B6" w:rsidRDefault="009B38A0">
            <w:pPr>
              <w:pStyle w:val="TableParagraph"/>
              <w:spacing w:before="13" w:line="220" w:lineRule="exact"/>
              <w:rPr>
                <w:rFonts w:ascii="Arial" w:hAnsi="Arial" w:cs="Arial"/>
                <w:sz w:val="18"/>
                <w:szCs w:val="18"/>
              </w:rPr>
            </w:pPr>
          </w:p>
          <w:p w14:paraId="64800261" w14:textId="7906ECC7" w:rsidR="009B38A0" w:rsidRPr="00DA44B6" w:rsidRDefault="007A75F8">
            <w:pPr>
              <w:pStyle w:val="TableParagraph"/>
              <w:tabs>
                <w:tab w:val="left" w:pos="1974"/>
              </w:tabs>
              <w:ind w:left="99"/>
              <w:rPr>
                <w:rFonts w:ascii="Arial" w:eastAsia="Arial" w:hAnsi="Arial" w:cs="Arial"/>
                <w:sz w:val="18"/>
                <w:szCs w:val="18"/>
              </w:rPr>
            </w:pPr>
            <w:r>
              <w:rPr>
                <w:rFonts w:ascii="Arial" w:hAnsi="Arial"/>
                <w:b/>
                <w:sz w:val="18"/>
              </w:rPr>
              <w:t xml:space="preserve">Taso: </w:t>
            </w:r>
            <w:r>
              <w:tab/>
            </w:r>
          </w:p>
        </w:tc>
      </w:tr>
    </w:tbl>
    <w:p w14:paraId="5AAD0D44" w14:textId="000312E8" w:rsidR="000C5AD7" w:rsidRPr="000C5AD7" w:rsidRDefault="000C5AD7" w:rsidP="000C5AD7">
      <w:pPr>
        <w:tabs>
          <w:tab w:val="left" w:pos="720"/>
          <w:tab w:val="left" w:pos="10230"/>
        </w:tabs>
        <w:rPr>
          <w:rFonts w:ascii="Arial" w:hAnsi="Arial" w:cs="Arial"/>
        </w:rPr>
      </w:pPr>
      <w:r>
        <w:rPr>
          <w:rFonts w:ascii="Arial" w:hAnsi="Arial" w:cs="Arial"/>
        </w:rPr>
        <w:tab/>
      </w:r>
    </w:p>
    <w:sectPr w:rsidR="000C5AD7" w:rsidRPr="000C5AD7" w:rsidSect="00A245B4">
      <w:type w:val="continuous"/>
      <w:pgSz w:w="11907" w:h="16839" w:code="9"/>
      <w:pgMar w:top="1060" w:right="380" w:bottom="840" w:left="380" w:header="0"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BCAFF" w14:textId="77777777" w:rsidR="00147E37" w:rsidRDefault="00147E37">
      <w:r>
        <w:separator/>
      </w:r>
    </w:p>
  </w:endnote>
  <w:endnote w:type="continuationSeparator" w:id="0">
    <w:p w14:paraId="647FDF43" w14:textId="77777777" w:rsidR="00147E37" w:rsidRDefault="0014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12DE" w14:textId="0E242835" w:rsidR="008B45D7" w:rsidRDefault="008B45D7">
    <w:pPr>
      <w:spacing w:line="14" w:lineRule="auto"/>
      <w:rPr>
        <w:sz w:val="14"/>
        <w:szCs w:val="14"/>
      </w:rPr>
    </w:pPr>
    <w:r>
      <w:rPr>
        <w:noProof/>
        <w:lang w:val="en-GB" w:eastAsia="en-GB" w:bidi="ar-SA"/>
      </w:rPr>
      <mc:AlternateContent>
        <mc:Choice Requires="wps">
          <w:drawing>
            <wp:anchor distT="0" distB="0" distL="114300" distR="114300" simplePos="0" relativeHeight="503313842" behindDoc="1" locked="0" layoutInCell="1" allowOverlap="1" wp14:anchorId="23D2FDEB" wp14:editId="0E59F84D">
              <wp:simplePos x="0" y="0"/>
              <wp:positionH relativeFrom="page">
                <wp:posOffset>6391275</wp:posOffset>
              </wp:positionH>
              <wp:positionV relativeFrom="page">
                <wp:posOffset>9491980</wp:posOffset>
              </wp:positionV>
              <wp:extent cx="670560" cy="12763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2D51E" w14:textId="5CBF6236" w:rsidR="008B45D7" w:rsidRDefault="008B45D7">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2FDEB" id="_x0000_t202" coordsize="21600,21600" o:spt="202" path="m,l,21600r21600,l21600,xe">
              <v:stroke joinstyle="miter"/>
              <v:path gradientshapeok="t" o:connecttype="rect"/>
            </v:shapetype>
            <v:shape id="Text Box 5" o:spid="_x0000_s1026" type="#_x0000_t202" style="position:absolute;margin-left:503.25pt;margin-top:747.4pt;width:52.8pt;height:10.05pt;z-index:-2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" filled="f" stroked="f">
              <v:textbox inset="0,0,0,0">
                <w:txbxContent>
                  <w:p w14:paraId="0252D51E" w14:textId="5CBF6236" w:rsidR="008B45D7" w:rsidRDefault="008B45D7">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6EB1" w14:textId="1F8E7D98" w:rsidR="008B45D7" w:rsidRDefault="008B45D7">
    <w:pPr>
      <w:spacing w:line="14" w:lineRule="auto"/>
      <w:rPr>
        <w:sz w:val="14"/>
        <w:szCs w:val="14"/>
      </w:rPr>
    </w:pPr>
    <w:r>
      <w:rPr>
        <w:noProof/>
        <w:lang w:val="en-GB" w:eastAsia="en-GB" w:bidi="ar-SA"/>
      </w:rPr>
      <mc:AlternateContent>
        <mc:Choice Requires="wps">
          <w:drawing>
            <wp:anchor distT="0" distB="0" distL="114300" distR="114300" simplePos="0" relativeHeight="503313845" behindDoc="1" locked="0" layoutInCell="1" allowOverlap="1" wp14:anchorId="19E6E0E7" wp14:editId="3874E33F">
              <wp:simplePos x="0" y="0"/>
              <wp:positionH relativeFrom="page">
                <wp:posOffset>6391275</wp:posOffset>
              </wp:positionH>
              <wp:positionV relativeFrom="page">
                <wp:posOffset>9491980</wp:posOffset>
              </wp:positionV>
              <wp:extent cx="670560" cy="1276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334B" w14:textId="7568B16A" w:rsidR="008B45D7" w:rsidRDefault="008B45D7">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24</w:t>
                          </w:r>
                          <w:r>
                            <w:fldChar w:fldCharType="end"/>
                          </w:r>
                          <w:r>
                            <w:rPr>
                              <w:rFonts w:ascii="Arial"/>
                              <w:b/>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6E0E7" id="_x0000_t202" coordsize="21600,21600" o:spt="202" path="m,l,21600r21600,l21600,xe">
              <v:stroke joinstyle="miter"/>
              <v:path gradientshapeok="t" o:connecttype="rect"/>
            </v:shapetype>
            <v:shape id="Text Box 1" o:spid="_x0000_s1027" type="#_x0000_t202" style="position:absolute;margin-left:503.25pt;margin-top:747.4pt;width:52.8pt;height:10.05pt;z-index:-26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" filled="f" stroked="f">
              <v:textbox inset="0,0,0,0">
                <w:txbxContent>
                  <w:p w14:paraId="7426334B" w14:textId="7568B16A" w:rsidR="008B45D7" w:rsidRDefault="008B45D7">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24</w:t>
                    </w:r>
                    <w:r>
                      <w:fldChar w:fldCharType="end"/>
                    </w:r>
                    <w:r>
                      <w:rPr>
                        <w:rFonts w:ascii="Arial"/>
                        <w:b/>
                        <w:sz w:val="16"/>
                      </w:rPr>
                      <w:t>/26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4606B" w14:textId="77777777" w:rsidR="00147E37" w:rsidRDefault="00147E37">
      <w:r>
        <w:separator/>
      </w:r>
    </w:p>
  </w:footnote>
  <w:footnote w:type="continuationSeparator" w:id="0">
    <w:p w14:paraId="431E8669" w14:textId="77777777" w:rsidR="00147E37" w:rsidRDefault="00147E37">
      <w:r>
        <w:continuationSeparator/>
      </w:r>
    </w:p>
  </w:footnote>
  <w:footnote w:id="1">
    <w:p w14:paraId="0952D5A6" w14:textId="10B9A3BC" w:rsidR="008B45D7" w:rsidRDefault="008B45D7">
      <w:pPr>
        <w:pStyle w:val="FootnoteText"/>
      </w:pPr>
      <w:r>
        <w:rPr>
          <w:rStyle w:val="FootnoteReference"/>
        </w:rPr>
        <w:footnoteRef/>
      </w:r>
      <w:r>
        <w:t xml:space="preserve"> </w:t>
      </w:r>
      <w:r>
        <w:rPr>
          <w:i/>
          <w:sz w:val="18"/>
        </w:rPr>
        <w:t>Sidosryhmiksi luetaan myös muut saamelaisten perinteisten elinkeinojen ja maankäyttömuotojen edustajat, kuten ammattikalastajat, kalastusoikeuden haltijat, metsästäjät, keräilijät ja saamelaisen käsityön (duodji) tekijät.</w:t>
      </w:r>
    </w:p>
  </w:footnote>
  <w:footnote w:id="2">
    <w:p w14:paraId="5130528B" w14:textId="42CE01BE" w:rsidR="008B45D7" w:rsidRPr="00615114" w:rsidRDefault="008B45D7">
      <w:pPr>
        <w:pStyle w:val="FootnoteText"/>
        <w:rPr>
          <w:rFonts w:ascii="Arial" w:hAnsi="Arial" w:cs="Arial"/>
          <w:sz w:val="16"/>
          <w:szCs w:val="16"/>
        </w:rPr>
      </w:pPr>
      <w:r w:rsidRPr="00615114">
        <w:rPr>
          <w:rStyle w:val="FootnoteReference"/>
          <w:rFonts w:ascii="Arial" w:hAnsi="Arial" w:cs="Arial"/>
          <w:sz w:val="16"/>
          <w:szCs w:val="16"/>
        </w:rPr>
        <w:footnoteRef/>
      </w:r>
      <w:r w:rsidRPr="00615114">
        <w:rPr>
          <w:rFonts w:ascii="Arial" w:hAnsi="Arial" w:cs="Arial"/>
          <w:sz w:val="16"/>
          <w:szCs w:val="16"/>
        </w:rPr>
        <w:t xml:space="preserve"> Toimenpiteiden tunnistamisessa ja määrittelyssä voi nousta esille myös kaivoshankkeesta luopumista koskevia vaatimuksia</w:t>
      </w:r>
    </w:p>
  </w:footnote>
  <w:footnote w:id="3">
    <w:p w14:paraId="4A099802" w14:textId="77777777" w:rsidR="008B45D7" w:rsidRPr="002D6B60" w:rsidRDefault="008B45D7" w:rsidP="00565062">
      <w:pPr>
        <w:pStyle w:val="BodyText"/>
        <w:ind w:hanging="276"/>
      </w:pPr>
      <w:r>
        <w:rPr>
          <w:rStyle w:val="FootnoteReference"/>
          <w:i/>
        </w:rPr>
        <w:footnoteRef/>
      </w:r>
      <w:r>
        <w:t xml:space="preserve"> ) </w:t>
      </w:r>
      <w:r>
        <w:rPr>
          <w:i/>
          <w:sz w:val="16"/>
        </w:rPr>
        <w:t>Saamelaiskäräjät edustaa saamelaisia kansallisissa ja kansainvälisissä yhteyksissä, lisäksi koltta-alueella kolttasaamelaisia edustaa kolttien kyläkokous ja alueen poronhoitajia edustaa ao. paliskunta.</w:t>
      </w:r>
    </w:p>
  </w:footnote>
  <w:footnote w:id="4">
    <w:p w14:paraId="37D52C08" w14:textId="77777777" w:rsidR="008B45D7" w:rsidRPr="00FB0C03" w:rsidRDefault="008B45D7" w:rsidP="00044057">
      <w:pPr>
        <w:spacing w:line="288" w:lineRule="auto"/>
        <w:ind w:left="212"/>
        <w:rPr>
          <w:rFonts w:ascii="Arial" w:eastAsia="Arial" w:hAnsi="Arial" w:cs="Arial"/>
          <w:sz w:val="16"/>
          <w:szCs w:val="16"/>
        </w:rPr>
      </w:pPr>
      <w:r>
        <w:rPr>
          <w:rStyle w:val="FootnoteReference"/>
        </w:rPr>
        <w:footnoteRef/>
      </w:r>
      <w:r>
        <w:t xml:space="preserve"> </w:t>
      </w:r>
      <w:r>
        <w:rPr>
          <w:rFonts w:ascii="Arial" w:hAnsi="Arial"/>
          <w:sz w:val="16"/>
        </w:rPr>
        <w:t>Kun sidosryhmien huolenaiheet katsotaan luottamuksellisiksi (esim. neuvoteltuihin sopimuksiin liittyvät asiat), huolenaiheiden ja yhtiön vastauksen julkistamista ei edellytetä.</w:t>
      </w:r>
    </w:p>
    <w:p w14:paraId="1ECF6766" w14:textId="44DB9AF9" w:rsidR="008B45D7" w:rsidRDefault="008B45D7" w:rsidP="005B1738">
      <w:pPr>
        <w:pStyle w:val="BodyText"/>
        <w:spacing w:line="278" w:lineRule="auto"/>
        <w:ind w:left="152" w:right="132" w:firstLine="0"/>
        <w:jc w:val="both"/>
      </w:pPr>
    </w:p>
  </w:footnote>
  <w:footnote w:id="5">
    <w:p w14:paraId="658F1C80" w14:textId="2EE70092" w:rsidR="008B45D7" w:rsidRPr="000A373D" w:rsidRDefault="008B45D7" w:rsidP="002D1CF6">
      <w:pPr>
        <w:pStyle w:val="BodyText"/>
        <w:spacing w:line="277" w:lineRule="auto"/>
        <w:ind w:left="0" w:right="110" w:firstLine="0"/>
        <w:jc w:val="both"/>
        <w:rPr>
          <w:rFonts w:cs="Arial"/>
          <w:i/>
          <w:sz w:val="16"/>
          <w:szCs w:val="16"/>
        </w:rPr>
      </w:pPr>
      <w:r>
        <w:rPr>
          <w:rStyle w:val="FootnoteReference"/>
          <w:i/>
        </w:rPr>
        <w:footnoteRef/>
      </w:r>
      <w:r>
        <w:rPr>
          <w:i/>
        </w:rPr>
        <w:t xml:space="preserve"> </w:t>
      </w:r>
      <w:r>
        <w:rPr>
          <w:i/>
          <w:sz w:val="16"/>
        </w:rPr>
        <w:t xml:space="preserve">Saamelaiskäräjät </w:t>
      </w:r>
      <w:r>
        <w:rPr>
          <w:i/>
          <w:sz w:val="16"/>
        </w:rPr>
        <w:t>edustaa saamelaisia kansallisissa ja kansainvälisissä yhteyksissä, lisäksi koltta-alueella kolttasaamelaisia edustaa kolttien kyläkokous.</w:t>
      </w:r>
    </w:p>
  </w:footnote>
  <w:footnote w:id="6">
    <w:p w14:paraId="653AFA0E" w14:textId="5C82ADFD" w:rsidR="008B45D7" w:rsidRPr="002D1CF6" w:rsidRDefault="008B45D7">
      <w:pPr>
        <w:pStyle w:val="FootnoteText"/>
        <w:rPr>
          <w:rFonts w:ascii="Arial" w:hAnsi="Arial" w:cs="Arial"/>
          <w:sz w:val="16"/>
          <w:szCs w:val="16"/>
        </w:rPr>
      </w:pPr>
      <w:r>
        <w:rPr>
          <w:rStyle w:val="FootnoteReference"/>
          <w:rFonts w:ascii="Arial" w:hAnsi="Arial"/>
          <w:i/>
          <w:sz w:val="21"/>
        </w:rPr>
        <w:footnoteRef/>
      </w:r>
      <w:r>
        <w:rPr>
          <w:rFonts w:ascii="Arial" w:hAnsi="Arial"/>
          <w:i/>
          <w:sz w:val="21"/>
        </w:rPr>
        <w:t xml:space="preserve"> </w:t>
      </w:r>
      <w:r>
        <w:rPr>
          <w:rFonts w:ascii="Arial" w:hAnsi="Arial"/>
          <w:i/>
          <w:sz w:val="16"/>
        </w:rPr>
        <w:t>Poronhoitoalueella alueen poronhoitajia edustaa ao. paliskunta.</w:t>
      </w:r>
    </w:p>
  </w:footnote>
  <w:footnote w:id="7">
    <w:p w14:paraId="266DD430" w14:textId="77777777" w:rsidR="008B45D7" w:rsidRPr="002D6B60" w:rsidRDefault="008B45D7" w:rsidP="00364580">
      <w:pPr>
        <w:pStyle w:val="FootnoteText"/>
        <w:rPr>
          <w:i/>
        </w:rPr>
      </w:pPr>
      <w:r>
        <w:rPr>
          <w:rStyle w:val="FootnoteReference"/>
          <w:i/>
        </w:rPr>
        <w:footnoteRef/>
      </w:r>
      <w:r>
        <w:rPr>
          <w:i/>
        </w:rPr>
        <w:t xml:space="preserve"> ) Saamelaiskäräjät edustaa saamelaisia kansallisissa ja kansainvälisissä yhteyksissä, lisäksi koltta-alueella kolttasaamelaisia edustaa kolttien kyläkokous ja alueen poronhoitajia edustaa ao. paliskunta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63BA" w14:textId="3D436977" w:rsidR="008B45D7" w:rsidRDefault="008B45D7">
    <w:pPr>
      <w:pStyle w:val="Header"/>
    </w:pPr>
  </w:p>
  <w:p w14:paraId="47B7DA34" w14:textId="25DDE3C2" w:rsidR="008B45D7" w:rsidRDefault="008B45D7">
    <w:pPr>
      <w:pStyle w:val="Header"/>
    </w:pPr>
    <w:r>
      <w:tab/>
    </w:r>
    <w:r>
      <w:tab/>
      <w:t>15.6.2020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793"/>
    <w:multiLevelType w:val="hybridMultilevel"/>
    <w:tmpl w:val="AD82BEB0"/>
    <w:lvl w:ilvl="0" w:tplc="ABB25582">
      <w:start w:val="1"/>
      <w:numFmt w:val="decimal"/>
      <w:lvlText w:val="%1"/>
      <w:lvlJc w:val="left"/>
      <w:pPr>
        <w:ind w:left="512" w:hanging="360"/>
      </w:pPr>
      <w:rPr>
        <w:rFonts w:hint="default"/>
      </w:rPr>
    </w:lvl>
    <w:lvl w:ilvl="1" w:tplc="040B0019" w:tentative="1">
      <w:start w:val="1"/>
      <w:numFmt w:val="lowerLetter"/>
      <w:lvlText w:val="%2."/>
      <w:lvlJc w:val="left"/>
      <w:pPr>
        <w:ind w:left="1232" w:hanging="360"/>
      </w:pPr>
    </w:lvl>
    <w:lvl w:ilvl="2" w:tplc="040B001B" w:tentative="1">
      <w:start w:val="1"/>
      <w:numFmt w:val="lowerRoman"/>
      <w:lvlText w:val="%3."/>
      <w:lvlJc w:val="right"/>
      <w:pPr>
        <w:ind w:left="1952" w:hanging="180"/>
      </w:pPr>
    </w:lvl>
    <w:lvl w:ilvl="3" w:tplc="040B000F" w:tentative="1">
      <w:start w:val="1"/>
      <w:numFmt w:val="decimal"/>
      <w:lvlText w:val="%4."/>
      <w:lvlJc w:val="left"/>
      <w:pPr>
        <w:ind w:left="2672" w:hanging="360"/>
      </w:pPr>
    </w:lvl>
    <w:lvl w:ilvl="4" w:tplc="040B0019" w:tentative="1">
      <w:start w:val="1"/>
      <w:numFmt w:val="lowerLetter"/>
      <w:lvlText w:val="%5."/>
      <w:lvlJc w:val="left"/>
      <w:pPr>
        <w:ind w:left="3392" w:hanging="360"/>
      </w:pPr>
    </w:lvl>
    <w:lvl w:ilvl="5" w:tplc="040B001B" w:tentative="1">
      <w:start w:val="1"/>
      <w:numFmt w:val="lowerRoman"/>
      <w:lvlText w:val="%6."/>
      <w:lvlJc w:val="right"/>
      <w:pPr>
        <w:ind w:left="4112" w:hanging="180"/>
      </w:pPr>
    </w:lvl>
    <w:lvl w:ilvl="6" w:tplc="040B000F" w:tentative="1">
      <w:start w:val="1"/>
      <w:numFmt w:val="decimal"/>
      <w:lvlText w:val="%7."/>
      <w:lvlJc w:val="left"/>
      <w:pPr>
        <w:ind w:left="4832" w:hanging="360"/>
      </w:pPr>
    </w:lvl>
    <w:lvl w:ilvl="7" w:tplc="040B0019" w:tentative="1">
      <w:start w:val="1"/>
      <w:numFmt w:val="lowerLetter"/>
      <w:lvlText w:val="%8."/>
      <w:lvlJc w:val="left"/>
      <w:pPr>
        <w:ind w:left="5552" w:hanging="360"/>
      </w:pPr>
    </w:lvl>
    <w:lvl w:ilvl="8" w:tplc="040B001B" w:tentative="1">
      <w:start w:val="1"/>
      <w:numFmt w:val="lowerRoman"/>
      <w:lvlText w:val="%9."/>
      <w:lvlJc w:val="right"/>
      <w:pPr>
        <w:ind w:left="6272" w:hanging="180"/>
      </w:pPr>
    </w:lvl>
  </w:abstractNum>
  <w:abstractNum w:abstractNumId="1" w15:restartNumberingAfterBreak="0">
    <w:nsid w:val="02AA52B9"/>
    <w:multiLevelType w:val="hybridMultilevel"/>
    <w:tmpl w:val="AF54D908"/>
    <w:lvl w:ilvl="0" w:tplc="040B0001">
      <w:start w:val="1"/>
      <w:numFmt w:val="bullet"/>
      <w:lvlText w:val=""/>
      <w:lvlJc w:val="left"/>
      <w:pPr>
        <w:ind w:left="924" w:hanging="360"/>
      </w:pPr>
      <w:rPr>
        <w:rFonts w:ascii="Symbol" w:hAnsi="Symbol" w:hint="default"/>
      </w:rPr>
    </w:lvl>
    <w:lvl w:ilvl="1" w:tplc="040B0003" w:tentative="1">
      <w:start w:val="1"/>
      <w:numFmt w:val="bullet"/>
      <w:lvlText w:val="o"/>
      <w:lvlJc w:val="left"/>
      <w:pPr>
        <w:ind w:left="1644" w:hanging="360"/>
      </w:pPr>
      <w:rPr>
        <w:rFonts w:ascii="Courier New" w:hAnsi="Courier New" w:cs="Courier New" w:hint="default"/>
      </w:rPr>
    </w:lvl>
    <w:lvl w:ilvl="2" w:tplc="040B0005" w:tentative="1">
      <w:start w:val="1"/>
      <w:numFmt w:val="bullet"/>
      <w:lvlText w:val=""/>
      <w:lvlJc w:val="left"/>
      <w:pPr>
        <w:ind w:left="2364" w:hanging="360"/>
      </w:pPr>
      <w:rPr>
        <w:rFonts w:ascii="Wingdings" w:hAnsi="Wingdings" w:hint="default"/>
      </w:rPr>
    </w:lvl>
    <w:lvl w:ilvl="3" w:tplc="040B0001" w:tentative="1">
      <w:start w:val="1"/>
      <w:numFmt w:val="bullet"/>
      <w:lvlText w:val=""/>
      <w:lvlJc w:val="left"/>
      <w:pPr>
        <w:ind w:left="3084" w:hanging="360"/>
      </w:pPr>
      <w:rPr>
        <w:rFonts w:ascii="Symbol" w:hAnsi="Symbol" w:hint="default"/>
      </w:rPr>
    </w:lvl>
    <w:lvl w:ilvl="4" w:tplc="040B0003" w:tentative="1">
      <w:start w:val="1"/>
      <w:numFmt w:val="bullet"/>
      <w:lvlText w:val="o"/>
      <w:lvlJc w:val="left"/>
      <w:pPr>
        <w:ind w:left="3804" w:hanging="360"/>
      </w:pPr>
      <w:rPr>
        <w:rFonts w:ascii="Courier New" w:hAnsi="Courier New" w:cs="Courier New" w:hint="default"/>
      </w:rPr>
    </w:lvl>
    <w:lvl w:ilvl="5" w:tplc="040B0005" w:tentative="1">
      <w:start w:val="1"/>
      <w:numFmt w:val="bullet"/>
      <w:lvlText w:val=""/>
      <w:lvlJc w:val="left"/>
      <w:pPr>
        <w:ind w:left="4524" w:hanging="360"/>
      </w:pPr>
      <w:rPr>
        <w:rFonts w:ascii="Wingdings" w:hAnsi="Wingdings" w:hint="default"/>
      </w:rPr>
    </w:lvl>
    <w:lvl w:ilvl="6" w:tplc="040B0001" w:tentative="1">
      <w:start w:val="1"/>
      <w:numFmt w:val="bullet"/>
      <w:lvlText w:val=""/>
      <w:lvlJc w:val="left"/>
      <w:pPr>
        <w:ind w:left="5244" w:hanging="360"/>
      </w:pPr>
      <w:rPr>
        <w:rFonts w:ascii="Symbol" w:hAnsi="Symbol" w:hint="default"/>
      </w:rPr>
    </w:lvl>
    <w:lvl w:ilvl="7" w:tplc="040B0003" w:tentative="1">
      <w:start w:val="1"/>
      <w:numFmt w:val="bullet"/>
      <w:lvlText w:val="o"/>
      <w:lvlJc w:val="left"/>
      <w:pPr>
        <w:ind w:left="5964" w:hanging="360"/>
      </w:pPr>
      <w:rPr>
        <w:rFonts w:ascii="Courier New" w:hAnsi="Courier New" w:cs="Courier New" w:hint="default"/>
      </w:rPr>
    </w:lvl>
    <w:lvl w:ilvl="8" w:tplc="040B0005" w:tentative="1">
      <w:start w:val="1"/>
      <w:numFmt w:val="bullet"/>
      <w:lvlText w:val=""/>
      <w:lvlJc w:val="left"/>
      <w:pPr>
        <w:ind w:left="6684" w:hanging="360"/>
      </w:pPr>
      <w:rPr>
        <w:rFonts w:ascii="Wingdings" w:hAnsi="Wingdings" w:hint="default"/>
      </w:rPr>
    </w:lvl>
  </w:abstractNum>
  <w:abstractNum w:abstractNumId="2" w15:restartNumberingAfterBreak="0">
    <w:nsid w:val="0BC23CCE"/>
    <w:multiLevelType w:val="hybridMultilevel"/>
    <w:tmpl w:val="D504ACA6"/>
    <w:lvl w:ilvl="0" w:tplc="0E508200">
      <w:start w:val="1"/>
      <w:numFmt w:val="bullet"/>
      <w:lvlText w:val="■"/>
      <w:lvlJc w:val="left"/>
      <w:pPr>
        <w:ind w:left="560" w:hanging="356"/>
      </w:pPr>
      <w:rPr>
        <w:rFonts w:ascii="Marlett" w:eastAsia="Marlett" w:hAnsi="Marlett" w:hint="default"/>
        <w:color w:val="000080"/>
        <w:w w:val="99"/>
        <w:sz w:val="14"/>
        <w:szCs w:val="14"/>
      </w:rPr>
    </w:lvl>
    <w:lvl w:ilvl="1" w:tplc="AD5C24C4">
      <w:start w:val="1"/>
      <w:numFmt w:val="bullet"/>
      <w:lvlText w:val="•"/>
      <w:lvlJc w:val="left"/>
      <w:pPr>
        <w:ind w:left="1290" w:hanging="356"/>
      </w:pPr>
      <w:rPr>
        <w:rFonts w:hint="default"/>
      </w:rPr>
    </w:lvl>
    <w:lvl w:ilvl="2" w:tplc="EBEC52CC">
      <w:start w:val="1"/>
      <w:numFmt w:val="bullet"/>
      <w:lvlText w:val="•"/>
      <w:lvlJc w:val="left"/>
      <w:pPr>
        <w:ind w:left="2020" w:hanging="356"/>
      </w:pPr>
      <w:rPr>
        <w:rFonts w:hint="default"/>
      </w:rPr>
    </w:lvl>
    <w:lvl w:ilvl="3" w:tplc="E9D2A90A">
      <w:start w:val="1"/>
      <w:numFmt w:val="bullet"/>
      <w:lvlText w:val="•"/>
      <w:lvlJc w:val="left"/>
      <w:pPr>
        <w:ind w:left="2750" w:hanging="356"/>
      </w:pPr>
      <w:rPr>
        <w:rFonts w:hint="default"/>
      </w:rPr>
    </w:lvl>
    <w:lvl w:ilvl="4" w:tplc="8430974A">
      <w:start w:val="1"/>
      <w:numFmt w:val="bullet"/>
      <w:lvlText w:val="•"/>
      <w:lvlJc w:val="left"/>
      <w:pPr>
        <w:ind w:left="3480" w:hanging="356"/>
      </w:pPr>
      <w:rPr>
        <w:rFonts w:hint="default"/>
      </w:rPr>
    </w:lvl>
    <w:lvl w:ilvl="5" w:tplc="9DA8B35C">
      <w:start w:val="1"/>
      <w:numFmt w:val="bullet"/>
      <w:lvlText w:val="•"/>
      <w:lvlJc w:val="left"/>
      <w:pPr>
        <w:ind w:left="4210" w:hanging="356"/>
      </w:pPr>
      <w:rPr>
        <w:rFonts w:hint="default"/>
      </w:rPr>
    </w:lvl>
    <w:lvl w:ilvl="6" w:tplc="7EE47DAE">
      <w:start w:val="1"/>
      <w:numFmt w:val="bullet"/>
      <w:lvlText w:val="•"/>
      <w:lvlJc w:val="left"/>
      <w:pPr>
        <w:ind w:left="4940" w:hanging="356"/>
      </w:pPr>
      <w:rPr>
        <w:rFonts w:hint="default"/>
      </w:rPr>
    </w:lvl>
    <w:lvl w:ilvl="7" w:tplc="D8C8008C">
      <w:start w:val="1"/>
      <w:numFmt w:val="bullet"/>
      <w:lvlText w:val="•"/>
      <w:lvlJc w:val="left"/>
      <w:pPr>
        <w:ind w:left="5670" w:hanging="356"/>
      </w:pPr>
      <w:rPr>
        <w:rFonts w:hint="default"/>
      </w:rPr>
    </w:lvl>
    <w:lvl w:ilvl="8" w:tplc="6DB8AF2E">
      <w:start w:val="1"/>
      <w:numFmt w:val="bullet"/>
      <w:lvlText w:val="•"/>
      <w:lvlJc w:val="left"/>
      <w:pPr>
        <w:ind w:left="6400" w:hanging="356"/>
      </w:pPr>
      <w:rPr>
        <w:rFonts w:hint="default"/>
      </w:rPr>
    </w:lvl>
  </w:abstractNum>
  <w:abstractNum w:abstractNumId="3" w15:restartNumberingAfterBreak="0">
    <w:nsid w:val="0E61541B"/>
    <w:multiLevelType w:val="hybridMultilevel"/>
    <w:tmpl w:val="CE3C51F6"/>
    <w:lvl w:ilvl="0" w:tplc="040B0001">
      <w:start w:val="1"/>
      <w:numFmt w:val="bullet"/>
      <w:lvlText w:val=""/>
      <w:lvlJc w:val="left"/>
      <w:pPr>
        <w:ind w:left="560" w:hanging="356"/>
      </w:pPr>
      <w:rPr>
        <w:rFonts w:ascii="Symbol" w:hAnsi="Symbol" w:hint="default"/>
        <w:color w:val="000080"/>
        <w:w w:val="99"/>
        <w:sz w:val="14"/>
        <w:szCs w:val="14"/>
      </w:rPr>
    </w:lvl>
    <w:lvl w:ilvl="1" w:tplc="EFF413E4">
      <w:start w:val="1"/>
      <w:numFmt w:val="bullet"/>
      <w:lvlText w:val="•"/>
      <w:lvlJc w:val="left"/>
      <w:pPr>
        <w:ind w:left="1317" w:hanging="356"/>
      </w:pPr>
      <w:rPr>
        <w:rFonts w:hint="default"/>
      </w:rPr>
    </w:lvl>
    <w:lvl w:ilvl="2" w:tplc="7CEC11B4">
      <w:start w:val="1"/>
      <w:numFmt w:val="bullet"/>
      <w:lvlText w:val="•"/>
      <w:lvlJc w:val="left"/>
      <w:pPr>
        <w:ind w:left="2073" w:hanging="356"/>
      </w:pPr>
      <w:rPr>
        <w:rFonts w:hint="default"/>
      </w:rPr>
    </w:lvl>
    <w:lvl w:ilvl="3" w:tplc="6616E790">
      <w:start w:val="1"/>
      <w:numFmt w:val="bullet"/>
      <w:lvlText w:val="•"/>
      <w:lvlJc w:val="left"/>
      <w:pPr>
        <w:ind w:left="2829" w:hanging="356"/>
      </w:pPr>
      <w:rPr>
        <w:rFonts w:hint="default"/>
      </w:rPr>
    </w:lvl>
    <w:lvl w:ilvl="4" w:tplc="1EBC8B86">
      <w:start w:val="1"/>
      <w:numFmt w:val="bullet"/>
      <w:lvlText w:val="•"/>
      <w:lvlJc w:val="left"/>
      <w:pPr>
        <w:ind w:left="3586" w:hanging="356"/>
      </w:pPr>
      <w:rPr>
        <w:rFonts w:hint="default"/>
      </w:rPr>
    </w:lvl>
    <w:lvl w:ilvl="5" w:tplc="13726884">
      <w:start w:val="1"/>
      <w:numFmt w:val="bullet"/>
      <w:lvlText w:val="•"/>
      <w:lvlJc w:val="left"/>
      <w:pPr>
        <w:ind w:left="4342" w:hanging="356"/>
      </w:pPr>
      <w:rPr>
        <w:rFonts w:hint="default"/>
      </w:rPr>
    </w:lvl>
    <w:lvl w:ilvl="6" w:tplc="1B74A960">
      <w:start w:val="1"/>
      <w:numFmt w:val="bullet"/>
      <w:lvlText w:val="•"/>
      <w:lvlJc w:val="left"/>
      <w:pPr>
        <w:ind w:left="5098" w:hanging="356"/>
      </w:pPr>
      <w:rPr>
        <w:rFonts w:hint="default"/>
      </w:rPr>
    </w:lvl>
    <w:lvl w:ilvl="7" w:tplc="55D67C28">
      <w:start w:val="1"/>
      <w:numFmt w:val="bullet"/>
      <w:lvlText w:val="•"/>
      <w:lvlJc w:val="left"/>
      <w:pPr>
        <w:ind w:left="5855" w:hanging="356"/>
      </w:pPr>
      <w:rPr>
        <w:rFonts w:hint="default"/>
      </w:rPr>
    </w:lvl>
    <w:lvl w:ilvl="8" w:tplc="7F903500">
      <w:start w:val="1"/>
      <w:numFmt w:val="bullet"/>
      <w:lvlText w:val="•"/>
      <w:lvlJc w:val="left"/>
      <w:pPr>
        <w:ind w:left="6611" w:hanging="356"/>
      </w:pPr>
      <w:rPr>
        <w:rFonts w:hint="default"/>
      </w:rPr>
    </w:lvl>
  </w:abstractNum>
  <w:abstractNum w:abstractNumId="4" w15:restartNumberingAfterBreak="0">
    <w:nsid w:val="12557508"/>
    <w:multiLevelType w:val="hybridMultilevel"/>
    <w:tmpl w:val="0D1E8A52"/>
    <w:lvl w:ilvl="0" w:tplc="C1321670">
      <w:start w:val="1"/>
      <w:numFmt w:val="bullet"/>
      <w:lvlText w:val="■"/>
      <w:lvlJc w:val="left"/>
      <w:pPr>
        <w:ind w:left="1440" w:hanging="360"/>
      </w:pPr>
      <w:rPr>
        <w:rFonts w:ascii="Marlett" w:eastAsia="Marlett" w:hAnsi="Marlett" w:hint="default"/>
        <w:color w:val="000080"/>
        <w:w w:val="99"/>
        <w:sz w:val="14"/>
        <w:szCs w:val="1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2BD7DF0"/>
    <w:multiLevelType w:val="hybridMultilevel"/>
    <w:tmpl w:val="7DACD596"/>
    <w:lvl w:ilvl="0" w:tplc="5DE6B24C">
      <w:start w:val="1"/>
      <w:numFmt w:val="bullet"/>
      <w:lvlText w:val="■"/>
      <w:lvlJc w:val="left"/>
      <w:pPr>
        <w:ind w:left="560" w:hanging="356"/>
      </w:pPr>
      <w:rPr>
        <w:rFonts w:ascii="Marlett" w:eastAsia="Marlett" w:hAnsi="Marlett" w:hint="default"/>
        <w:color w:val="000080"/>
        <w:w w:val="99"/>
        <w:sz w:val="14"/>
        <w:szCs w:val="14"/>
      </w:rPr>
    </w:lvl>
    <w:lvl w:ilvl="1" w:tplc="84E859A0">
      <w:start w:val="1"/>
      <w:numFmt w:val="bullet"/>
      <w:lvlText w:val="•"/>
      <w:lvlJc w:val="left"/>
      <w:pPr>
        <w:ind w:left="1290" w:hanging="356"/>
      </w:pPr>
      <w:rPr>
        <w:rFonts w:hint="default"/>
      </w:rPr>
    </w:lvl>
    <w:lvl w:ilvl="2" w:tplc="C9D6C62E">
      <w:start w:val="1"/>
      <w:numFmt w:val="bullet"/>
      <w:lvlText w:val="•"/>
      <w:lvlJc w:val="left"/>
      <w:pPr>
        <w:ind w:left="2020" w:hanging="356"/>
      </w:pPr>
      <w:rPr>
        <w:rFonts w:hint="default"/>
      </w:rPr>
    </w:lvl>
    <w:lvl w:ilvl="3" w:tplc="5AB2FB5E">
      <w:start w:val="1"/>
      <w:numFmt w:val="bullet"/>
      <w:lvlText w:val="•"/>
      <w:lvlJc w:val="left"/>
      <w:pPr>
        <w:ind w:left="2750" w:hanging="356"/>
      </w:pPr>
      <w:rPr>
        <w:rFonts w:hint="default"/>
      </w:rPr>
    </w:lvl>
    <w:lvl w:ilvl="4" w:tplc="03402242">
      <w:start w:val="1"/>
      <w:numFmt w:val="bullet"/>
      <w:lvlText w:val="•"/>
      <w:lvlJc w:val="left"/>
      <w:pPr>
        <w:ind w:left="3480" w:hanging="356"/>
      </w:pPr>
      <w:rPr>
        <w:rFonts w:hint="default"/>
      </w:rPr>
    </w:lvl>
    <w:lvl w:ilvl="5" w:tplc="98081566">
      <w:start w:val="1"/>
      <w:numFmt w:val="bullet"/>
      <w:lvlText w:val="•"/>
      <w:lvlJc w:val="left"/>
      <w:pPr>
        <w:ind w:left="4210" w:hanging="356"/>
      </w:pPr>
      <w:rPr>
        <w:rFonts w:hint="default"/>
      </w:rPr>
    </w:lvl>
    <w:lvl w:ilvl="6" w:tplc="2A709290">
      <w:start w:val="1"/>
      <w:numFmt w:val="bullet"/>
      <w:lvlText w:val="•"/>
      <w:lvlJc w:val="left"/>
      <w:pPr>
        <w:ind w:left="4940" w:hanging="356"/>
      </w:pPr>
      <w:rPr>
        <w:rFonts w:hint="default"/>
      </w:rPr>
    </w:lvl>
    <w:lvl w:ilvl="7" w:tplc="0D1095C6">
      <w:start w:val="1"/>
      <w:numFmt w:val="bullet"/>
      <w:lvlText w:val="•"/>
      <w:lvlJc w:val="left"/>
      <w:pPr>
        <w:ind w:left="5670" w:hanging="356"/>
      </w:pPr>
      <w:rPr>
        <w:rFonts w:hint="default"/>
      </w:rPr>
    </w:lvl>
    <w:lvl w:ilvl="8" w:tplc="5666F88E">
      <w:start w:val="1"/>
      <w:numFmt w:val="bullet"/>
      <w:lvlText w:val="•"/>
      <w:lvlJc w:val="left"/>
      <w:pPr>
        <w:ind w:left="6400" w:hanging="356"/>
      </w:pPr>
      <w:rPr>
        <w:rFonts w:hint="default"/>
      </w:rPr>
    </w:lvl>
  </w:abstractNum>
  <w:abstractNum w:abstractNumId="6" w15:restartNumberingAfterBreak="0">
    <w:nsid w:val="137474E3"/>
    <w:multiLevelType w:val="hybridMultilevel"/>
    <w:tmpl w:val="E0D85954"/>
    <w:lvl w:ilvl="0" w:tplc="72801244">
      <w:start w:val="2"/>
      <w:numFmt w:val="decimal"/>
      <w:lvlText w:val="%1)"/>
      <w:lvlJc w:val="left"/>
      <w:pPr>
        <w:ind w:left="457" w:hanging="245"/>
      </w:pPr>
      <w:rPr>
        <w:rFonts w:ascii="Arial" w:eastAsia="Arial" w:hAnsi="Arial" w:hint="default"/>
        <w:sz w:val="21"/>
        <w:szCs w:val="21"/>
      </w:rPr>
    </w:lvl>
    <w:lvl w:ilvl="1" w:tplc="1FB02C7C">
      <w:start w:val="1"/>
      <w:numFmt w:val="bullet"/>
      <w:lvlText w:val="■"/>
      <w:lvlJc w:val="left"/>
      <w:pPr>
        <w:ind w:left="992" w:hanging="360"/>
      </w:pPr>
      <w:rPr>
        <w:rFonts w:ascii="Marlett" w:eastAsia="Marlett" w:hAnsi="Marlett" w:hint="default"/>
        <w:color w:val="000080"/>
        <w:w w:val="99"/>
        <w:sz w:val="14"/>
        <w:szCs w:val="14"/>
      </w:rPr>
    </w:lvl>
    <w:lvl w:ilvl="2" w:tplc="F0661EB0">
      <w:start w:val="1"/>
      <w:numFmt w:val="bullet"/>
      <w:lvlText w:val="•"/>
      <w:lvlJc w:val="left"/>
      <w:pPr>
        <w:ind w:left="2022" w:hanging="360"/>
      </w:pPr>
      <w:rPr>
        <w:rFonts w:hint="default"/>
      </w:rPr>
    </w:lvl>
    <w:lvl w:ilvl="3" w:tplc="D0502594">
      <w:start w:val="1"/>
      <w:numFmt w:val="bullet"/>
      <w:lvlText w:val="•"/>
      <w:lvlJc w:val="left"/>
      <w:pPr>
        <w:ind w:left="3052" w:hanging="360"/>
      </w:pPr>
      <w:rPr>
        <w:rFonts w:hint="default"/>
      </w:rPr>
    </w:lvl>
    <w:lvl w:ilvl="4" w:tplc="284A2190">
      <w:start w:val="1"/>
      <w:numFmt w:val="bullet"/>
      <w:lvlText w:val="•"/>
      <w:lvlJc w:val="left"/>
      <w:pPr>
        <w:ind w:left="4081" w:hanging="360"/>
      </w:pPr>
      <w:rPr>
        <w:rFonts w:hint="default"/>
      </w:rPr>
    </w:lvl>
    <w:lvl w:ilvl="5" w:tplc="EADEC840">
      <w:start w:val="1"/>
      <w:numFmt w:val="bullet"/>
      <w:lvlText w:val="•"/>
      <w:lvlJc w:val="left"/>
      <w:pPr>
        <w:ind w:left="5111" w:hanging="360"/>
      </w:pPr>
      <w:rPr>
        <w:rFonts w:hint="default"/>
      </w:rPr>
    </w:lvl>
    <w:lvl w:ilvl="6" w:tplc="B660175C">
      <w:start w:val="1"/>
      <w:numFmt w:val="bullet"/>
      <w:lvlText w:val="•"/>
      <w:lvlJc w:val="left"/>
      <w:pPr>
        <w:ind w:left="6141" w:hanging="360"/>
      </w:pPr>
      <w:rPr>
        <w:rFonts w:hint="default"/>
      </w:rPr>
    </w:lvl>
    <w:lvl w:ilvl="7" w:tplc="6C9AAAA2">
      <w:start w:val="1"/>
      <w:numFmt w:val="bullet"/>
      <w:lvlText w:val="•"/>
      <w:lvlJc w:val="left"/>
      <w:pPr>
        <w:ind w:left="7170" w:hanging="360"/>
      </w:pPr>
      <w:rPr>
        <w:rFonts w:hint="default"/>
      </w:rPr>
    </w:lvl>
    <w:lvl w:ilvl="8" w:tplc="7F22BAF0">
      <w:start w:val="1"/>
      <w:numFmt w:val="bullet"/>
      <w:lvlText w:val="•"/>
      <w:lvlJc w:val="left"/>
      <w:pPr>
        <w:ind w:left="8200" w:hanging="360"/>
      </w:pPr>
      <w:rPr>
        <w:rFonts w:hint="default"/>
      </w:rPr>
    </w:lvl>
  </w:abstractNum>
  <w:abstractNum w:abstractNumId="7" w15:restartNumberingAfterBreak="0">
    <w:nsid w:val="16ED3BD7"/>
    <w:multiLevelType w:val="hybridMultilevel"/>
    <w:tmpl w:val="CCCAEAE2"/>
    <w:lvl w:ilvl="0" w:tplc="8D5A3356">
      <w:start w:val="1"/>
      <w:numFmt w:val="bullet"/>
      <w:lvlText w:val="■"/>
      <w:lvlJc w:val="left"/>
      <w:pPr>
        <w:ind w:left="560" w:hanging="356"/>
      </w:pPr>
      <w:rPr>
        <w:rFonts w:ascii="Marlett" w:eastAsia="Marlett" w:hAnsi="Marlett" w:hint="default"/>
        <w:color w:val="000080"/>
        <w:w w:val="99"/>
        <w:sz w:val="14"/>
        <w:szCs w:val="14"/>
      </w:rPr>
    </w:lvl>
    <w:lvl w:ilvl="1" w:tplc="C4B291F6">
      <w:start w:val="1"/>
      <w:numFmt w:val="bullet"/>
      <w:lvlText w:val="•"/>
      <w:lvlJc w:val="left"/>
      <w:pPr>
        <w:ind w:left="1317" w:hanging="356"/>
      </w:pPr>
      <w:rPr>
        <w:rFonts w:hint="default"/>
      </w:rPr>
    </w:lvl>
    <w:lvl w:ilvl="2" w:tplc="197AD7BA">
      <w:start w:val="1"/>
      <w:numFmt w:val="bullet"/>
      <w:lvlText w:val="•"/>
      <w:lvlJc w:val="left"/>
      <w:pPr>
        <w:ind w:left="2073" w:hanging="356"/>
      </w:pPr>
      <w:rPr>
        <w:rFonts w:hint="default"/>
      </w:rPr>
    </w:lvl>
    <w:lvl w:ilvl="3" w:tplc="7886257A">
      <w:start w:val="1"/>
      <w:numFmt w:val="bullet"/>
      <w:lvlText w:val="•"/>
      <w:lvlJc w:val="left"/>
      <w:pPr>
        <w:ind w:left="2829" w:hanging="356"/>
      </w:pPr>
      <w:rPr>
        <w:rFonts w:hint="default"/>
      </w:rPr>
    </w:lvl>
    <w:lvl w:ilvl="4" w:tplc="3CCA9810">
      <w:start w:val="1"/>
      <w:numFmt w:val="bullet"/>
      <w:lvlText w:val="•"/>
      <w:lvlJc w:val="left"/>
      <w:pPr>
        <w:ind w:left="3586" w:hanging="356"/>
      </w:pPr>
      <w:rPr>
        <w:rFonts w:hint="default"/>
      </w:rPr>
    </w:lvl>
    <w:lvl w:ilvl="5" w:tplc="1876E266">
      <w:start w:val="1"/>
      <w:numFmt w:val="bullet"/>
      <w:lvlText w:val="•"/>
      <w:lvlJc w:val="left"/>
      <w:pPr>
        <w:ind w:left="4342" w:hanging="356"/>
      </w:pPr>
      <w:rPr>
        <w:rFonts w:hint="default"/>
      </w:rPr>
    </w:lvl>
    <w:lvl w:ilvl="6" w:tplc="0F883322">
      <w:start w:val="1"/>
      <w:numFmt w:val="bullet"/>
      <w:lvlText w:val="•"/>
      <w:lvlJc w:val="left"/>
      <w:pPr>
        <w:ind w:left="5098" w:hanging="356"/>
      </w:pPr>
      <w:rPr>
        <w:rFonts w:hint="default"/>
      </w:rPr>
    </w:lvl>
    <w:lvl w:ilvl="7" w:tplc="FF18F818">
      <w:start w:val="1"/>
      <w:numFmt w:val="bullet"/>
      <w:lvlText w:val="•"/>
      <w:lvlJc w:val="left"/>
      <w:pPr>
        <w:ind w:left="5855" w:hanging="356"/>
      </w:pPr>
      <w:rPr>
        <w:rFonts w:hint="default"/>
      </w:rPr>
    </w:lvl>
    <w:lvl w:ilvl="8" w:tplc="79842382">
      <w:start w:val="1"/>
      <w:numFmt w:val="bullet"/>
      <w:lvlText w:val="•"/>
      <w:lvlJc w:val="left"/>
      <w:pPr>
        <w:ind w:left="6611" w:hanging="356"/>
      </w:pPr>
      <w:rPr>
        <w:rFonts w:hint="default"/>
      </w:rPr>
    </w:lvl>
  </w:abstractNum>
  <w:abstractNum w:abstractNumId="8" w15:restartNumberingAfterBreak="0">
    <w:nsid w:val="198414BF"/>
    <w:multiLevelType w:val="hybridMultilevel"/>
    <w:tmpl w:val="2656F544"/>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9" w15:restartNumberingAfterBreak="0">
    <w:nsid w:val="1A6F383F"/>
    <w:multiLevelType w:val="hybridMultilevel"/>
    <w:tmpl w:val="203E64DE"/>
    <w:lvl w:ilvl="0" w:tplc="C1321670">
      <w:start w:val="1"/>
      <w:numFmt w:val="bullet"/>
      <w:lvlText w:val="■"/>
      <w:lvlJc w:val="left"/>
      <w:pPr>
        <w:ind w:left="930" w:hanging="360"/>
      </w:pPr>
      <w:rPr>
        <w:rFonts w:ascii="Marlett" w:eastAsia="Marlett" w:hAnsi="Marlett" w:hint="default"/>
        <w:color w:val="000080"/>
        <w:w w:val="99"/>
        <w:sz w:val="14"/>
        <w:szCs w:val="14"/>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10" w15:restartNumberingAfterBreak="0">
    <w:nsid w:val="1B2C2F63"/>
    <w:multiLevelType w:val="hybridMultilevel"/>
    <w:tmpl w:val="649C0F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E7B0541"/>
    <w:multiLevelType w:val="hybridMultilevel"/>
    <w:tmpl w:val="6C764A56"/>
    <w:lvl w:ilvl="0" w:tplc="37343ED0">
      <w:start w:val="1"/>
      <w:numFmt w:val="bullet"/>
      <w:lvlText w:val="■"/>
      <w:lvlJc w:val="left"/>
      <w:pPr>
        <w:ind w:left="948" w:hanging="360"/>
      </w:pPr>
      <w:rPr>
        <w:rFonts w:ascii="Marlett" w:eastAsia="Marlett" w:hAnsi="Marlett" w:hint="default"/>
        <w:color w:val="000080"/>
        <w:w w:val="99"/>
        <w:sz w:val="14"/>
        <w:szCs w:val="14"/>
      </w:rPr>
    </w:lvl>
    <w:lvl w:ilvl="1" w:tplc="2D5CAD72">
      <w:start w:val="1"/>
      <w:numFmt w:val="bullet"/>
      <w:lvlText w:val="•"/>
      <w:lvlJc w:val="left"/>
      <w:pPr>
        <w:ind w:left="1872" w:hanging="360"/>
      </w:pPr>
      <w:rPr>
        <w:rFonts w:hint="default"/>
      </w:rPr>
    </w:lvl>
    <w:lvl w:ilvl="2" w:tplc="825A478A">
      <w:start w:val="1"/>
      <w:numFmt w:val="bullet"/>
      <w:lvlText w:val="•"/>
      <w:lvlJc w:val="left"/>
      <w:pPr>
        <w:ind w:left="2796" w:hanging="360"/>
      </w:pPr>
      <w:rPr>
        <w:rFonts w:hint="default"/>
      </w:rPr>
    </w:lvl>
    <w:lvl w:ilvl="3" w:tplc="D6E0E816">
      <w:start w:val="1"/>
      <w:numFmt w:val="bullet"/>
      <w:lvlText w:val="•"/>
      <w:lvlJc w:val="left"/>
      <w:pPr>
        <w:ind w:left="3720" w:hanging="360"/>
      </w:pPr>
      <w:rPr>
        <w:rFonts w:hint="default"/>
      </w:rPr>
    </w:lvl>
    <w:lvl w:ilvl="4" w:tplc="2F4E256E">
      <w:start w:val="1"/>
      <w:numFmt w:val="bullet"/>
      <w:lvlText w:val="•"/>
      <w:lvlJc w:val="left"/>
      <w:pPr>
        <w:ind w:left="4644" w:hanging="360"/>
      </w:pPr>
      <w:rPr>
        <w:rFonts w:hint="default"/>
      </w:rPr>
    </w:lvl>
    <w:lvl w:ilvl="5" w:tplc="5168980E">
      <w:start w:val="1"/>
      <w:numFmt w:val="bullet"/>
      <w:lvlText w:val="•"/>
      <w:lvlJc w:val="left"/>
      <w:pPr>
        <w:ind w:left="5568" w:hanging="360"/>
      </w:pPr>
      <w:rPr>
        <w:rFonts w:hint="default"/>
      </w:rPr>
    </w:lvl>
    <w:lvl w:ilvl="6" w:tplc="E682D096">
      <w:start w:val="1"/>
      <w:numFmt w:val="bullet"/>
      <w:lvlText w:val="•"/>
      <w:lvlJc w:val="left"/>
      <w:pPr>
        <w:ind w:left="6492" w:hanging="360"/>
      </w:pPr>
      <w:rPr>
        <w:rFonts w:hint="default"/>
      </w:rPr>
    </w:lvl>
    <w:lvl w:ilvl="7" w:tplc="BB6E2118">
      <w:start w:val="1"/>
      <w:numFmt w:val="bullet"/>
      <w:lvlText w:val="•"/>
      <w:lvlJc w:val="left"/>
      <w:pPr>
        <w:ind w:left="7416" w:hanging="360"/>
      </w:pPr>
      <w:rPr>
        <w:rFonts w:hint="default"/>
      </w:rPr>
    </w:lvl>
    <w:lvl w:ilvl="8" w:tplc="FE52250E">
      <w:start w:val="1"/>
      <w:numFmt w:val="bullet"/>
      <w:lvlText w:val="•"/>
      <w:lvlJc w:val="left"/>
      <w:pPr>
        <w:ind w:left="8340" w:hanging="360"/>
      </w:pPr>
      <w:rPr>
        <w:rFonts w:hint="default"/>
      </w:rPr>
    </w:lvl>
  </w:abstractNum>
  <w:abstractNum w:abstractNumId="12" w15:restartNumberingAfterBreak="0">
    <w:nsid w:val="1F400530"/>
    <w:multiLevelType w:val="hybridMultilevel"/>
    <w:tmpl w:val="88F0FDB2"/>
    <w:lvl w:ilvl="0" w:tplc="5660309A">
      <w:start w:val="1"/>
      <w:numFmt w:val="bullet"/>
      <w:lvlText w:val="■"/>
      <w:lvlJc w:val="left"/>
      <w:pPr>
        <w:ind w:left="992" w:hanging="360"/>
      </w:pPr>
      <w:rPr>
        <w:rFonts w:ascii="Marlett" w:eastAsia="Marlett" w:hAnsi="Marlett" w:hint="default"/>
        <w:color w:val="000080"/>
        <w:w w:val="99"/>
        <w:sz w:val="14"/>
        <w:szCs w:val="14"/>
      </w:rPr>
    </w:lvl>
    <w:lvl w:ilvl="1" w:tplc="05D8A222">
      <w:start w:val="1"/>
      <w:numFmt w:val="decimal"/>
      <w:lvlText w:val="%2."/>
      <w:lvlJc w:val="left"/>
      <w:pPr>
        <w:ind w:left="1052" w:hanging="361"/>
      </w:pPr>
      <w:rPr>
        <w:rFonts w:ascii="Arial" w:eastAsia="Arial" w:hAnsi="Arial" w:hint="default"/>
        <w:b/>
        <w:bCs/>
        <w:sz w:val="21"/>
        <w:szCs w:val="21"/>
      </w:rPr>
    </w:lvl>
    <w:lvl w:ilvl="2" w:tplc="63702560">
      <w:start w:val="1"/>
      <w:numFmt w:val="bullet"/>
      <w:lvlText w:val="•"/>
      <w:lvlJc w:val="left"/>
      <w:pPr>
        <w:ind w:left="2075" w:hanging="361"/>
      </w:pPr>
      <w:rPr>
        <w:rFonts w:hint="default"/>
      </w:rPr>
    </w:lvl>
    <w:lvl w:ilvl="3" w:tplc="1C961890">
      <w:start w:val="1"/>
      <w:numFmt w:val="bullet"/>
      <w:lvlText w:val="•"/>
      <w:lvlJc w:val="left"/>
      <w:pPr>
        <w:ind w:left="3098" w:hanging="361"/>
      </w:pPr>
      <w:rPr>
        <w:rFonts w:hint="default"/>
      </w:rPr>
    </w:lvl>
    <w:lvl w:ilvl="4" w:tplc="B792E2D6">
      <w:start w:val="1"/>
      <w:numFmt w:val="bullet"/>
      <w:lvlText w:val="•"/>
      <w:lvlJc w:val="left"/>
      <w:pPr>
        <w:ind w:left="4121" w:hanging="361"/>
      </w:pPr>
      <w:rPr>
        <w:rFonts w:hint="default"/>
      </w:rPr>
    </w:lvl>
    <w:lvl w:ilvl="5" w:tplc="DE8893FC">
      <w:start w:val="1"/>
      <w:numFmt w:val="bullet"/>
      <w:lvlText w:val="•"/>
      <w:lvlJc w:val="left"/>
      <w:pPr>
        <w:ind w:left="5144" w:hanging="361"/>
      </w:pPr>
      <w:rPr>
        <w:rFonts w:hint="default"/>
      </w:rPr>
    </w:lvl>
    <w:lvl w:ilvl="6" w:tplc="AFDAEA60">
      <w:start w:val="1"/>
      <w:numFmt w:val="bullet"/>
      <w:lvlText w:val="•"/>
      <w:lvlJc w:val="left"/>
      <w:pPr>
        <w:ind w:left="6167" w:hanging="361"/>
      </w:pPr>
      <w:rPr>
        <w:rFonts w:hint="default"/>
      </w:rPr>
    </w:lvl>
    <w:lvl w:ilvl="7" w:tplc="ECC24DD4">
      <w:start w:val="1"/>
      <w:numFmt w:val="bullet"/>
      <w:lvlText w:val="•"/>
      <w:lvlJc w:val="left"/>
      <w:pPr>
        <w:ind w:left="7191" w:hanging="361"/>
      </w:pPr>
      <w:rPr>
        <w:rFonts w:hint="default"/>
      </w:rPr>
    </w:lvl>
    <w:lvl w:ilvl="8" w:tplc="53BA8BB4">
      <w:start w:val="1"/>
      <w:numFmt w:val="bullet"/>
      <w:lvlText w:val="•"/>
      <w:lvlJc w:val="left"/>
      <w:pPr>
        <w:ind w:left="8214" w:hanging="361"/>
      </w:pPr>
      <w:rPr>
        <w:rFonts w:hint="default"/>
      </w:rPr>
    </w:lvl>
  </w:abstractNum>
  <w:abstractNum w:abstractNumId="13" w15:restartNumberingAfterBreak="0">
    <w:nsid w:val="237C16D4"/>
    <w:multiLevelType w:val="hybridMultilevel"/>
    <w:tmpl w:val="D5AE0864"/>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14" w15:restartNumberingAfterBreak="0">
    <w:nsid w:val="271A532F"/>
    <w:multiLevelType w:val="hybridMultilevel"/>
    <w:tmpl w:val="F08CB234"/>
    <w:lvl w:ilvl="0" w:tplc="2320E1CA">
      <w:start w:val="1"/>
      <w:numFmt w:val="lowerLetter"/>
      <w:lvlText w:val="%1)"/>
      <w:lvlJc w:val="left"/>
      <w:pPr>
        <w:ind w:left="865" w:hanging="356"/>
      </w:pPr>
      <w:rPr>
        <w:rFonts w:ascii="Arial" w:eastAsia="Arial" w:hAnsi="Arial" w:hint="default"/>
        <w:sz w:val="21"/>
        <w:szCs w:val="21"/>
      </w:rPr>
    </w:lvl>
    <w:lvl w:ilvl="1" w:tplc="C3448D2A">
      <w:start w:val="1"/>
      <w:numFmt w:val="bullet"/>
      <w:lvlText w:val="•"/>
      <w:lvlJc w:val="left"/>
      <w:pPr>
        <w:ind w:left="1804" w:hanging="356"/>
      </w:pPr>
      <w:rPr>
        <w:rFonts w:hint="default"/>
      </w:rPr>
    </w:lvl>
    <w:lvl w:ilvl="2" w:tplc="F3AA7674">
      <w:start w:val="1"/>
      <w:numFmt w:val="bullet"/>
      <w:lvlText w:val="•"/>
      <w:lvlJc w:val="left"/>
      <w:pPr>
        <w:ind w:left="2744" w:hanging="356"/>
      </w:pPr>
      <w:rPr>
        <w:rFonts w:hint="default"/>
      </w:rPr>
    </w:lvl>
    <w:lvl w:ilvl="3" w:tplc="D1AC5136">
      <w:start w:val="1"/>
      <w:numFmt w:val="bullet"/>
      <w:lvlText w:val="•"/>
      <w:lvlJc w:val="left"/>
      <w:pPr>
        <w:ind w:left="3683" w:hanging="356"/>
      </w:pPr>
      <w:rPr>
        <w:rFonts w:hint="default"/>
      </w:rPr>
    </w:lvl>
    <w:lvl w:ilvl="4" w:tplc="176E4A76">
      <w:start w:val="1"/>
      <w:numFmt w:val="bullet"/>
      <w:lvlText w:val="•"/>
      <w:lvlJc w:val="left"/>
      <w:pPr>
        <w:ind w:left="4623" w:hanging="356"/>
      </w:pPr>
      <w:rPr>
        <w:rFonts w:hint="default"/>
      </w:rPr>
    </w:lvl>
    <w:lvl w:ilvl="5" w:tplc="07D0FA9E">
      <w:start w:val="1"/>
      <w:numFmt w:val="bullet"/>
      <w:lvlText w:val="•"/>
      <w:lvlJc w:val="left"/>
      <w:pPr>
        <w:ind w:left="5562" w:hanging="356"/>
      </w:pPr>
      <w:rPr>
        <w:rFonts w:hint="default"/>
      </w:rPr>
    </w:lvl>
    <w:lvl w:ilvl="6" w:tplc="184C5C46">
      <w:start w:val="1"/>
      <w:numFmt w:val="bullet"/>
      <w:lvlText w:val="•"/>
      <w:lvlJc w:val="left"/>
      <w:pPr>
        <w:ind w:left="6502" w:hanging="356"/>
      </w:pPr>
      <w:rPr>
        <w:rFonts w:hint="default"/>
      </w:rPr>
    </w:lvl>
    <w:lvl w:ilvl="7" w:tplc="678CBE42">
      <w:start w:val="1"/>
      <w:numFmt w:val="bullet"/>
      <w:lvlText w:val="•"/>
      <w:lvlJc w:val="left"/>
      <w:pPr>
        <w:ind w:left="7441" w:hanging="356"/>
      </w:pPr>
      <w:rPr>
        <w:rFonts w:hint="default"/>
      </w:rPr>
    </w:lvl>
    <w:lvl w:ilvl="8" w:tplc="7F50AAA0">
      <w:start w:val="1"/>
      <w:numFmt w:val="bullet"/>
      <w:lvlText w:val="•"/>
      <w:lvlJc w:val="left"/>
      <w:pPr>
        <w:ind w:left="8381" w:hanging="356"/>
      </w:pPr>
      <w:rPr>
        <w:rFonts w:hint="default"/>
      </w:rPr>
    </w:lvl>
  </w:abstractNum>
  <w:abstractNum w:abstractNumId="15" w15:restartNumberingAfterBreak="0">
    <w:nsid w:val="27540E5D"/>
    <w:multiLevelType w:val="hybridMultilevel"/>
    <w:tmpl w:val="549C3D2E"/>
    <w:lvl w:ilvl="0" w:tplc="88F21D6A">
      <w:start w:val="1"/>
      <w:numFmt w:val="decimal"/>
      <w:lvlText w:val="%1."/>
      <w:lvlJc w:val="left"/>
      <w:pPr>
        <w:ind w:left="632" w:hanging="480"/>
      </w:pPr>
      <w:rPr>
        <w:rFonts w:ascii="Arial" w:eastAsia="Arial" w:hAnsi="Arial" w:hint="default"/>
        <w:b/>
        <w:bCs/>
        <w:sz w:val="22"/>
        <w:szCs w:val="22"/>
      </w:rPr>
    </w:lvl>
    <w:lvl w:ilvl="1" w:tplc="CD4210C6">
      <w:start w:val="1"/>
      <w:numFmt w:val="bullet"/>
      <w:lvlText w:val="■"/>
      <w:lvlJc w:val="left"/>
      <w:pPr>
        <w:ind w:left="952" w:hanging="360"/>
      </w:pPr>
      <w:rPr>
        <w:rFonts w:ascii="Marlett" w:eastAsia="Marlett" w:hAnsi="Marlett" w:hint="default"/>
        <w:color w:val="000080"/>
        <w:w w:val="99"/>
        <w:sz w:val="14"/>
        <w:szCs w:val="14"/>
      </w:rPr>
    </w:lvl>
    <w:lvl w:ilvl="2" w:tplc="009E215C">
      <w:start w:val="1"/>
      <w:numFmt w:val="bullet"/>
      <w:lvlText w:val="•"/>
      <w:lvlJc w:val="left"/>
      <w:pPr>
        <w:ind w:left="992" w:hanging="360"/>
      </w:pPr>
      <w:rPr>
        <w:rFonts w:hint="default"/>
      </w:rPr>
    </w:lvl>
    <w:lvl w:ilvl="3" w:tplc="27704D94">
      <w:start w:val="1"/>
      <w:numFmt w:val="bullet"/>
      <w:lvlText w:val="•"/>
      <w:lvlJc w:val="left"/>
      <w:pPr>
        <w:ind w:left="2143" w:hanging="360"/>
      </w:pPr>
      <w:rPr>
        <w:rFonts w:hint="default"/>
      </w:rPr>
    </w:lvl>
    <w:lvl w:ilvl="4" w:tplc="9DD09C6A">
      <w:start w:val="1"/>
      <w:numFmt w:val="bullet"/>
      <w:lvlText w:val="•"/>
      <w:lvlJc w:val="left"/>
      <w:pPr>
        <w:ind w:left="3294" w:hanging="360"/>
      </w:pPr>
      <w:rPr>
        <w:rFonts w:hint="default"/>
      </w:rPr>
    </w:lvl>
    <w:lvl w:ilvl="5" w:tplc="1726724E">
      <w:start w:val="1"/>
      <w:numFmt w:val="bullet"/>
      <w:lvlText w:val="•"/>
      <w:lvlJc w:val="left"/>
      <w:pPr>
        <w:ind w:left="4445" w:hanging="360"/>
      </w:pPr>
      <w:rPr>
        <w:rFonts w:hint="default"/>
      </w:rPr>
    </w:lvl>
    <w:lvl w:ilvl="6" w:tplc="9F88A4EA">
      <w:start w:val="1"/>
      <w:numFmt w:val="bullet"/>
      <w:lvlText w:val="•"/>
      <w:lvlJc w:val="left"/>
      <w:pPr>
        <w:ind w:left="5596" w:hanging="360"/>
      </w:pPr>
      <w:rPr>
        <w:rFonts w:hint="default"/>
      </w:rPr>
    </w:lvl>
    <w:lvl w:ilvl="7" w:tplc="41B639DA">
      <w:start w:val="1"/>
      <w:numFmt w:val="bullet"/>
      <w:lvlText w:val="•"/>
      <w:lvlJc w:val="left"/>
      <w:pPr>
        <w:ind w:left="6747" w:hanging="360"/>
      </w:pPr>
      <w:rPr>
        <w:rFonts w:hint="default"/>
      </w:rPr>
    </w:lvl>
    <w:lvl w:ilvl="8" w:tplc="BD341D76">
      <w:start w:val="1"/>
      <w:numFmt w:val="bullet"/>
      <w:lvlText w:val="•"/>
      <w:lvlJc w:val="left"/>
      <w:pPr>
        <w:ind w:left="7898" w:hanging="360"/>
      </w:pPr>
      <w:rPr>
        <w:rFonts w:hint="default"/>
      </w:rPr>
    </w:lvl>
  </w:abstractNum>
  <w:abstractNum w:abstractNumId="16" w15:restartNumberingAfterBreak="0">
    <w:nsid w:val="278D0974"/>
    <w:multiLevelType w:val="hybridMultilevel"/>
    <w:tmpl w:val="AFE80444"/>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17"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2F2A1C8F"/>
    <w:multiLevelType w:val="hybridMultilevel"/>
    <w:tmpl w:val="A95E0BD2"/>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9" w15:restartNumberingAfterBreak="0">
    <w:nsid w:val="33F15AF7"/>
    <w:multiLevelType w:val="hybridMultilevel"/>
    <w:tmpl w:val="DA42D192"/>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0" w15:restartNumberingAfterBreak="0">
    <w:nsid w:val="380A0A8F"/>
    <w:multiLevelType w:val="hybridMultilevel"/>
    <w:tmpl w:val="94287004"/>
    <w:lvl w:ilvl="0" w:tplc="040B0001">
      <w:start w:val="1"/>
      <w:numFmt w:val="bullet"/>
      <w:lvlText w:val=""/>
      <w:lvlJc w:val="left"/>
      <w:pPr>
        <w:ind w:left="1290" w:hanging="360"/>
      </w:pPr>
      <w:rPr>
        <w:rFonts w:ascii="Symbol" w:hAnsi="Symbol" w:hint="default"/>
      </w:rPr>
    </w:lvl>
    <w:lvl w:ilvl="1" w:tplc="040B0003" w:tentative="1">
      <w:start w:val="1"/>
      <w:numFmt w:val="bullet"/>
      <w:lvlText w:val="o"/>
      <w:lvlJc w:val="left"/>
      <w:pPr>
        <w:ind w:left="2010" w:hanging="360"/>
      </w:pPr>
      <w:rPr>
        <w:rFonts w:ascii="Courier New" w:hAnsi="Courier New" w:cs="Courier New" w:hint="default"/>
      </w:rPr>
    </w:lvl>
    <w:lvl w:ilvl="2" w:tplc="040B0005" w:tentative="1">
      <w:start w:val="1"/>
      <w:numFmt w:val="bullet"/>
      <w:lvlText w:val=""/>
      <w:lvlJc w:val="left"/>
      <w:pPr>
        <w:ind w:left="2730" w:hanging="360"/>
      </w:pPr>
      <w:rPr>
        <w:rFonts w:ascii="Wingdings" w:hAnsi="Wingdings" w:hint="default"/>
      </w:rPr>
    </w:lvl>
    <w:lvl w:ilvl="3" w:tplc="040B0001" w:tentative="1">
      <w:start w:val="1"/>
      <w:numFmt w:val="bullet"/>
      <w:lvlText w:val=""/>
      <w:lvlJc w:val="left"/>
      <w:pPr>
        <w:ind w:left="3450" w:hanging="360"/>
      </w:pPr>
      <w:rPr>
        <w:rFonts w:ascii="Symbol" w:hAnsi="Symbol" w:hint="default"/>
      </w:rPr>
    </w:lvl>
    <w:lvl w:ilvl="4" w:tplc="040B0003" w:tentative="1">
      <w:start w:val="1"/>
      <w:numFmt w:val="bullet"/>
      <w:lvlText w:val="o"/>
      <w:lvlJc w:val="left"/>
      <w:pPr>
        <w:ind w:left="4170" w:hanging="360"/>
      </w:pPr>
      <w:rPr>
        <w:rFonts w:ascii="Courier New" w:hAnsi="Courier New" w:cs="Courier New" w:hint="default"/>
      </w:rPr>
    </w:lvl>
    <w:lvl w:ilvl="5" w:tplc="040B0005" w:tentative="1">
      <w:start w:val="1"/>
      <w:numFmt w:val="bullet"/>
      <w:lvlText w:val=""/>
      <w:lvlJc w:val="left"/>
      <w:pPr>
        <w:ind w:left="4890" w:hanging="360"/>
      </w:pPr>
      <w:rPr>
        <w:rFonts w:ascii="Wingdings" w:hAnsi="Wingdings" w:hint="default"/>
      </w:rPr>
    </w:lvl>
    <w:lvl w:ilvl="6" w:tplc="040B0001" w:tentative="1">
      <w:start w:val="1"/>
      <w:numFmt w:val="bullet"/>
      <w:lvlText w:val=""/>
      <w:lvlJc w:val="left"/>
      <w:pPr>
        <w:ind w:left="5610" w:hanging="360"/>
      </w:pPr>
      <w:rPr>
        <w:rFonts w:ascii="Symbol" w:hAnsi="Symbol" w:hint="default"/>
      </w:rPr>
    </w:lvl>
    <w:lvl w:ilvl="7" w:tplc="040B0003" w:tentative="1">
      <w:start w:val="1"/>
      <w:numFmt w:val="bullet"/>
      <w:lvlText w:val="o"/>
      <w:lvlJc w:val="left"/>
      <w:pPr>
        <w:ind w:left="6330" w:hanging="360"/>
      </w:pPr>
      <w:rPr>
        <w:rFonts w:ascii="Courier New" w:hAnsi="Courier New" w:cs="Courier New" w:hint="default"/>
      </w:rPr>
    </w:lvl>
    <w:lvl w:ilvl="8" w:tplc="040B0005" w:tentative="1">
      <w:start w:val="1"/>
      <w:numFmt w:val="bullet"/>
      <w:lvlText w:val=""/>
      <w:lvlJc w:val="left"/>
      <w:pPr>
        <w:ind w:left="7050" w:hanging="360"/>
      </w:pPr>
      <w:rPr>
        <w:rFonts w:ascii="Wingdings" w:hAnsi="Wingdings" w:hint="default"/>
      </w:rPr>
    </w:lvl>
  </w:abstractNum>
  <w:abstractNum w:abstractNumId="21" w15:restartNumberingAfterBreak="0">
    <w:nsid w:val="3CC513DF"/>
    <w:multiLevelType w:val="hybridMultilevel"/>
    <w:tmpl w:val="1054B8BC"/>
    <w:lvl w:ilvl="0" w:tplc="AFC225C6">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4B0F4E"/>
    <w:multiLevelType w:val="hybridMultilevel"/>
    <w:tmpl w:val="C836653A"/>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23" w15:restartNumberingAfterBreak="0">
    <w:nsid w:val="4189573B"/>
    <w:multiLevelType w:val="hybridMultilevel"/>
    <w:tmpl w:val="8A369D66"/>
    <w:lvl w:ilvl="0" w:tplc="B9183CC4">
      <w:start w:val="1"/>
      <w:numFmt w:val="bullet"/>
      <w:lvlText w:val="■"/>
      <w:lvlJc w:val="left"/>
      <w:pPr>
        <w:ind w:left="560" w:hanging="356"/>
      </w:pPr>
      <w:rPr>
        <w:rFonts w:ascii="Marlett" w:eastAsia="Marlett" w:hAnsi="Marlett" w:hint="default"/>
        <w:color w:val="000080"/>
        <w:w w:val="99"/>
        <w:sz w:val="14"/>
        <w:szCs w:val="14"/>
      </w:rPr>
    </w:lvl>
    <w:lvl w:ilvl="1" w:tplc="A9F6CAD2">
      <w:start w:val="1"/>
      <w:numFmt w:val="bullet"/>
      <w:lvlText w:val="•"/>
      <w:lvlJc w:val="left"/>
      <w:pPr>
        <w:ind w:left="1290" w:hanging="356"/>
      </w:pPr>
      <w:rPr>
        <w:rFonts w:hint="default"/>
      </w:rPr>
    </w:lvl>
    <w:lvl w:ilvl="2" w:tplc="5D6684AC">
      <w:start w:val="1"/>
      <w:numFmt w:val="bullet"/>
      <w:lvlText w:val="•"/>
      <w:lvlJc w:val="left"/>
      <w:pPr>
        <w:ind w:left="2020" w:hanging="356"/>
      </w:pPr>
      <w:rPr>
        <w:rFonts w:hint="default"/>
      </w:rPr>
    </w:lvl>
    <w:lvl w:ilvl="3" w:tplc="32FEB80A">
      <w:start w:val="1"/>
      <w:numFmt w:val="bullet"/>
      <w:lvlText w:val="•"/>
      <w:lvlJc w:val="left"/>
      <w:pPr>
        <w:ind w:left="2749" w:hanging="356"/>
      </w:pPr>
      <w:rPr>
        <w:rFonts w:hint="default"/>
      </w:rPr>
    </w:lvl>
    <w:lvl w:ilvl="4" w:tplc="03EA8654">
      <w:start w:val="1"/>
      <w:numFmt w:val="bullet"/>
      <w:lvlText w:val="•"/>
      <w:lvlJc w:val="left"/>
      <w:pPr>
        <w:ind w:left="3479" w:hanging="356"/>
      </w:pPr>
      <w:rPr>
        <w:rFonts w:hint="default"/>
      </w:rPr>
    </w:lvl>
    <w:lvl w:ilvl="5" w:tplc="BA0C120C">
      <w:start w:val="1"/>
      <w:numFmt w:val="bullet"/>
      <w:lvlText w:val="•"/>
      <w:lvlJc w:val="left"/>
      <w:pPr>
        <w:ind w:left="4209" w:hanging="356"/>
      </w:pPr>
      <w:rPr>
        <w:rFonts w:hint="default"/>
      </w:rPr>
    </w:lvl>
    <w:lvl w:ilvl="6" w:tplc="B4780F86">
      <w:start w:val="1"/>
      <w:numFmt w:val="bullet"/>
      <w:lvlText w:val="•"/>
      <w:lvlJc w:val="left"/>
      <w:pPr>
        <w:ind w:left="4939" w:hanging="356"/>
      </w:pPr>
      <w:rPr>
        <w:rFonts w:hint="default"/>
      </w:rPr>
    </w:lvl>
    <w:lvl w:ilvl="7" w:tplc="04C2FD6A">
      <w:start w:val="1"/>
      <w:numFmt w:val="bullet"/>
      <w:lvlText w:val="•"/>
      <w:lvlJc w:val="left"/>
      <w:pPr>
        <w:ind w:left="5668" w:hanging="356"/>
      </w:pPr>
      <w:rPr>
        <w:rFonts w:hint="default"/>
      </w:rPr>
    </w:lvl>
    <w:lvl w:ilvl="8" w:tplc="56E857C0">
      <w:start w:val="1"/>
      <w:numFmt w:val="bullet"/>
      <w:lvlText w:val="•"/>
      <w:lvlJc w:val="left"/>
      <w:pPr>
        <w:ind w:left="6398" w:hanging="356"/>
      </w:pPr>
      <w:rPr>
        <w:rFonts w:hint="default"/>
      </w:rPr>
    </w:lvl>
  </w:abstractNum>
  <w:abstractNum w:abstractNumId="24" w15:restartNumberingAfterBreak="0">
    <w:nsid w:val="4255722A"/>
    <w:multiLevelType w:val="hybridMultilevel"/>
    <w:tmpl w:val="13284B6A"/>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25" w15:restartNumberingAfterBreak="0">
    <w:nsid w:val="479E2C86"/>
    <w:multiLevelType w:val="hybridMultilevel"/>
    <w:tmpl w:val="967ED1C8"/>
    <w:lvl w:ilvl="0" w:tplc="804093F0">
      <w:start w:val="1"/>
      <w:numFmt w:val="bullet"/>
      <w:lvlText w:val="■"/>
      <w:lvlJc w:val="left"/>
      <w:pPr>
        <w:ind w:left="948" w:hanging="360"/>
      </w:pPr>
      <w:rPr>
        <w:rFonts w:ascii="Marlett" w:eastAsia="Marlett" w:hAnsi="Marlett" w:hint="default"/>
        <w:color w:val="000080"/>
        <w:w w:val="99"/>
        <w:sz w:val="14"/>
        <w:szCs w:val="14"/>
      </w:rPr>
    </w:lvl>
    <w:lvl w:ilvl="1" w:tplc="C7DA92BA">
      <w:start w:val="1"/>
      <w:numFmt w:val="bullet"/>
      <w:lvlText w:val="•"/>
      <w:lvlJc w:val="left"/>
      <w:pPr>
        <w:ind w:left="1872" w:hanging="360"/>
      </w:pPr>
      <w:rPr>
        <w:rFonts w:hint="default"/>
      </w:rPr>
    </w:lvl>
    <w:lvl w:ilvl="2" w:tplc="4ED00682">
      <w:start w:val="1"/>
      <w:numFmt w:val="bullet"/>
      <w:lvlText w:val="•"/>
      <w:lvlJc w:val="left"/>
      <w:pPr>
        <w:ind w:left="2796" w:hanging="360"/>
      </w:pPr>
      <w:rPr>
        <w:rFonts w:hint="default"/>
      </w:rPr>
    </w:lvl>
    <w:lvl w:ilvl="3" w:tplc="1D5A4CE4">
      <w:start w:val="1"/>
      <w:numFmt w:val="bullet"/>
      <w:lvlText w:val="•"/>
      <w:lvlJc w:val="left"/>
      <w:pPr>
        <w:ind w:left="3720" w:hanging="360"/>
      </w:pPr>
      <w:rPr>
        <w:rFonts w:hint="default"/>
      </w:rPr>
    </w:lvl>
    <w:lvl w:ilvl="4" w:tplc="4400407E">
      <w:start w:val="1"/>
      <w:numFmt w:val="bullet"/>
      <w:lvlText w:val="•"/>
      <w:lvlJc w:val="left"/>
      <w:pPr>
        <w:ind w:left="4644" w:hanging="360"/>
      </w:pPr>
      <w:rPr>
        <w:rFonts w:hint="default"/>
      </w:rPr>
    </w:lvl>
    <w:lvl w:ilvl="5" w:tplc="A7A86558">
      <w:start w:val="1"/>
      <w:numFmt w:val="bullet"/>
      <w:lvlText w:val="•"/>
      <w:lvlJc w:val="left"/>
      <w:pPr>
        <w:ind w:left="5568" w:hanging="360"/>
      </w:pPr>
      <w:rPr>
        <w:rFonts w:hint="default"/>
      </w:rPr>
    </w:lvl>
    <w:lvl w:ilvl="6" w:tplc="79C8823C">
      <w:start w:val="1"/>
      <w:numFmt w:val="bullet"/>
      <w:lvlText w:val="•"/>
      <w:lvlJc w:val="left"/>
      <w:pPr>
        <w:ind w:left="6492" w:hanging="360"/>
      </w:pPr>
      <w:rPr>
        <w:rFonts w:hint="default"/>
      </w:rPr>
    </w:lvl>
    <w:lvl w:ilvl="7" w:tplc="AA40C2A8">
      <w:start w:val="1"/>
      <w:numFmt w:val="bullet"/>
      <w:lvlText w:val="•"/>
      <w:lvlJc w:val="left"/>
      <w:pPr>
        <w:ind w:left="7416" w:hanging="360"/>
      </w:pPr>
      <w:rPr>
        <w:rFonts w:hint="default"/>
      </w:rPr>
    </w:lvl>
    <w:lvl w:ilvl="8" w:tplc="34F62966">
      <w:start w:val="1"/>
      <w:numFmt w:val="bullet"/>
      <w:lvlText w:val="•"/>
      <w:lvlJc w:val="left"/>
      <w:pPr>
        <w:ind w:left="8340" w:hanging="360"/>
      </w:pPr>
      <w:rPr>
        <w:rFonts w:hint="default"/>
      </w:rPr>
    </w:lvl>
  </w:abstractNum>
  <w:abstractNum w:abstractNumId="26" w15:restartNumberingAfterBreak="0">
    <w:nsid w:val="491A304C"/>
    <w:multiLevelType w:val="hybridMultilevel"/>
    <w:tmpl w:val="37229526"/>
    <w:lvl w:ilvl="0" w:tplc="5EAAF3C6">
      <w:start w:val="1"/>
      <w:numFmt w:val="bullet"/>
      <w:lvlText w:val="■"/>
      <w:lvlJc w:val="left"/>
      <w:pPr>
        <w:ind w:left="948" w:hanging="360"/>
      </w:pPr>
      <w:rPr>
        <w:rFonts w:ascii="Marlett" w:eastAsia="Marlett" w:hAnsi="Marlett" w:hint="default"/>
        <w:color w:val="000080"/>
        <w:w w:val="99"/>
        <w:sz w:val="14"/>
        <w:szCs w:val="14"/>
      </w:rPr>
    </w:lvl>
    <w:lvl w:ilvl="1" w:tplc="AA9E178C">
      <w:start w:val="1"/>
      <w:numFmt w:val="bullet"/>
      <w:lvlText w:val="•"/>
      <w:lvlJc w:val="left"/>
      <w:pPr>
        <w:ind w:left="1872" w:hanging="360"/>
      </w:pPr>
      <w:rPr>
        <w:rFonts w:hint="default"/>
      </w:rPr>
    </w:lvl>
    <w:lvl w:ilvl="2" w:tplc="C2ACEDAC">
      <w:start w:val="1"/>
      <w:numFmt w:val="bullet"/>
      <w:lvlText w:val="•"/>
      <w:lvlJc w:val="left"/>
      <w:pPr>
        <w:ind w:left="2796" w:hanging="360"/>
      </w:pPr>
      <w:rPr>
        <w:rFonts w:hint="default"/>
      </w:rPr>
    </w:lvl>
    <w:lvl w:ilvl="3" w:tplc="9536D9C0">
      <w:start w:val="1"/>
      <w:numFmt w:val="bullet"/>
      <w:lvlText w:val="•"/>
      <w:lvlJc w:val="left"/>
      <w:pPr>
        <w:ind w:left="3720" w:hanging="360"/>
      </w:pPr>
      <w:rPr>
        <w:rFonts w:hint="default"/>
      </w:rPr>
    </w:lvl>
    <w:lvl w:ilvl="4" w:tplc="1B502C82">
      <w:start w:val="1"/>
      <w:numFmt w:val="bullet"/>
      <w:lvlText w:val="•"/>
      <w:lvlJc w:val="left"/>
      <w:pPr>
        <w:ind w:left="4644" w:hanging="360"/>
      </w:pPr>
      <w:rPr>
        <w:rFonts w:hint="default"/>
      </w:rPr>
    </w:lvl>
    <w:lvl w:ilvl="5" w:tplc="D95AE5FC">
      <w:start w:val="1"/>
      <w:numFmt w:val="bullet"/>
      <w:lvlText w:val="•"/>
      <w:lvlJc w:val="left"/>
      <w:pPr>
        <w:ind w:left="5568" w:hanging="360"/>
      </w:pPr>
      <w:rPr>
        <w:rFonts w:hint="default"/>
      </w:rPr>
    </w:lvl>
    <w:lvl w:ilvl="6" w:tplc="A81A9220">
      <w:start w:val="1"/>
      <w:numFmt w:val="bullet"/>
      <w:lvlText w:val="•"/>
      <w:lvlJc w:val="left"/>
      <w:pPr>
        <w:ind w:left="6492" w:hanging="360"/>
      </w:pPr>
      <w:rPr>
        <w:rFonts w:hint="default"/>
      </w:rPr>
    </w:lvl>
    <w:lvl w:ilvl="7" w:tplc="4C62B526">
      <w:start w:val="1"/>
      <w:numFmt w:val="bullet"/>
      <w:lvlText w:val="•"/>
      <w:lvlJc w:val="left"/>
      <w:pPr>
        <w:ind w:left="7416" w:hanging="360"/>
      </w:pPr>
      <w:rPr>
        <w:rFonts w:hint="default"/>
      </w:rPr>
    </w:lvl>
    <w:lvl w:ilvl="8" w:tplc="F51A7A1C">
      <w:start w:val="1"/>
      <w:numFmt w:val="bullet"/>
      <w:lvlText w:val="•"/>
      <w:lvlJc w:val="left"/>
      <w:pPr>
        <w:ind w:left="8340" w:hanging="360"/>
      </w:pPr>
      <w:rPr>
        <w:rFonts w:hint="default"/>
      </w:rPr>
    </w:lvl>
  </w:abstractNum>
  <w:abstractNum w:abstractNumId="27" w15:restartNumberingAfterBreak="0">
    <w:nsid w:val="49435E73"/>
    <w:multiLevelType w:val="hybridMultilevel"/>
    <w:tmpl w:val="4EDE2F36"/>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8" w15:restartNumberingAfterBreak="0">
    <w:nsid w:val="4A294B47"/>
    <w:multiLevelType w:val="hybridMultilevel"/>
    <w:tmpl w:val="293C4588"/>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29" w15:restartNumberingAfterBreak="0">
    <w:nsid w:val="4A4B5173"/>
    <w:multiLevelType w:val="hybridMultilevel"/>
    <w:tmpl w:val="BE123E62"/>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30" w15:restartNumberingAfterBreak="0">
    <w:nsid w:val="4E293B8D"/>
    <w:multiLevelType w:val="hybridMultilevel"/>
    <w:tmpl w:val="C2444334"/>
    <w:lvl w:ilvl="0" w:tplc="B7F26B68">
      <w:start w:val="1"/>
      <w:numFmt w:val="bullet"/>
      <w:lvlText w:val="■"/>
      <w:lvlJc w:val="left"/>
      <w:pPr>
        <w:ind w:left="560" w:hanging="356"/>
      </w:pPr>
      <w:rPr>
        <w:rFonts w:ascii="Marlett" w:eastAsia="Marlett" w:hAnsi="Marlett" w:hint="default"/>
        <w:color w:val="000080"/>
        <w:w w:val="99"/>
        <w:sz w:val="14"/>
        <w:szCs w:val="14"/>
      </w:rPr>
    </w:lvl>
    <w:lvl w:ilvl="1" w:tplc="EFEE0626">
      <w:start w:val="1"/>
      <w:numFmt w:val="bullet"/>
      <w:lvlText w:val="•"/>
      <w:lvlJc w:val="left"/>
      <w:pPr>
        <w:ind w:left="1317" w:hanging="356"/>
      </w:pPr>
      <w:rPr>
        <w:rFonts w:hint="default"/>
      </w:rPr>
    </w:lvl>
    <w:lvl w:ilvl="2" w:tplc="52006120">
      <w:start w:val="1"/>
      <w:numFmt w:val="bullet"/>
      <w:lvlText w:val="•"/>
      <w:lvlJc w:val="left"/>
      <w:pPr>
        <w:ind w:left="2073" w:hanging="356"/>
      </w:pPr>
      <w:rPr>
        <w:rFonts w:hint="default"/>
      </w:rPr>
    </w:lvl>
    <w:lvl w:ilvl="3" w:tplc="9122621A">
      <w:start w:val="1"/>
      <w:numFmt w:val="bullet"/>
      <w:lvlText w:val="•"/>
      <w:lvlJc w:val="left"/>
      <w:pPr>
        <w:ind w:left="2829" w:hanging="356"/>
      </w:pPr>
      <w:rPr>
        <w:rFonts w:hint="default"/>
      </w:rPr>
    </w:lvl>
    <w:lvl w:ilvl="4" w:tplc="F90E49CE">
      <w:start w:val="1"/>
      <w:numFmt w:val="bullet"/>
      <w:lvlText w:val="•"/>
      <w:lvlJc w:val="left"/>
      <w:pPr>
        <w:ind w:left="3586" w:hanging="356"/>
      </w:pPr>
      <w:rPr>
        <w:rFonts w:hint="default"/>
      </w:rPr>
    </w:lvl>
    <w:lvl w:ilvl="5" w:tplc="B91E5A4C">
      <w:start w:val="1"/>
      <w:numFmt w:val="bullet"/>
      <w:lvlText w:val="•"/>
      <w:lvlJc w:val="left"/>
      <w:pPr>
        <w:ind w:left="4342" w:hanging="356"/>
      </w:pPr>
      <w:rPr>
        <w:rFonts w:hint="default"/>
      </w:rPr>
    </w:lvl>
    <w:lvl w:ilvl="6" w:tplc="6994CAC8">
      <w:start w:val="1"/>
      <w:numFmt w:val="bullet"/>
      <w:lvlText w:val="•"/>
      <w:lvlJc w:val="left"/>
      <w:pPr>
        <w:ind w:left="5098" w:hanging="356"/>
      </w:pPr>
      <w:rPr>
        <w:rFonts w:hint="default"/>
      </w:rPr>
    </w:lvl>
    <w:lvl w:ilvl="7" w:tplc="E8F81DA4">
      <w:start w:val="1"/>
      <w:numFmt w:val="bullet"/>
      <w:lvlText w:val="•"/>
      <w:lvlJc w:val="left"/>
      <w:pPr>
        <w:ind w:left="5855" w:hanging="356"/>
      </w:pPr>
      <w:rPr>
        <w:rFonts w:hint="default"/>
      </w:rPr>
    </w:lvl>
    <w:lvl w:ilvl="8" w:tplc="9FFCFEB6">
      <w:start w:val="1"/>
      <w:numFmt w:val="bullet"/>
      <w:lvlText w:val="•"/>
      <w:lvlJc w:val="left"/>
      <w:pPr>
        <w:ind w:left="6611" w:hanging="356"/>
      </w:pPr>
      <w:rPr>
        <w:rFonts w:hint="default"/>
      </w:rPr>
    </w:lvl>
  </w:abstractNum>
  <w:abstractNum w:abstractNumId="31" w15:restartNumberingAfterBreak="0">
    <w:nsid w:val="52566AAB"/>
    <w:multiLevelType w:val="hybridMultilevel"/>
    <w:tmpl w:val="C3BCB274"/>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32" w15:restartNumberingAfterBreak="0">
    <w:nsid w:val="58016A49"/>
    <w:multiLevelType w:val="hybridMultilevel"/>
    <w:tmpl w:val="9E8CCEE8"/>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33" w15:restartNumberingAfterBreak="0">
    <w:nsid w:val="5A151693"/>
    <w:multiLevelType w:val="hybridMultilevel"/>
    <w:tmpl w:val="3170E366"/>
    <w:lvl w:ilvl="0" w:tplc="41F27306">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ADE4197"/>
    <w:multiLevelType w:val="hybridMultilevel"/>
    <w:tmpl w:val="F8821B68"/>
    <w:lvl w:ilvl="0" w:tplc="C9A8EEB2">
      <w:start w:val="1"/>
      <w:numFmt w:val="bullet"/>
      <w:lvlText w:val="■"/>
      <w:lvlJc w:val="left"/>
      <w:pPr>
        <w:ind w:left="560" w:hanging="356"/>
      </w:pPr>
      <w:rPr>
        <w:rFonts w:ascii="Marlett" w:eastAsia="Marlett" w:hAnsi="Marlett" w:hint="default"/>
        <w:color w:val="000080"/>
        <w:w w:val="99"/>
        <w:sz w:val="14"/>
        <w:szCs w:val="14"/>
      </w:rPr>
    </w:lvl>
    <w:lvl w:ilvl="1" w:tplc="A97440B4">
      <w:start w:val="1"/>
      <w:numFmt w:val="bullet"/>
      <w:lvlText w:val="•"/>
      <w:lvlJc w:val="left"/>
      <w:pPr>
        <w:ind w:left="1317" w:hanging="356"/>
      </w:pPr>
      <w:rPr>
        <w:rFonts w:hint="default"/>
      </w:rPr>
    </w:lvl>
    <w:lvl w:ilvl="2" w:tplc="AA3EBB30">
      <w:start w:val="1"/>
      <w:numFmt w:val="bullet"/>
      <w:lvlText w:val="•"/>
      <w:lvlJc w:val="left"/>
      <w:pPr>
        <w:ind w:left="2073" w:hanging="356"/>
      </w:pPr>
      <w:rPr>
        <w:rFonts w:hint="default"/>
      </w:rPr>
    </w:lvl>
    <w:lvl w:ilvl="3" w:tplc="B9928B74">
      <w:start w:val="1"/>
      <w:numFmt w:val="bullet"/>
      <w:lvlText w:val="•"/>
      <w:lvlJc w:val="left"/>
      <w:pPr>
        <w:ind w:left="2829" w:hanging="356"/>
      </w:pPr>
      <w:rPr>
        <w:rFonts w:hint="default"/>
      </w:rPr>
    </w:lvl>
    <w:lvl w:ilvl="4" w:tplc="6B645E70">
      <w:start w:val="1"/>
      <w:numFmt w:val="bullet"/>
      <w:lvlText w:val="•"/>
      <w:lvlJc w:val="left"/>
      <w:pPr>
        <w:ind w:left="3586" w:hanging="356"/>
      </w:pPr>
      <w:rPr>
        <w:rFonts w:hint="default"/>
      </w:rPr>
    </w:lvl>
    <w:lvl w:ilvl="5" w:tplc="4FBEAFA8">
      <w:start w:val="1"/>
      <w:numFmt w:val="bullet"/>
      <w:lvlText w:val="•"/>
      <w:lvlJc w:val="left"/>
      <w:pPr>
        <w:ind w:left="4342" w:hanging="356"/>
      </w:pPr>
      <w:rPr>
        <w:rFonts w:hint="default"/>
      </w:rPr>
    </w:lvl>
    <w:lvl w:ilvl="6" w:tplc="67046470">
      <w:start w:val="1"/>
      <w:numFmt w:val="bullet"/>
      <w:lvlText w:val="•"/>
      <w:lvlJc w:val="left"/>
      <w:pPr>
        <w:ind w:left="5098" w:hanging="356"/>
      </w:pPr>
      <w:rPr>
        <w:rFonts w:hint="default"/>
      </w:rPr>
    </w:lvl>
    <w:lvl w:ilvl="7" w:tplc="83D40142">
      <w:start w:val="1"/>
      <w:numFmt w:val="bullet"/>
      <w:lvlText w:val="•"/>
      <w:lvlJc w:val="left"/>
      <w:pPr>
        <w:ind w:left="5855" w:hanging="356"/>
      </w:pPr>
      <w:rPr>
        <w:rFonts w:hint="default"/>
      </w:rPr>
    </w:lvl>
    <w:lvl w:ilvl="8" w:tplc="AA18ED52">
      <w:start w:val="1"/>
      <w:numFmt w:val="bullet"/>
      <w:lvlText w:val="•"/>
      <w:lvlJc w:val="left"/>
      <w:pPr>
        <w:ind w:left="6611" w:hanging="356"/>
      </w:pPr>
      <w:rPr>
        <w:rFonts w:hint="default"/>
      </w:rPr>
    </w:lvl>
  </w:abstractNum>
  <w:abstractNum w:abstractNumId="35" w15:restartNumberingAfterBreak="0">
    <w:nsid w:val="5EDE2F09"/>
    <w:multiLevelType w:val="hybridMultilevel"/>
    <w:tmpl w:val="3AD42AC2"/>
    <w:lvl w:ilvl="0" w:tplc="040B0001">
      <w:start w:val="1"/>
      <w:numFmt w:val="bullet"/>
      <w:lvlText w:val=""/>
      <w:lvlJc w:val="left"/>
      <w:pPr>
        <w:ind w:left="930" w:hanging="360"/>
      </w:pPr>
      <w:rPr>
        <w:rFonts w:ascii="Symbol" w:hAnsi="Symbol" w:hint="default"/>
        <w:color w:val="000080"/>
        <w:w w:val="99"/>
        <w:sz w:val="14"/>
        <w:szCs w:val="14"/>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36" w15:restartNumberingAfterBreak="0">
    <w:nsid w:val="64112B4D"/>
    <w:multiLevelType w:val="hybridMultilevel"/>
    <w:tmpl w:val="CD4C844C"/>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37" w15:restartNumberingAfterBreak="0">
    <w:nsid w:val="660350E2"/>
    <w:multiLevelType w:val="hybridMultilevel"/>
    <w:tmpl w:val="85D6C8CC"/>
    <w:lvl w:ilvl="0" w:tplc="040B0001">
      <w:start w:val="1"/>
      <w:numFmt w:val="bullet"/>
      <w:lvlText w:val=""/>
      <w:lvlJc w:val="left"/>
      <w:pPr>
        <w:ind w:left="924" w:hanging="360"/>
      </w:pPr>
      <w:rPr>
        <w:rFonts w:ascii="Symbol" w:hAnsi="Symbol" w:hint="default"/>
      </w:rPr>
    </w:lvl>
    <w:lvl w:ilvl="1" w:tplc="040B0003" w:tentative="1">
      <w:start w:val="1"/>
      <w:numFmt w:val="bullet"/>
      <w:lvlText w:val="o"/>
      <w:lvlJc w:val="left"/>
      <w:pPr>
        <w:ind w:left="1644" w:hanging="360"/>
      </w:pPr>
      <w:rPr>
        <w:rFonts w:ascii="Courier New" w:hAnsi="Courier New" w:cs="Courier New" w:hint="default"/>
      </w:rPr>
    </w:lvl>
    <w:lvl w:ilvl="2" w:tplc="040B0005" w:tentative="1">
      <w:start w:val="1"/>
      <w:numFmt w:val="bullet"/>
      <w:lvlText w:val=""/>
      <w:lvlJc w:val="left"/>
      <w:pPr>
        <w:ind w:left="2364" w:hanging="360"/>
      </w:pPr>
      <w:rPr>
        <w:rFonts w:ascii="Wingdings" w:hAnsi="Wingdings" w:hint="default"/>
      </w:rPr>
    </w:lvl>
    <w:lvl w:ilvl="3" w:tplc="040B0001" w:tentative="1">
      <w:start w:val="1"/>
      <w:numFmt w:val="bullet"/>
      <w:lvlText w:val=""/>
      <w:lvlJc w:val="left"/>
      <w:pPr>
        <w:ind w:left="3084" w:hanging="360"/>
      </w:pPr>
      <w:rPr>
        <w:rFonts w:ascii="Symbol" w:hAnsi="Symbol" w:hint="default"/>
      </w:rPr>
    </w:lvl>
    <w:lvl w:ilvl="4" w:tplc="040B0003" w:tentative="1">
      <w:start w:val="1"/>
      <w:numFmt w:val="bullet"/>
      <w:lvlText w:val="o"/>
      <w:lvlJc w:val="left"/>
      <w:pPr>
        <w:ind w:left="3804" w:hanging="360"/>
      </w:pPr>
      <w:rPr>
        <w:rFonts w:ascii="Courier New" w:hAnsi="Courier New" w:cs="Courier New" w:hint="default"/>
      </w:rPr>
    </w:lvl>
    <w:lvl w:ilvl="5" w:tplc="040B0005" w:tentative="1">
      <w:start w:val="1"/>
      <w:numFmt w:val="bullet"/>
      <w:lvlText w:val=""/>
      <w:lvlJc w:val="left"/>
      <w:pPr>
        <w:ind w:left="4524" w:hanging="360"/>
      </w:pPr>
      <w:rPr>
        <w:rFonts w:ascii="Wingdings" w:hAnsi="Wingdings" w:hint="default"/>
      </w:rPr>
    </w:lvl>
    <w:lvl w:ilvl="6" w:tplc="040B0001" w:tentative="1">
      <w:start w:val="1"/>
      <w:numFmt w:val="bullet"/>
      <w:lvlText w:val=""/>
      <w:lvlJc w:val="left"/>
      <w:pPr>
        <w:ind w:left="5244" w:hanging="360"/>
      </w:pPr>
      <w:rPr>
        <w:rFonts w:ascii="Symbol" w:hAnsi="Symbol" w:hint="default"/>
      </w:rPr>
    </w:lvl>
    <w:lvl w:ilvl="7" w:tplc="040B0003" w:tentative="1">
      <w:start w:val="1"/>
      <w:numFmt w:val="bullet"/>
      <w:lvlText w:val="o"/>
      <w:lvlJc w:val="left"/>
      <w:pPr>
        <w:ind w:left="5964" w:hanging="360"/>
      </w:pPr>
      <w:rPr>
        <w:rFonts w:ascii="Courier New" w:hAnsi="Courier New" w:cs="Courier New" w:hint="default"/>
      </w:rPr>
    </w:lvl>
    <w:lvl w:ilvl="8" w:tplc="040B0005" w:tentative="1">
      <w:start w:val="1"/>
      <w:numFmt w:val="bullet"/>
      <w:lvlText w:val=""/>
      <w:lvlJc w:val="left"/>
      <w:pPr>
        <w:ind w:left="6684" w:hanging="360"/>
      </w:pPr>
      <w:rPr>
        <w:rFonts w:ascii="Wingdings" w:hAnsi="Wingdings" w:hint="default"/>
      </w:rPr>
    </w:lvl>
  </w:abstractNum>
  <w:abstractNum w:abstractNumId="38" w15:restartNumberingAfterBreak="0">
    <w:nsid w:val="692462C9"/>
    <w:multiLevelType w:val="hybridMultilevel"/>
    <w:tmpl w:val="FF30943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39" w15:restartNumberingAfterBreak="0">
    <w:nsid w:val="69E2579B"/>
    <w:multiLevelType w:val="hybridMultilevel"/>
    <w:tmpl w:val="5E322894"/>
    <w:lvl w:ilvl="0" w:tplc="85AEE2D0">
      <w:start w:val="1"/>
      <w:numFmt w:val="bullet"/>
      <w:lvlText w:val="■"/>
      <w:lvlJc w:val="left"/>
      <w:pPr>
        <w:ind w:left="720" w:hanging="360"/>
      </w:pPr>
      <w:rPr>
        <w:rFonts w:ascii="Marlett" w:eastAsia="Marlett" w:hAnsi="Marlett" w:hint="default"/>
        <w:color w:val="000080"/>
        <w:w w:val="99"/>
        <w:sz w:val="14"/>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AD7031A"/>
    <w:multiLevelType w:val="hybridMultilevel"/>
    <w:tmpl w:val="66428520"/>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41" w15:restartNumberingAfterBreak="0">
    <w:nsid w:val="6C890909"/>
    <w:multiLevelType w:val="hybridMultilevel"/>
    <w:tmpl w:val="BCC2D6E4"/>
    <w:lvl w:ilvl="0" w:tplc="6068E6B0">
      <w:start w:val="1"/>
      <w:numFmt w:val="decimal"/>
      <w:lvlText w:val="%1."/>
      <w:lvlJc w:val="left"/>
      <w:pPr>
        <w:ind w:left="512" w:hanging="361"/>
        <w:jc w:val="right"/>
      </w:pPr>
      <w:rPr>
        <w:rFonts w:ascii="Arial" w:eastAsia="Arial" w:hAnsi="Arial" w:hint="default"/>
        <w:b/>
        <w:bCs/>
        <w:w w:val="99"/>
        <w:sz w:val="26"/>
        <w:szCs w:val="26"/>
      </w:rPr>
    </w:lvl>
    <w:lvl w:ilvl="1" w:tplc="A8404DF0">
      <w:start w:val="1"/>
      <w:numFmt w:val="bullet"/>
      <w:lvlText w:val="•"/>
      <w:lvlJc w:val="left"/>
      <w:pPr>
        <w:ind w:left="1487" w:hanging="361"/>
      </w:pPr>
      <w:rPr>
        <w:rFonts w:hint="default"/>
      </w:rPr>
    </w:lvl>
    <w:lvl w:ilvl="2" w:tplc="737E4962">
      <w:start w:val="1"/>
      <w:numFmt w:val="bullet"/>
      <w:lvlText w:val="•"/>
      <w:lvlJc w:val="left"/>
      <w:pPr>
        <w:ind w:left="2462" w:hanging="361"/>
      </w:pPr>
      <w:rPr>
        <w:rFonts w:hint="default"/>
      </w:rPr>
    </w:lvl>
    <w:lvl w:ilvl="3" w:tplc="A88C70C4">
      <w:start w:val="1"/>
      <w:numFmt w:val="bullet"/>
      <w:lvlText w:val="•"/>
      <w:lvlJc w:val="left"/>
      <w:pPr>
        <w:ind w:left="3437" w:hanging="361"/>
      </w:pPr>
      <w:rPr>
        <w:rFonts w:hint="default"/>
      </w:rPr>
    </w:lvl>
    <w:lvl w:ilvl="4" w:tplc="924A97EA">
      <w:start w:val="1"/>
      <w:numFmt w:val="bullet"/>
      <w:lvlText w:val="•"/>
      <w:lvlJc w:val="left"/>
      <w:pPr>
        <w:ind w:left="4411" w:hanging="361"/>
      </w:pPr>
      <w:rPr>
        <w:rFonts w:hint="default"/>
      </w:rPr>
    </w:lvl>
    <w:lvl w:ilvl="5" w:tplc="9A80890A">
      <w:start w:val="1"/>
      <w:numFmt w:val="bullet"/>
      <w:lvlText w:val="•"/>
      <w:lvlJc w:val="left"/>
      <w:pPr>
        <w:ind w:left="5386" w:hanging="361"/>
      </w:pPr>
      <w:rPr>
        <w:rFonts w:hint="default"/>
      </w:rPr>
    </w:lvl>
    <w:lvl w:ilvl="6" w:tplc="C8A02B74">
      <w:start w:val="1"/>
      <w:numFmt w:val="bullet"/>
      <w:lvlText w:val="•"/>
      <w:lvlJc w:val="left"/>
      <w:pPr>
        <w:ind w:left="6361" w:hanging="361"/>
      </w:pPr>
      <w:rPr>
        <w:rFonts w:hint="default"/>
      </w:rPr>
    </w:lvl>
    <w:lvl w:ilvl="7" w:tplc="592C621A">
      <w:start w:val="1"/>
      <w:numFmt w:val="bullet"/>
      <w:lvlText w:val="•"/>
      <w:lvlJc w:val="left"/>
      <w:pPr>
        <w:ind w:left="7335" w:hanging="361"/>
      </w:pPr>
      <w:rPr>
        <w:rFonts w:hint="default"/>
      </w:rPr>
    </w:lvl>
    <w:lvl w:ilvl="8" w:tplc="F4A60C1E">
      <w:start w:val="1"/>
      <w:numFmt w:val="bullet"/>
      <w:lvlText w:val="•"/>
      <w:lvlJc w:val="left"/>
      <w:pPr>
        <w:ind w:left="8310" w:hanging="361"/>
      </w:pPr>
      <w:rPr>
        <w:rFonts w:hint="default"/>
      </w:rPr>
    </w:lvl>
  </w:abstractNum>
  <w:abstractNum w:abstractNumId="42" w15:restartNumberingAfterBreak="0">
    <w:nsid w:val="700D7151"/>
    <w:multiLevelType w:val="hybridMultilevel"/>
    <w:tmpl w:val="F5D44694"/>
    <w:lvl w:ilvl="0" w:tplc="1AD24790">
      <w:start w:val="1"/>
      <w:numFmt w:val="bullet"/>
      <w:lvlText w:val="■"/>
      <w:lvlJc w:val="left"/>
      <w:pPr>
        <w:ind w:left="948" w:hanging="360"/>
      </w:pPr>
      <w:rPr>
        <w:rFonts w:ascii="Marlett" w:eastAsia="Marlett" w:hAnsi="Marlett" w:hint="default"/>
        <w:color w:val="000080"/>
        <w:w w:val="99"/>
        <w:sz w:val="14"/>
        <w:szCs w:val="14"/>
      </w:rPr>
    </w:lvl>
    <w:lvl w:ilvl="1" w:tplc="D97CF1EC">
      <w:start w:val="1"/>
      <w:numFmt w:val="bullet"/>
      <w:lvlText w:val="•"/>
      <w:lvlJc w:val="left"/>
      <w:pPr>
        <w:ind w:left="1872" w:hanging="360"/>
      </w:pPr>
      <w:rPr>
        <w:rFonts w:hint="default"/>
      </w:rPr>
    </w:lvl>
    <w:lvl w:ilvl="2" w:tplc="8E3C1936">
      <w:start w:val="1"/>
      <w:numFmt w:val="bullet"/>
      <w:lvlText w:val="•"/>
      <w:lvlJc w:val="left"/>
      <w:pPr>
        <w:ind w:left="2796" w:hanging="360"/>
      </w:pPr>
      <w:rPr>
        <w:rFonts w:hint="default"/>
      </w:rPr>
    </w:lvl>
    <w:lvl w:ilvl="3" w:tplc="99AE56E8">
      <w:start w:val="1"/>
      <w:numFmt w:val="bullet"/>
      <w:lvlText w:val="•"/>
      <w:lvlJc w:val="left"/>
      <w:pPr>
        <w:ind w:left="3720" w:hanging="360"/>
      </w:pPr>
      <w:rPr>
        <w:rFonts w:hint="default"/>
      </w:rPr>
    </w:lvl>
    <w:lvl w:ilvl="4" w:tplc="6A16665E">
      <w:start w:val="1"/>
      <w:numFmt w:val="bullet"/>
      <w:lvlText w:val="•"/>
      <w:lvlJc w:val="left"/>
      <w:pPr>
        <w:ind w:left="4644" w:hanging="360"/>
      </w:pPr>
      <w:rPr>
        <w:rFonts w:hint="default"/>
      </w:rPr>
    </w:lvl>
    <w:lvl w:ilvl="5" w:tplc="80363E02">
      <w:start w:val="1"/>
      <w:numFmt w:val="bullet"/>
      <w:lvlText w:val="•"/>
      <w:lvlJc w:val="left"/>
      <w:pPr>
        <w:ind w:left="5568" w:hanging="360"/>
      </w:pPr>
      <w:rPr>
        <w:rFonts w:hint="default"/>
      </w:rPr>
    </w:lvl>
    <w:lvl w:ilvl="6" w:tplc="5D421B4C">
      <w:start w:val="1"/>
      <w:numFmt w:val="bullet"/>
      <w:lvlText w:val="•"/>
      <w:lvlJc w:val="left"/>
      <w:pPr>
        <w:ind w:left="6492" w:hanging="360"/>
      </w:pPr>
      <w:rPr>
        <w:rFonts w:hint="default"/>
      </w:rPr>
    </w:lvl>
    <w:lvl w:ilvl="7" w:tplc="AD1EF29E">
      <w:start w:val="1"/>
      <w:numFmt w:val="bullet"/>
      <w:lvlText w:val="•"/>
      <w:lvlJc w:val="left"/>
      <w:pPr>
        <w:ind w:left="7416" w:hanging="360"/>
      </w:pPr>
      <w:rPr>
        <w:rFonts w:hint="default"/>
      </w:rPr>
    </w:lvl>
    <w:lvl w:ilvl="8" w:tplc="4CCCA9AC">
      <w:start w:val="1"/>
      <w:numFmt w:val="bullet"/>
      <w:lvlText w:val="•"/>
      <w:lvlJc w:val="left"/>
      <w:pPr>
        <w:ind w:left="8340" w:hanging="360"/>
      </w:pPr>
      <w:rPr>
        <w:rFonts w:hint="default"/>
      </w:rPr>
    </w:lvl>
  </w:abstractNum>
  <w:abstractNum w:abstractNumId="43" w15:restartNumberingAfterBreak="0">
    <w:nsid w:val="70582093"/>
    <w:multiLevelType w:val="hybridMultilevel"/>
    <w:tmpl w:val="A7C0F26A"/>
    <w:lvl w:ilvl="0" w:tplc="4D52B0EC">
      <w:start w:val="1"/>
      <w:numFmt w:val="bullet"/>
      <w:lvlText w:val="■"/>
      <w:lvlJc w:val="left"/>
      <w:pPr>
        <w:ind w:left="560" w:hanging="356"/>
      </w:pPr>
      <w:rPr>
        <w:rFonts w:ascii="Marlett" w:eastAsia="Marlett" w:hAnsi="Marlett" w:hint="default"/>
        <w:color w:val="000080"/>
        <w:w w:val="99"/>
        <w:sz w:val="14"/>
        <w:szCs w:val="14"/>
      </w:rPr>
    </w:lvl>
    <w:lvl w:ilvl="1" w:tplc="EFF413E4">
      <w:start w:val="1"/>
      <w:numFmt w:val="bullet"/>
      <w:lvlText w:val="•"/>
      <w:lvlJc w:val="left"/>
      <w:pPr>
        <w:ind w:left="1317" w:hanging="356"/>
      </w:pPr>
      <w:rPr>
        <w:rFonts w:hint="default"/>
      </w:rPr>
    </w:lvl>
    <w:lvl w:ilvl="2" w:tplc="7CEC11B4">
      <w:start w:val="1"/>
      <w:numFmt w:val="bullet"/>
      <w:lvlText w:val="•"/>
      <w:lvlJc w:val="left"/>
      <w:pPr>
        <w:ind w:left="2073" w:hanging="356"/>
      </w:pPr>
      <w:rPr>
        <w:rFonts w:hint="default"/>
      </w:rPr>
    </w:lvl>
    <w:lvl w:ilvl="3" w:tplc="6616E790">
      <w:start w:val="1"/>
      <w:numFmt w:val="bullet"/>
      <w:lvlText w:val="•"/>
      <w:lvlJc w:val="left"/>
      <w:pPr>
        <w:ind w:left="2829" w:hanging="356"/>
      </w:pPr>
      <w:rPr>
        <w:rFonts w:hint="default"/>
      </w:rPr>
    </w:lvl>
    <w:lvl w:ilvl="4" w:tplc="1EBC8B86">
      <w:start w:val="1"/>
      <w:numFmt w:val="bullet"/>
      <w:lvlText w:val="•"/>
      <w:lvlJc w:val="left"/>
      <w:pPr>
        <w:ind w:left="3586" w:hanging="356"/>
      </w:pPr>
      <w:rPr>
        <w:rFonts w:hint="default"/>
      </w:rPr>
    </w:lvl>
    <w:lvl w:ilvl="5" w:tplc="13726884">
      <w:start w:val="1"/>
      <w:numFmt w:val="bullet"/>
      <w:lvlText w:val="•"/>
      <w:lvlJc w:val="left"/>
      <w:pPr>
        <w:ind w:left="4342" w:hanging="356"/>
      </w:pPr>
      <w:rPr>
        <w:rFonts w:hint="default"/>
      </w:rPr>
    </w:lvl>
    <w:lvl w:ilvl="6" w:tplc="1B74A960">
      <w:start w:val="1"/>
      <w:numFmt w:val="bullet"/>
      <w:lvlText w:val="•"/>
      <w:lvlJc w:val="left"/>
      <w:pPr>
        <w:ind w:left="5098" w:hanging="356"/>
      </w:pPr>
      <w:rPr>
        <w:rFonts w:hint="default"/>
      </w:rPr>
    </w:lvl>
    <w:lvl w:ilvl="7" w:tplc="55D67C28">
      <w:start w:val="1"/>
      <w:numFmt w:val="bullet"/>
      <w:lvlText w:val="•"/>
      <w:lvlJc w:val="left"/>
      <w:pPr>
        <w:ind w:left="5855" w:hanging="356"/>
      </w:pPr>
      <w:rPr>
        <w:rFonts w:hint="default"/>
      </w:rPr>
    </w:lvl>
    <w:lvl w:ilvl="8" w:tplc="7F903500">
      <w:start w:val="1"/>
      <w:numFmt w:val="bullet"/>
      <w:lvlText w:val="•"/>
      <w:lvlJc w:val="left"/>
      <w:pPr>
        <w:ind w:left="6611" w:hanging="356"/>
      </w:pPr>
      <w:rPr>
        <w:rFonts w:hint="default"/>
      </w:rPr>
    </w:lvl>
  </w:abstractNum>
  <w:abstractNum w:abstractNumId="44" w15:restartNumberingAfterBreak="0">
    <w:nsid w:val="73554728"/>
    <w:multiLevelType w:val="hybridMultilevel"/>
    <w:tmpl w:val="3B349632"/>
    <w:lvl w:ilvl="0" w:tplc="641C1C20">
      <w:start w:val="1"/>
      <w:numFmt w:val="bullet"/>
      <w:lvlText w:val="■"/>
      <w:lvlJc w:val="left"/>
      <w:pPr>
        <w:ind w:left="560" w:hanging="356"/>
      </w:pPr>
      <w:rPr>
        <w:rFonts w:ascii="Marlett" w:eastAsia="Marlett" w:hAnsi="Marlett" w:hint="default"/>
        <w:color w:val="000080"/>
        <w:w w:val="99"/>
        <w:sz w:val="14"/>
        <w:szCs w:val="14"/>
      </w:rPr>
    </w:lvl>
    <w:lvl w:ilvl="1" w:tplc="5C408296">
      <w:start w:val="1"/>
      <w:numFmt w:val="bullet"/>
      <w:lvlText w:val="•"/>
      <w:lvlJc w:val="left"/>
      <w:pPr>
        <w:ind w:left="1290" w:hanging="356"/>
      </w:pPr>
      <w:rPr>
        <w:rFonts w:hint="default"/>
      </w:rPr>
    </w:lvl>
    <w:lvl w:ilvl="2" w:tplc="57026FD4">
      <w:start w:val="1"/>
      <w:numFmt w:val="bullet"/>
      <w:lvlText w:val="•"/>
      <w:lvlJc w:val="left"/>
      <w:pPr>
        <w:ind w:left="2020" w:hanging="356"/>
      </w:pPr>
      <w:rPr>
        <w:rFonts w:hint="default"/>
      </w:rPr>
    </w:lvl>
    <w:lvl w:ilvl="3" w:tplc="7E8AD864">
      <w:start w:val="1"/>
      <w:numFmt w:val="bullet"/>
      <w:lvlText w:val="•"/>
      <w:lvlJc w:val="left"/>
      <w:pPr>
        <w:ind w:left="2749" w:hanging="356"/>
      </w:pPr>
      <w:rPr>
        <w:rFonts w:hint="default"/>
      </w:rPr>
    </w:lvl>
    <w:lvl w:ilvl="4" w:tplc="FF3C4248">
      <w:start w:val="1"/>
      <w:numFmt w:val="bullet"/>
      <w:lvlText w:val="•"/>
      <w:lvlJc w:val="left"/>
      <w:pPr>
        <w:ind w:left="3479" w:hanging="356"/>
      </w:pPr>
      <w:rPr>
        <w:rFonts w:hint="default"/>
      </w:rPr>
    </w:lvl>
    <w:lvl w:ilvl="5" w:tplc="220695F4">
      <w:start w:val="1"/>
      <w:numFmt w:val="bullet"/>
      <w:lvlText w:val="•"/>
      <w:lvlJc w:val="left"/>
      <w:pPr>
        <w:ind w:left="4209" w:hanging="356"/>
      </w:pPr>
      <w:rPr>
        <w:rFonts w:hint="default"/>
      </w:rPr>
    </w:lvl>
    <w:lvl w:ilvl="6" w:tplc="61440900">
      <w:start w:val="1"/>
      <w:numFmt w:val="bullet"/>
      <w:lvlText w:val="•"/>
      <w:lvlJc w:val="left"/>
      <w:pPr>
        <w:ind w:left="4939" w:hanging="356"/>
      </w:pPr>
      <w:rPr>
        <w:rFonts w:hint="default"/>
      </w:rPr>
    </w:lvl>
    <w:lvl w:ilvl="7" w:tplc="8CB0AD7A">
      <w:start w:val="1"/>
      <w:numFmt w:val="bullet"/>
      <w:lvlText w:val="•"/>
      <w:lvlJc w:val="left"/>
      <w:pPr>
        <w:ind w:left="5668" w:hanging="356"/>
      </w:pPr>
      <w:rPr>
        <w:rFonts w:hint="default"/>
      </w:rPr>
    </w:lvl>
    <w:lvl w:ilvl="8" w:tplc="CF1C1B9E">
      <w:start w:val="1"/>
      <w:numFmt w:val="bullet"/>
      <w:lvlText w:val="•"/>
      <w:lvlJc w:val="left"/>
      <w:pPr>
        <w:ind w:left="6398" w:hanging="356"/>
      </w:pPr>
      <w:rPr>
        <w:rFonts w:hint="default"/>
      </w:rPr>
    </w:lvl>
  </w:abstractNum>
  <w:abstractNum w:abstractNumId="45" w15:restartNumberingAfterBreak="0">
    <w:nsid w:val="75260A85"/>
    <w:multiLevelType w:val="hybridMultilevel"/>
    <w:tmpl w:val="9604A27A"/>
    <w:lvl w:ilvl="0" w:tplc="9CBA055A">
      <w:start w:val="1"/>
      <w:numFmt w:val="bullet"/>
      <w:lvlText w:val="■"/>
      <w:lvlJc w:val="left"/>
      <w:pPr>
        <w:ind w:left="560" w:hanging="356"/>
      </w:pPr>
      <w:rPr>
        <w:rFonts w:ascii="Marlett" w:eastAsia="Marlett" w:hAnsi="Marlett" w:hint="default"/>
        <w:color w:val="000080"/>
        <w:w w:val="99"/>
        <w:sz w:val="14"/>
        <w:szCs w:val="14"/>
      </w:rPr>
    </w:lvl>
    <w:lvl w:ilvl="1" w:tplc="94284AE6">
      <w:start w:val="1"/>
      <w:numFmt w:val="bullet"/>
      <w:lvlText w:val="•"/>
      <w:lvlJc w:val="left"/>
      <w:pPr>
        <w:ind w:left="1290" w:hanging="356"/>
      </w:pPr>
      <w:rPr>
        <w:rFonts w:hint="default"/>
      </w:rPr>
    </w:lvl>
    <w:lvl w:ilvl="2" w:tplc="CB564BC2">
      <w:start w:val="1"/>
      <w:numFmt w:val="bullet"/>
      <w:lvlText w:val="•"/>
      <w:lvlJc w:val="left"/>
      <w:pPr>
        <w:ind w:left="2020" w:hanging="356"/>
      </w:pPr>
      <w:rPr>
        <w:rFonts w:hint="default"/>
      </w:rPr>
    </w:lvl>
    <w:lvl w:ilvl="3" w:tplc="C2220ECA">
      <w:start w:val="1"/>
      <w:numFmt w:val="bullet"/>
      <w:lvlText w:val="•"/>
      <w:lvlJc w:val="left"/>
      <w:pPr>
        <w:ind w:left="2749" w:hanging="356"/>
      </w:pPr>
      <w:rPr>
        <w:rFonts w:hint="default"/>
      </w:rPr>
    </w:lvl>
    <w:lvl w:ilvl="4" w:tplc="96E8B9F8">
      <w:start w:val="1"/>
      <w:numFmt w:val="bullet"/>
      <w:lvlText w:val="•"/>
      <w:lvlJc w:val="left"/>
      <w:pPr>
        <w:ind w:left="3479" w:hanging="356"/>
      </w:pPr>
      <w:rPr>
        <w:rFonts w:hint="default"/>
      </w:rPr>
    </w:lvl>
    <w:lvl w:ilvl="5" w:tplc="02420826">
      <w:start w:val="1"/>
      <w:numFmt w:val="bullet"/>
      <w:lvlText w:val="•"/>
      <w:lvlJc w:val="left"/>
      <w:pPr>
        <w:ind w:left="4209" w:hanging="356"/>
      </w:pPr>
      <w:rPr>
        <w:rFonts w:hint="default"/>
      </w:rPr>
    </w:lvl>
    <w:lvl w:ilvl="6" w:tplc="F044ED30">
      <w:start w:val="1"/>
      <w:numFmt w:val="bullet"/>
      <w:lvlText w:val="•"/>
      <w:lvlJc w:val="left"/>
      <w:pPr>
        <w:ind w:left="4939" w:hanging="356"/>
      </w:pPr>
      <w:rPr>
        <w:rFonts w:hint="default"/>
      </w:rPr>
    </w:lvl>
    <w:lvl w:ilvl="7" w:tplc="E1BA2B90">
      <w:start w:val="1"/>
      <w:numFmt w:val="bullet"/>
      <w:lvlText w:val="•"/>
      <w:lvlJc w:val="left"/>
      <w:pPr>
        <w:ind w:left="5668" w:hanging="356"/>
      </w:pPr>
      <w:rPr>
        <w:rFonts w:hint="default"/>
      </w:rPr>
    </w:lvl>
    <w:lvl w:ilvl="8" w:tplc="7B307D3A">
      <w:start w:val="1"/>
      <w:numFmt w:val="bullet"/>
      <w:lvlText w:val="•"/>
      <w:lvlJc w:val="left"/>
      <w:pPr>
        <w:ind w:left="6398" w:hanging="356"/>
      </w:pPr>
      <w:rPr>
        <w:rFonts w:hint="default"/>
      </w:rPr>
    </w:lvl>
  </w:abstractNum>
  <w:abstractNum w:abstractNumId="46" w15:restartNumberingAfterBreak="0">
    <w:nsid w:val="78D84648"/>
    <w:multiLevelType w:val="hybridMultilevel"/>
    <w:tmpl w:val="D2A46806"/>
    <w:lvl w:ilvl="0" w:tplc="25F2313A">
      <w:start w:val="1"/>
      <w:numFmt w:val="bullet"/>
      <w:lvlText w:val="■"/>
      <w:lvlJc w:val="left"/>
      <w:pPr>
        <w:ind w:left="560" w:hanging="356"/>
      </w:pPr>
      <w:rPr>
        <w:rFonts w:ascii="Marlett" w:eastAsia="Marlett" w:hAnsi="Marlett" w:hint="default"/>
        <w:color w:val="000080"/>
        <w:w w:val="99"/>
        <w:sz w:val="14"/>
        <w:szCs w:val="14"/>
      </w:rPr>
    </w:lvl>
    <w:lvl w:ilvl="1" w:tplc="F0FC7E06">
      <w:start w:val="1"/>
      <w:numFmt w:val="bullet"/>
      <w:lvlText w:val="•"/>
      <w:lvlJc w:val="left"/>
      <w:pPr>
        <w:ind w:left="1317" w:hanging="356"/>
      </w:pPr>
      <w:rPr>
        <w:rFonts w:hint="default"/>
      </w:rPr>
    </w:lvl>
    <w:lvl w:ilvl="2" w:tplc="342623E2">
      <w:start w:val="1"/>
      <w:numFmt w:val="bullet"/>
      <w:lvlText w:val="•"/>
      <w:lvlJc w:val="left"/>
      <w:pPr>
        <w:ind w:left="2073" w:hanging="356"/>
      </w:pPr>
      <w:rPr>
        <w:rFonts w:hint="default"/>
      </w:rPr>
    </w:lvl>
    <w:lvl w:ilvl="3" w:tplc="D8EA4510">
      <w:start w:val="1"/>
      <w:numFmt w:val="bullet"/>
      <w:lvlText w:val="•"/>
      <w:lvlJc w:val="left"/>
      <w:pPr>
        <w:ind w:left="2829" w:hanging="356"/>
      </w:pPr>
      <w:rPr>
        <w:rFonts w:hint="default"/>
      </w:rPr>
    </w:lvl>
    <w:lvl w:ilvl="4" w:tplc="D18EDD96">
      <w:start w:val="1"/>
      <w:numFmt w:val="bullet"/>
      <w:lvlText w:val="•"/>
      <w:lvlJc w:val="left"/>
      <w:pPr>
        <w:ind w:left="3586" w:hanging="356"/>
      </w:pPr>
      <w:rPr>
        <w:rFonts w:hint="default"/>
      </w:rPr>
    </w:lvl>
    <w:lvl w:ilvl="5" w:tplc="884AE04C">
      <w:start w:val="1"/>
      <w:numFmt w:val="bullet"/>
      <w:lvlText w:val="•"/>
      <w:lvlJc w:val="left"/>
      <w:pPr>
        <w:ind w:left="4342" w:hanging="356"/>
      </w:pPr>
      <w:rPr>
        <w:rFonts w:hint="default"/>
      </w:rPr>
    </w:lvl>
    <w:lvl w:ilvl="6" w:tplc="866E88AA">
      <w:start w:val="1"/>
      <w:numFmt w:val="bullet"/>
      <w:lvlText w:val="•"/>
      <w:lvlJc w:val="left"/>
      <w:pPr>
        <w:ind w:left="5098" w:hanging="356"/>
      </w:pPr>
      <w:rPr>
        <w:rFonts w:hint="default"/>
      </w:rPr>
    </w:lvl>
    <w:lvl w:ilvl="7" w:tplc="4D50855C">
      <w:start w:val="1"/>
      <w:numFmt w:val="bullet"/>
      <w:lvlText w:val="•"/>
      <w:lvlJc w:val="left"/>
      <w:pPr>
        <w:ind w:left="5855" w:hanging="356"/>
      </w:pPr>
      <w:rPr>
        <w:rFonts w:hint="default"/>
      </w:rPr>
    </w:lvl>
    <w:lvl w:ilvl="8" w:tplc="87DC9380">
      <w:start w:val="1"/>
      <w:numFmt w:val="bullet"/>
      <w:lvlText w:val="•"/>
      <w:lvlJc w:val="left"/>
      <w:pPr>
        <w:ind w:left="6611" w:hanging="356"/>
      </w:pPr>
      <w:rPr>
        <w:rFonts w:hint="default"/>
      </w:rPr>
    </w:lvl>
  </w:abstractNum>
  <w:abstractNum w:abstractNumId="47" w15:restartNumberingAfterBreak="0">
    <w:nsid w:val="79B73BF9"/>
    <w:multiLevelType w:val="hybridMultilevel"/>
    <w:tmpl w:val="1DEC4734"/>
    <w:lvl w:ilvl="0" w:tplc="A57878BA">
      <w:start w:val="2"/>
      <w:numFmt w:val="decimal"/>
      <w:lvlText w:val="%1."/>
      <w:lvlJc w:val="left"/>
      <w:pPr>
        <w:ind w:left="512" w:hanging="360"/>
      </w:pPr>
      <w:rPr>
        <w:rFonts w:hint="default"/>
      </w:rPr>
    </w:lvl>
    <w:lvl w:ilvl="1" w:tplc="040B0019" w:tentative="1">
      <w:start w:val="1"/>
      <w:numFmt w:val="lowerLetter"/>
      <w:lvlText w:val="%2."/>
      <w:lvlJc w:val="left"/>
      <w:pPr>
        <w:ind w:left="1232" w:hanging="360"/>
      </w:pPr>
    </w:lvl>
    <w:lvl w:ilvl="2" w:tplc="040B001B" w:tentative="1">
      <w:start w:val="1"/>
      <w:numFmt w:val="lowerRoman"/>
      <w:lvlText w:val="%3."/>
      <w:lvlJc w:val="right"/>
      <w:pPr>
        <w:ind w:left="1952" w:hanging="180"/>
      </w:pPr>
    </w:lvl>
    <w:lvl w:ilvl="3" w:tplc="040B000F" w:tentative="1">
      <w:start w:val="1"/>
      <w:numFmt w:val="decimal"/>
      <w:lvlText w:val="%4."/>
      <w:lvlJc w:val="left"/>
      <w:pPr>
        <w:ind w:left="2672" w:hanging="360"/>
      </w:pPr>
    </w:lvl>
    <w:lvl w:ilvl="4" w:tplc="040B0019" w:tentative="1">
      <w:start w:val="1"/>
      <w:numFmt w:val="lowerLetter"/>
      <w:lvlText w:val="%5."/>
      <w:lvlJc w:val="left"/>
      <w:pPr>
        <w:ind w:left="3392" w:hanging="360"/>
      </w:pPr>
    </w:lvl>
    <w:lvl w:ilvl="5" w:tplc="040B001B" w:tentative="1">
      <w:start w:val="1"/>
      <w:numFmt w:val="lowerRoman"/>
      <w:lvlText w:val="%6."/>
      <w:lvlJc w:val="right"/>
      <w:pPr>
        <w:ind w:left="4112" w:hanging="180"/>
      </w:pPr>
    </w:lvl>
    <w:lvl w:ilvl="6" w:tplc="040B000F" w:tentative="1">
      <w:start w:val="1"/>
      <w:numFmt w:val="decimal"/>
      <w:lvlText w:val="%7."/>
      <w:lvlJc w:val="left"/>
      <w:pPr>
        <w:ind w:left="4832" w:hanging="360"/>
      </w:pPr>
    </w:lvl>
    <w:lvl w:ilvl="7" w:tplc="040B0019" w:tentative="1">
      <w:start w:val="1"/>
      <w:numFmt w:val="lowerLetter"/>
      <w:lvlText w:val="%8."/>
      <w:lvlJc w:val="left"/>
      <w:pPr>
        <w:ind w:left="5552" w:hanging="360"/>
      </w:pPr>
    </w:lvl>
    <w:lvl w:ilvl="8" w:tplc="040B001B" w:tentative="1">
      <w:start w:val="1"/>
      <w:numFmt w:val="lowerRoman"/>
      <w:lvlText w:val="%9."/>
      <w:lvlJc w:val="right"/>
      <w:pPr>
        <w:ind w:left="6272" w:hanging="180"/>
      </w:pPr>
    </w:lvl>
  </w:abstractNum>
  <w:abstractNum w:abstractNumId="48" w15:restartNumberingAfterBreak="0">
    <w:nsid w:val="79FC1C93"/>
    <w:multiLevelType w:val="hybridMultilevel"/>
    <w:tmpl w:val="C02839B4"/>
    <w:lvl w:ilvl="0" w:tplc="040B0001">
      <w:start w:val="1"/>
      <w:numFmt w:val="bullet"/>
      <w:lvlText w:val=""/>
      <w:lvlJc w:val="left"/>
      <w:pPr>
        <w:ind w:left="930" w:hanging="360"/>
      </w:pPr>
      <w:rPr>
        <w:rFonts w:ascii="Symbol" w:hAnsi="Symbol" w:hint="default"/>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49" w15:restartNumberingAfterBreak="0">
    <w:nsid w:val="7CE708A4"/>
    <w:multiLevelType w:val="hybridMultilevel"/>
    <w:tmpl w:val="5718AF28"/>
    <w:lvl w:ilvl="0" w:tplc="C1321670">
      <w:start w:val="1"/>
      <w:numFmt w:val="bullet"/>
      <w:lvlText w:val="■"/>
      <w:lvlJc w:val="left"/>
      <w:pPr>
        <w:ind w:left="872" w:hanging="360"/>
      </w:pPr>
      <w:rPr>
        <w:rFonts w:ascii="Marlett" w:eastAsia="Marlett" w:hAnsi="Marlett" w:hint="default"/>
        <w:color w:val="000080"/>
        <w:w w:val="99"/>
        <w:sz w:val="14"/>
        <w:szCs w:val="14"/>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num w:numId="1">
    <w:abstractNumId w:val="14"/>
  </w:num>
  <w:num w:numId="2">
    <w:abstractNumId w:val="15"/>
  </w:num>
  <w:num w:numId="3">
    <w:abstractNumId w:val="25"/>
  </w:num>
  <w:num w:numId="4">
    <w:abstractNumId w:val="26"/>
  </w:num>
  <w:num w:numId="5">
    <w:abstractNumId w:val="43"/>
  </w:num>
  <w:num w:numId="6">
    <w:abstractNumId w:val="30"/>
  </w:num>
  <w:num w:numId="7">
    <w:abstractNumId w:val="7"/>
  </w:num>
  <w:num w:numId="8">
    <w:abstractNumId w:val="34"/>
  </w:num>
  <w:num w:numId="9">
    <w:abstractNumId w:val="46"/>
  </w:num>
  <w:num w:numId="10">
    <w:abstractNumId w:val="11"/>
  </w:num>
  <w:num w:numId="11">
    <w:abstractNumId w:val="2"/>
  </w:num>
  <w:num w:numId="12">
    <w:abstractNumId w:val="5"/>
  </w:num>
  <w:num w:numId="13">
    <w:abstractNumId w:val="44"/>
  </w:num>
  <w:num w:numId="14">
    <w:abstractNumId w:val="45"/>
  </w:num>
  <w:num w:numId="15">
    <w:abstractNumId w:val="23"/>
  </w:num>
  <w:num w:numId="16">
    <w:abstractNumId w:val="42"/>
  </w:num>
  <w:num w:numId="17">
    <w:abstractNumId w:val="41"/>
  </w:num>
  <w:num w:numId="18">
    <w:abstractNumId w:val="6"/>
  </w:num>
  <w:num w:numId="19">
    <w:abstractNumId w:val="12"/>
  </w:num>
  <w:num w:numId="20">
    <w:abstractNumId w:val="48"/>
  </w:num>
  <w:num w:numId="21">
    <w:abstractNumId w:val="9"/>
  </w:num>
  <w:num w:numId="22">
    <w:abstractNumId w:val="39"/>
  </w:num>
  <w:num w:numId="23">
    <w:abstractNumId w:val="4"/>
  </w:num>
  <w:num w:numId="24">
    <w:abstractNumId w:val="49"/>
  </w:num>
  <w:num w:numId="25">
    <w:abstractNumId w:val="0"/>
  </w:num>
  <w:num w:numId="26">
    <w:abstractNumId w:val="21"/>
  </w:num>
  <w:num w:numId="27">
    <w:abstractNumId w:val="38"/>
  </w:num>
  <w:num w:numId="28">
    <w:abstractNumId w:val="17"/>
  </w:num>
  <w:num w:numId="29">
    <w:abstractNumId w:val="35"/>
  </w:num>
  <w:num w:numId="30">
    <w:abstractNumId w:val="20"/>
  </w:num>
  <w:num w:numId="31">
    <w:abstractNumId w:val="29"/>
  </w:num>
  <w:num w:numId="32">
    <w:abstractNumId w:val="31"/>
  </w:num>
  <w:num w:numId="33">
    <w:abstractNumId w:val="40"/>
  </w:num>
  <w:num w:numId="34">
    <w:abstractNumId w:val="1"/>
  </w:num>
  <w:num w:numId="35">
    <w:abstractNumId w:val="19"/>
  </w:num>
  <w:num w:numId="36">
    <w:abstractNumId w:val="27"/>
  </w:num>
  <w:num w:numId="37">
    <w:abstractNumId w:val="32"/>
  </w:num>
  <w:num w:numId="38">
    <w:abstractNumId w:val="24"/>
  </w:num>
  <w:num w:numId="39">
    <w:abstractNumId w:val="8"/>
  </w:num>
  <w:num w:numId="40">
    <w:abstractNumId w:val="36"/>
  </w:num>
  <w:num w:numId="41">
    <w:abstractNumId w:val="16"/>
  </w:num>
  <w:num w:numId="42">
    <w:abstractNumId w:val="13"/>
  </w:num>
  <w:num w:numId="43">
    <w:abstractNumId w:val="3"/>
  </w:num>
  <w:num w:numId="44">
    <w:abstractNumId w:val="37"/>
  </w:num>
  <w:num w:numId="45">
    <w:abstractNumId w:val="10"/>
  </w:num>
  <w:num w:numId="46">
    <w:abstractNumId w:val="28"/>
  </w:num>
  <w:num w:numId="47">
    <w:abstractNumId w:val="22"/>
  </w:num>
  <w:num w:numId="48">
    <w:abstractNumId w:val="18"/>
  </w:num>
  <w:num w:numId="49">
    <w:abstractNumId w:val="4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A0"/>
    <w:rsid w:val="00003B1F"/>
    <w:rsid w:val="000075B1"/>
    <w:rsid w:val="00010A7C"/>
    <w:rsid w:val="00011333"/>
    <w:rsid w:val="00014E73"/>
    <w:rsid w:val="000161F0"/>
    <w:rsid w:val="0002322D"/>
    <w:rsid w:val="00023E9C"/>
    <w:rsid w:val="000401FC"/>
    <w:rsid w:val="00044057"/>
    <w:rsid w:val="0006244D"/>
    <w:rsid w:val="00063068"/>
    <w:rsid w:val="00064071"/>
    <w:rsid w:val="00066C57"/>
    <w:rsid w:val="00067B75"/>
    <w:rsid w:val="0007378A"/>
    <w:rsid w:val="00076BB5"/>
    <w:rsid w:val="000834CB"/>
    <w:rsid w:val="00091AF8"/>
    <w:rsid w:val="0009325A"/>
    <w:rsid w:val="000955E8"/>
    <w:rsid w:val="000A373D"/>
    <w:rsid w:val="000A4452"/>
    <w:rsid w:val="000A44CA"/>
    <w:rsid w:val="000A4A51"/>
    <w:rsid w:val="000B0CF5"/>
    <w:rsid w:val="000B2AA3"/>
    <w:rsid w:val="000C3B8E"/>
    <w:rsid w:val="000C50C7"/>
    <w:rsid w:val="000C5AD7"/>
    <w:rsid w:val="000D5B0E"/>
    <w:rsid w:val="000D79F6"/>
    <w:rsid w:val="000E36E8"/>
    <w:rsid w:val="000E44B0"/>
    <w:rsid w:val="000F0248"/>
    <w:rsid w:val="000F25AB"/>
    <w:rsid w:val="000F5119"/>
    <w:rsid w:val="00101CD2"/>
    <w:rsid w:val="0010290D"/>
    <w:rsid w:val="00103052"/>
    <w:rsid w:val="001031F8"/>
    <w:rsid w:val="00104E83"/>
    <w:rsid w:val="00111248"/>
    <w:rsid w:val="00112607"/>
    <w:rsid w:val="001164E4"/>
    <w:rsid w:val="00121FA2"/>
    <w:rsid w:val="00127E34"/>
    <w:rsid w:val="00131E1B"/>
    <w:rsid w:val="001328E4"/>
    <w:rsid w:val="00134C77"/>
    <w:rsid w:val="00147E37"/>
    <w:rsid w:val="00150148"/>
    <w:rsid w:val="00153F68"/>
    <w:rsid w:val="001752B9"/>
    <w:rsid w:val="001758D9"/>
    <w:rsid w:val="00176967"/>
    <w:rsid w:val="0018458F"/>
    <w:rsid w:val="00187FB8"/>
    <w:rsid w:val="00190242"/>
    <w:rsid w:val="00192B13"/>
    <w:rsid w:val="0019324E"/>
    <w:rsid w:val="00193BFE"/>
    <w:rsid w:val="00194BFB"/>
    <w:rsid w:val="001968D6"/>
    <w:rsid w:val="001B3090"/>
    <w:rsid w:val="001B782A"/>
    <w:rsid w:val="001C0468"/>
    <w:rsid w:val="001D080E"/>
    <w:rsid w:val="001D1194"/>
    <w:rsid w:val="001D2886"/>
    <w:rsid w:val="001D63FA"/>
    <w:rsid w:val="001E1ABD"/>
    <w:rsid w:val="001E1C9A"/>
    <w:rsid w:val="001E4230"/>
    <w:rsid w:val="001E5967"/>
    <w:rsid w:val="001E6735"/>
    <w:rsid w:val="001F4AD4"/>
    <w:rsid w:val="00202824"/>
    <w:rsid w:val="0021140B"/>
    <w:rsid w:val="0021157C"/>
    <w:rsid w:val="002149BB"/>
    <w:rsid w:val="00220CEC"/>
    <w:rsid w:val="002231D5"/>
    <w:rsid w:val="00224C80"/>
    <w:rsid w:val="00226567"/>
    <w:rsid w:val="00231127"/>
    <w:rsid w:val="00235067"/>
    <w:rsid w:val="00236BCB"/>
    <w:rsid w:val="00247A6E"/>
    <w:rsid w:val="00253B16"/>
    <w:rsid w:val="002561E7"/>
    <w:rsid w:val="00264239"/>
    <w:rsid w:val="00272170"/>
    <w:rsid w:val="00273D68"/>
    <w:rsid w:val="002753B3"/>
    <w:rsid w:val="00280000"/>
    <w:rsid w:val="00294FAD"/>
    <w:rsid w:val="002A581A"/>
    <w:rsid w:val="002C5D26"/>
    <w:rsid w:val="002C6987"/>
    <w:rsid w:val="002D0823"/>
    <w:rsid w:val="002D1CF6"/>
    <w:rsid w:val="002D32DF"/>
    <w:rsid w:val="002D6B60"/>
    <w:rsid w:val="002E09D1"/>
    <w:rsid w:val="002E3143"/>
    <w:rsid w:val="002E5FED"/>
    <w:rsid w:val="002F35AC"/>
    <w:rsid w:val="002F7B1E"/>
    <w:rsid w:val="00303147"/>
    <w:rsid w:val="00304882"/>
    <w:rsid w:val="003211AC"/>
    <w:rsid w:val="00323AF7"/>
    <w:rsid w:val="00324681"/>
    <w:rsid w:val="003260CD"/>
    <w:rsid w:val="00332167"/>
    <w:rsid w:val="00337CE0"/>
    <w:rsid w:val="00337E21"/>
    <w:rsid w:val="00345692"/>
    <w:rsid w:val="00346453"/>
    <w:rsid w:val="003530D7"/>
    <w:rsid w:val="003537C0"/>
    <w:rsid w:val="00353C0D"/>
    <w:rsid w:val="0036199D"/>
    <w:rsid w:val="00364580"/>
    <w:rsid w:val="00366FD9"/>
    <w:rsid w:val="00370AA3"/>
    <w:rsid w:val="003746C9"/>
    <w:rsid w:val="003772F6"/>
    <w:rsid w:val="003821D8"/>
    <w:rsid w:val="00383E0F"/>
    <w:rsid w:val="0038625A"/>
    <w:rsid w:val="00387D6A"/>
    <w:rsid w:val="00393277"/>
    <w:rsid w:val="00396C6C"/>
    <w:rsid w:val="003A138C"/>
    <w:rsid w:val="003B51CF"/>
    <w:rsid w:val="003C0D66"/>
    <w:rsid w:val="003C1BA4"/>
    <w:rsid w:val="003C53B7"/>
    <w:rsid w:val="003D21C3"/>
    <w:rsid w:val="003D2539"/>
    <w:rsid w:val="003D3EA4"/>
    <w:rsid w:val="003E152F"/>
    <w:rsid w:val="003F4AC7"/>
    <w:rsid w:val="004018C2"/>
    <w:rsid w:val="004352D7"/>
    <w:rsid w:val="0044257C"/>
    <w:rsid w:val="0044577A"/>
    <w:rsid w:val="00446CDA"/>
    <w:rsid w:val="00453A16"/>
    <w:rsid w:val="00461382"/>
    <w:rsid w:val="0046155E"/>
    <w:rsid w:val="00466A37"/>
    <w:rsid w:val="00466F9C"/>
    <w:rsid w:val="00467F0F"/>
    <w:rsid w:val="004713AE"/>
    <w:rsid w:val="00472864"/>
    <w:rsid w:val="00475FF1"/>
    <w:rsid w:val="00483906"/>
    <w:rsid w:val="00484460"/>
    <w:rsid w:val="00484B19"/>
    <w:rsid w:val="004923E9"/>
    <w:rsid w:val="00496C7C"/>
    <w:rsid w:val="00497357"/>
    <w:rsid w:val="004A2E16"/>
    <w:rsid w:val="004A6CC0"/>
    <w:rsid w:val="004B29F8"/>
    <w:rsid w:val="004B3B6F"/>
    <w:rsid w:val="004B723B"/>
    <w:rsid w:val="004E1965"/>
    <w:rsid w:val="004E2EA6"/>
    <w:rsid w:val="004E6B0E"/>
    <w:rsid w:val="004E6DAA"/>
    <w:rsid w:val="004F6B6F"/>
    <w:rsid w:val="004F6F99"/>
    <w:rsid w:val="004F76FA"/>
    <w:rsid w:val="00502C2D"/>
    <w:rsid w:val="005039A9"/>
    <w:rsid w:val="00513A83"/>
    <w:rsid w:val="0051468D"/>
    <w:rsid w:val="005146C0"/>
    <w:rsid w:val="0051482B"/>
    <w:rsid w:val="005169A3"/>
    <w:rsid w:val="005443AD"/>
    <w:rsid w:val="00551585"/>
    <w:rsid w:val="00565062"/>
    <w:rsid w:val="00567FDD"/>
    <w:rsid w:val="0057282F"/>
    <w:rsid w:val="00575291"/>
    <w:rsid w:val="00575585"/>
    <w:rsid w:val="0058287E"/>
    <w:rsid w:val="00582E1C"/>
    <w:rsid w:val="00590FFB"/>
    <w:rsid w:val="005951EF"/>
    <w:rsid w:val="005A026C"/>
    <w:rsid w:val="005A1B2B"/>
    <w:rsid w:val="005B0F91"/>
    <w:rsid w:val="005B1738"/>
    <w:rsid w:val="005C0E0D"/>
    <w:rsid w:val="005C2073"/>
    <w:rsid w:val="005C57A4"/>
    <w:rsid w:val="005C6F56"/>
    <w:rsid w:val="005D0E6E"/>
    <w:rsid w:val="005D2A72"/>
    <w:rsid w:val="005D2B11"/>
    <w:rsid w:val="005D64EA"/>
    <w:rsid w:val="005D7EB8"/>
    <w:rsid w:val="005E145D"/>
    <w:rsid w:val="005E2575"/>
    <w:rsid w:val="005E7C9E"/>
    <w:rsid w:val="00607376"/>
    <w:rsid w:val="00607449"/>
    <w:rsid w:val="00610DAE"/>
    <w:rsid w:val="00612E63"/>
    <w:rsid w:val="00615114"/>
    <w:rsid w:val="00616F8E"/>
    <w:rsid w:val="00623F95"/>
    <w:rsid w:val="00626C05"/>
    <w:rsid w:val="00634D3E"/>
    <w:rsid w:val="0063577D"/>
    <w:rsid w:val="0063619F"/>
    <w:rsid w:val="00644AEB"/>
    <w:rsid w:val="00645190"/>
    <w:rsid w:val="00647964"/>
    <w:rsid w:val="0065177B"/>
    <w:rsid w:val="00660D97"/>
    <w:rsid w:val="006647EB"/>
    <w:rsid w:val="00664EE1"/>
    <w:rsid w:val="00667ADF"/>
    <w:rsid w:val="006725A1"/>
    <w:rsid w:val="00677C5F"/>
    <w:rsid w:val="00686BBB"/>
    <w:rsid w:val="006A67ED"/>
    <w:rsid w:val="006B3204"/>
    <w:rsid w:val="006B5DFD"/>
    <w:rsid w:val="006C3E84"/>
    <w:rsid w:val="006C4582"/>
    <w:rsid w:val="006C705B"/>
    <w:rsid w:val="006D0F3E"/>
    <w:rsid w:val="006D196B"/>
    <w:rsid w:val="006D340A"/>
    <w:rsid w:val="006F669E"/>
    <w:rsid w:val="006F7A8A"/>
    <w:rsid w:val="00704009"/>
    <w:rsid w:val="00705ED7"/>
    <w:rsid w:val="00706A96"/>
    <w:rsid w:val="007122F6"/>
    <w:rsid w:val="007148BD"/>
    <w:rsid w:val="00717BDA"/>
    <w:rsid w:val="007237EC"/>
    <w:rsid w:val="007239B9"/>
    <w:rsid w:val="00724CC6"/>
    <w:rsid w:val="00731DC2"/>
    <w:rsid w:val="00733D9F"/>
    <w:rsid w:val="00737F3F"/>
    <w:rsid w:val="00741A1D"/>
    <w:rsid w:val="00741EE5"/>
    <w:rsid w:val="00745546"/>
    <w:rsid w:val="007524E5"/>
    <w:rsid w:val="0076323C"/>
    <w:rsid w:val="00763971"/>
    <w:rsid w:val="00771F1D"/>
    <w:rsid w:val="00781557"/>
    <w:rsid w:val="00784396"/>
    <w:rsid w:val="00786858"/>
    <w:rsid w:val="007944C6"/>
    <w:rsid w:val="00794AA2"/>
    <w:rsid w:val="007A75F8"/>
    <w:rsid w:val="007B607D"/>
    <w:rsid w:val="007B7675"/>
    <w:rsid w:val="007C422E"/>
    <w:rsid w:val="007C7740"/>
    <w:rsid w:val="007D3063"/>
    <w:rsid w:val="007E2457"/>
    <w:rsid w:val="007E3179"/>
    <w:rsid w:val="007F568C"/>
    <w:rsid w:val="007F7D4A"/>
    <w:rsid w:val="00801649"/>
    <w:rsid w:val="00802711"/>
    <w:rsid w:val="008034C8"/>
    <w:rsid w:val="0080589A"/>
    <w:rsid w:val="00806B5D"/>
    <w:rsid w:val="008078EE"/>
    <w:rsid w:val="0081023E"/>
    <w:rsid w:val="008116FF"/>
    <w:rsid w:val="00814351"/>
    <w:rsid w:val="00821AB4"/>
    <w:rsid w:val="008230A6"/>
    <w:rsid w:val="00827EFE"/>
    <w:rsid w:val="00827EFF"/>
    <w:rsid w:val="00833727"/>
    <w:rsid w:val="00836CF3"/>
    <w:rsid w:val="008416B8"/>
    <w:rsid w:val="00841F34"/>
    <w:rsid w:val="008436E2"/>
    <w:rsid w:val="00855FAE"/>
    <w:rsid w:val="00856D53"/>
    <w:rsid w:val="008579C7"/>
    <w:rsid w:val="00862AB8"/>
    <w:rsid w:val="008645FA"/>
    <w:rsid w:val="00871B99"/>
    <w:rsid w:val="00873E75"/>
    <w:rsid w:val="00874365"/>
    <w:rsid w:val="00881CFE"/>
    <w:rsid w:val="00892F39"/>
    <w:rsid w:val="008A1866"/>
    <w:rsid w:val="008A2F11"/>
    <w:rsid w:val="008A5B69"/>
    <w:rsid w:val="008B3249"/>
    <w:rsid w:val="008B45D7"/>
    <w:rsid w:val="008B605D"/>
    <w:rsid w:val="008B62DA"/>
    <w:rsid w:val="008B67BD"/>
    <w:rsid w:val="008C26B1"/>
    <w:rsid w:val="008C3478"/>
    <w:rsid w:val="008C5CCC"/>
    <w:rsid w:val="008D0B71"/>
    <w:rsid w:val="008D533E"/>
    <w:rsid w:val="008D5788"/>
    <w:rsid w:val="008E06F7"/>
    <w:rsid w:val="008E5567"/>
    <w:rsid w:val="008E5B07"/>
    <w:rsid w:val="00900268"/>
    <w:rsid w:val="00906270"/>
    <w:rsid w:val="00906560"/>
    <w:rsid w:val="00917A6F"/>
    <w:rsid w:val="00940B82"/>
    <w:rsid w:val="009448F5"/>
    <w:rsid w:val="00947E09"/>
    <w:rsid w:val="0095272A"/>
    <w:rsid w:val="00953E0A"/>
    <w:rsid w:val="009575A9"/>
    <w:rsid w:val="0096033C"/>
    <w:rsid w:val="00962957"/>
    <w:rsid w:val="0097010F"/>
    <w:rsid w:val="0097065B"/>
    <w:rsid w:val="009842D3"/>
    <w:rsid w:val="00987410"/>
    <w:rsid w:val="00991139"/>
    <w:rsid w:val="00995093"/>
    <w:rsid w:val="0099667A"/>
    <w:rsid w:val="009968DF"/>
    <w:rsid w:val="009A069B"/>
    <w:rsid w:val="009A4F9E"/>
    <w:rsid w:val="009A6919"/>
    <w:rsid w:val="009B0299"/>
    <w:rsid w:val="009B38A0"/>
    <w:rsid w:val="009C1BC2"/>
    <w:rsid w:val="009C6025"/>
    <w:rsid w:val="009D581C"/>
    <w:rsid w:val="009D752A"/>
    <w:rsid w:val="009E2E70"/>
    <w:rsid w:val="009E54D1"/>
    <w:rsid w:val="009E59FB"/>
    <w:rsid w:val="009E7449"/>
    <w:rsid w:val="009F0424"/>
    <w:rsid w:val="009F5093"/>
    <w:rsid w:val="00A00EFC"/>
    <w:rsid w:val="00A1164C"/>
    <w:rsid w:val="00A12461"/>
    <w:rsid w:val="00A245B4"/>
    <w:rsid w:val="00A32F8C"/>
    <w:rsid w:val="00A33550"/>
    <w:rsid w:val="00A35A24"/>
    <w:rsid w:val="00A47A1F"/>
    <w:rsid w:val="00A52100"/>
    <w:rsid w:val="00A5345B"/>
    <w:rsid w:val="00A53C30"/>
    <w:rsid w:val="00A62637"/>
    <w:rsid w:val="00A6579C"/>
    <w:rsid w:val="00A65E3A"/>
    <w:rsid w:val="00A65EC2"/>
    <w:rsid w:val="00A772A7"/>
    <w:rsid w:val="00A774EE"/>
    <w:rsid w:val="00A9590C"/>
    <w:rsid w:val="00AA6273"/>
    <w:rsid w:val="00AB61CA"/>
    <w:rsid w:val="00AD1E67"/>
    <w:rsid w:val="00AE1450"/>
    <w:rsid w:val="00AF233F"/>
    <w:rsid w:val="00AF2732"/>
    <w:rsid w:val="00AF4B23"/>
    <w:rsid w:val="00B00FF1"/>
    <w:rsid w:val="00B038C8"/>
    <w:rsid w:val="00B12EDA"/>
    <w:rsid w:val="00B235E7"/>
    <w:rsid w:val="00B24BE4"/>
    <w:rsid w:val="00B27B5D"/>
    <w:rsid w:val="00B3166B"/>
    <w:rsid w:val="00B33AD1"/>
    <w:rsid w:val="00B403A1"/>
    <w:rsid w:val="00B40C65"/>
    <w:rsid w:val="00B41634"/>
    <w:rsid w:val="00B43F7D"/>
    <w:rsid w:val="00B509E2"/>
    <w:rsid w:val="00B56956"/>
    <w:rsid w:val="00B65E3B"/>
    <w:rsid w:val="00B674EB"/>
    <w:rsid w:val="00B704FA"/>
    <w:rsid w:val="00B74DF7"/>
    <w:rsid w:val="00B75762"/>
    <w:rsid w:val="00B76BB9"/>
    <w:rsid w:val="00B83843"/>
    <w:rsid w:val="00B91AC5"/>
    <w:rsid w:val="00B92024"/>
    <w:rsid w:val="00B9741E"/>
    <w:rsid w:val="00BA05A7"/>
    <w:rsid w:val="00BA099B"/>
    <w:rsid w:val="00BA30C4"/>
    <w:rsid w:val="00BB074C"/>
    <w:rsid w:val="00BC14BC"/>
    <w:rsid w:val="00BC3748"/>
    <w:rsid w:val="00BD130F"/>
    <w:rsid w:val="00BD4A72"/>
    <w:rsid w:val="00BD6061"/>
    <w:rsid w:val="00BE3112"/>
    <w:rsid w:val="00BF64DE"/>
    <w:rsid w:val="00C010E9"/>
    <w:rsid w:val="00C0734E"/>
    <w:rsid w:val="00C22699"/>
    <w:rsid w:val="00C43E5A"/>
    <w:rsid w:val="00C46AF8"/>
    <w:rsid w:val="00C5630B"/>
    <w:rsid w:val="00C6185B"/>
    <w:rsid w:val="00C6713B"/>
    <w:rsid w:val="00C76953"/>
    <w:rsid w:val="00C80AA1"/>
    <w:rsid w:val="00C8444F"/>
    <w:rsid w:val="00C847FE"/>
    <w:rsid w:val="00C84CD7"/>
    <w:rsid w:val="00C918E7"/>
    <w:rsid w:val="00C95A2F"/>
    <w:rsid w:val="00CA0DAD"/>
    <w:rsid w:val="00CA4578"/>
    <w:rsid w:val="00CA565D"/>
    <w:rsid w:val="00CB37C6"/>
    <w:rsid w:val="00CB46C5"/>
    <w:rsid w:val="00CB5A9D"/>
    <w:rsid w:val="00CC060B"/>
    <w:rsid w:val="00CC4117"/>
    <w:rsid w:val="00CC7883"/>
    <w:rsid w:val="00CD5948"/>
    <w:rsid w:val="00CE3565"/>
    <w:rsid w:val="00CE5C42"/>
    <w:rsid w:val="00CF61C4"/>
    <w:rsid w:val="00D06FD8"/>
    <w:rsid w:val="00D10187"/>
    <w:rsid w:val="00D14712"/>
    <w:rsid w:val="00D15B10"/>
    <w:rsid w:val="00D21A72"/>
    <w:rsid w:val="00D25F81"/>
    <w:rsid w:val="00D34A33"/>
    <w:rsid w:val="00D4315C"/>
    <w:rsid w:val="00D456F1"/>
    <w:rsid w:val="00D566CC"/>
    <w:rsid w:val="00D575C4"/>
    <w:rsid w:val="00D57A58"/>
    <w:rsid w:val="00D626C3"/>
    <w:rsid w:val="00D677C5"/>
    <w:rsid w:val="00D70541"/>
    <w:rsid w:val="00D83521"/>
    <w:rsid w:val="00D85C40"/>
    <w:rsid w:val="00D9346C"/>
    <w:rsid w:val="00D95FF3"/>
    <w:rsid w:val="00DA44B6"/>
    <w:rsid w:val="00DA582E"/>
    <w:rsid w:val="00DB6E57"/>
    <w:rsid w:val="00DD4238"/>
    <w:rsid w:val="00DD5144"/>
    <w:rsid w:val="00DE581A"/>
    <w:rsid w:val="00DF020C"/>
    <w:rsid w:val="00DF4103"/>
    <w:rsid w:val="00DF6D59"/>
    <w:rsid w:val="00E0290A"/>
    <w:rsid w:val="00E05C85"/>
    <w:rsid w:val="00E07A07"/>
    <w:rsid w:val="00E07A18"/>
    <w:rsid w:val="00E1075E"/>
    <w:rsid w:val="00E113C7"/>
    <w:rsid w:val="00E118D2"/>
    <w:rsid w:val="00E20967"/>
    <w:rsid w:val="00E2715F"/>
    <w:rsid w:val="00E27F54"/>
    <w:rsid w:val="00E35D67"/>
    <w:rsid w:val="00E4031C"/>
    <w:rsid w:val="00E40570"/>
    <w:rsid w:val="00E410AC"/>
    <w:rsid w:val="00E52D1A"/>
    <w:rsid w:val="00E53788"/>
    <w:rsid w:val="00E612A5"/>
    <w:rsid w:val="00E62512"/>
    <w:rsid w:val="00E63E58"/>
    <w:rsid w:val="00E65CBF"/>
    <w:rsid w:val="00E66C6D"/>
    <w:rsid w:val="00E71765"/>
    <w:rsid w:val="00E74FBC"/>
    <w:rsid w:val="00E76349"/>
    <w:rsid w:val="00E85939"/>
    <w:rsid w:val="00E928A6"/>
    <w:rsid w:val="00E92CD0"/>
    <w:rsid w:val="00EA05E6"/>
    <w:rsid w:val="00EC068B"/>
    <w:rsid w:val="00EC2E97"/>
    <w:rsid w:val="00EC40B7"/>
    <w:rsid w:val="00ED2B09"/>
    <w:rsid w:val="00ED3224"/>
    <w:rsid w:val="00ED3AE9"/>
    <w:rsid w:val="00ED49E4"/>
    <w:rsid w:val="00ED6419"/>
    <w:rsid w:val="00ED75B3"/>
    <w:rsid w:val="00ED7E93"/>
    <w:rsid w:val="00EE5214"/>
    <w:rsid w:val="00EE73B1"/>
    <w:rsid w:val="00EF26C7"/>
    <w:rsid w:val="00F00150"/>
    <w:rsid w:val="00F02B35"/>
    <w:rsid w:val="00F046B1"/>
    <w:rsid w:val="00F06137"/>
    <w:rsid w:val="00F07F1E"/>
    <w:rsid w:val="00F22BF2"/>
    <w:rsid w:val="00F2456C"/>
    <w:rsid w:val="00F24820"/>
    <w:rsid w:val="00F328DD"/>
    <w:rsid w:val="00F33386"/>
    <w:rsid w:val="00F415A9"/>
    <w:rsid w:val="00F429AE"/>
    <w:rsid w:val="00F54B4E"/>
    <w:rsid w:val="00F6052C"/>
    <w:rsid w:val="00F627B0"/>
    <w:rsid w:val="00F63D00"/>
    <w:rsid w:val="00F6789D"/>
    <w:rsid w:val="00F7080C"/>
    <w:rsid w:val="00F71C34"/>
    <w:rsid w:val="00F81CC2"/>
    <w:rsid w:val="00F82718"/>
    <w:rsid w:val="00F83646"/>
    <w:rsid w:val="00F86207"/>
    <w:rsid w:val="00F93416"/>
    <w:rsid w:val="00F93927"/>
    <w:rsid w:val="00F96DBB"/>
    <w:rsid w:val="00F9772D"/>
    <w:rsid w:val="00FA5452"/>
    <w:rsid w:val="00FB0C03"/>
    <w:rsid w:val="00FB660A"/>
    <w:rsid w:val="00FC51F9"/>
    <w:rsid w:val="00FC6B1B"/>
    <w:rsid w:val="00FD4CC4"/>
    <w:rsid w:val="00FD68D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7BC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fi-FI" w:bidi="fi-F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52"/>
      <w:ind w:left="152"/>
      <w:outlineLvl w:val="0"/>
    </w:pPr>
    <w:rPr>
      <w:rFonts w:ascii="Arial" w:eastAsia="Arial" w:hAnsi="Arial"/>
      <w:b/>
      <w:bCs/>
      <w:sz w:val="26"/>
      <w:szCs w:val="26"/>
    </w:rPr>
  </w:style>
  <w:style w:type="paragraph" w:styleId="Heading2">
    <w:name w:val="heading 2"/>
    <w:basedOn w:val="Normal"/>
    <w:uiPriority w:val="1"/>
    <w:qFormat/>
    <w:pPr>
      <w:ind w:left="632" w:hanging="48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560" w:hanging="360"/>
    </w:pPr>
    <w:rPr>
      <w:rFonts w:ascii="Arial" w:eastAsia="Arial" w:hAnsi="Arial"/>
      <w:sz w:val="21"/>
      <w:szCs w:val="21"/>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75F8"/>
    <w:pPr>
      <w:tabs>
        <w:tab w:val="center" w:pos="4819"/>
        <w:tab w:val="right" w:pos="9638"/>
      </w:tabs>
    </w:pPr>
  </w:style>
  <w:style w:type="character" w:customStyle="1" w:styleId="HeaderChar">
    <w:name w:val="Header Char"/>
    <w:basedOn w:val="Kappaleenoletusfontti10"/>
    <w:link w:val="Header"/>
    <w:uiPriority w:val="99"/>
    <w:rsid w:val="007A75F8"/>
  </w:style>
  <w:style w:type="paragraph" w:styleId="Footer">
    <w:name w:val="footer"/>
    <w:basedOn w:val="Normal"/>
    <w:link w:val="FooterChar"/>
    <w:uiPriority w:val="99"/>
    <w:unhideWhenUsed/>
    <w:rsid w:val="007A75F8"/>
    <w:pPr>
      <w:tabs>
        <w:tab w:val="center" w:pos="4819"/>
        <w:tab w:val="right" w:pos="9638"/>
      </w:tabs>
    </w:pPr>
  </w:style>
  <w:style w:type="character" w:customStyle="1" w:styleId="FooterChar">
    <w:name w:val="Footer Char"/>
    <w:basedOn w:val="Kappaleenoletusfontti10"/>
    <w:link w:val="Footer"/>
    <w:uiPriority w:val="99"/>
    <w:rsid w:val="007A75F8"/>
  </w:style>
  <w:style w:type="character" w:styleId="CommentReference">
    <w:name w:val="annotation reference"/>
    <w:basedOn w:val="Kappaleenoletusfontti10"/>
    <w:uiPriority w:val="99"/>
    <w:semiHidden/>
    <w:unhideWhenUsed/>
    <w:rsid w:val="0058287E"/>
    <w:rPr>
      <w:sz w:val="16"/>
      <w:szCs w:val="16"/>
    </w:rPr>
  </w:style>
  <w:style w:type="paragraph" w:styleId="CommentText">
    <w:name w:val="annotation text"/>
    <w:basedOn w:val="Normal"/>
    <w:link w:val="CommentTextChar"/>
    <w:uiPriority w:val="99"/>
    <w:unhideWhenUsed/>
    <w:rsid w:val="0058287E"/>
    <w:rPr>
      <w:sz w:val="20"/>
      <w:szCs w:val="20"/>
    </w:rPr>
  </w:style>
  <w:style w:type="character" w:customStyle="1" w:styleId="CommentTextChar">
    <w:name w:val="Comment Text Char"/>
    <w:basedOn w:val="Kappaleenoletusfontti10"/>
    <w:link w:val="CommentText"/>
    <w:uiPriority w:val="99"/>
    <w:rsid w:val="0058287E"/>
    <w:rPr>
      <w:sz w:val="20"/>
      <w:szCs w:val="20"/>
    </w:rPr>
  </w:style>
  <w:style w:type="paragraph" w:styleId="CommentSubject">
    <w:name w:val="annotation subject"/>
    <w:basedOn w:val="CommentText"/>
    <w:next w:val="CommentText"/>
    <w:link w:val="CommentSubjectChar"/>
    <w:uiPriority w:val="99"/>
    <w:semiHidden/>
    <w:unhideWhenUsed/>
    <w:rsid w:val="0058287E"/>
    <w:rPr>
      <w:b/>
      <w:bCs/>
    </w:rPr>
  </w:style>
  <w:style w:type="character" w:customStyle="1" w:styleId="CommentSubjectChar">
    <w:name w:val="Comment Subject Char"/>
    <w:basedOn w:val="CommentTextChar"/>
    <w:link w:val="CommentSubject"/>
    <w:uiPriority w:val="99"/>
    <w:semiHidden/>
    <w:rsid w:val="0058287E"/>
    <w:rPr>
      <w:b/>
      <w:bCs/>
      <w:sz w:val="20"/>
      <w:szCs w:val="20"/>
    </w:rPr>
  </w:style>
  <w:style w:type="paragraph" w:styleId="BalloonText">
    <w:name w:val="Balloon Text"/>
    <w:basedOn w:val="Normal"/>
    <w:link w:val="BalloonTextChar"/>
    <w:uiPriority w:val="99"/>
    <w:semiHidden/>
    <w:unhideWhenUsed/>
    <w:rsid w:val="0058287E"/>
    <w:rPr>
      <w:rFonts w:ascii="Segoe UI" w:hAnsi="Segoe UI" w:cs="Segoe UI"/>
      <w:sz w:val="18"/>
      <w:szCs w:val="18"/>
    </w:rPr>
  </w:style>
  <w:style w:type="character" w:customStyle="1" w:styleId="BalloonTextChar">
    <w:name w:val="Balloon Text Char"/>
    <w:basedOn w:val="Kappaleenoletusfontti10"/>
    <w:link w:val="BalloonText"/>
    <w:uiPriority w:val="99"/>
    <w:semiHidden/>
    <w:rsid w:val="0058287E"/>
    <w:rPr>
      <w:rFonts w:ascii="Segoe UI" w:hAnsi="Segoe UI" w:cs="Segoe UI"/>
      <w:sz w:val="18"/>
      <w:szCs w:val="18"/>
    </w:rPr>
  </w:style>
  <w:style w:type="character" w:customStyle="1" w:styleId="Heading1Char">
    <w:name w:val="Heading 1 Char"/>
    <w:basedOn w:val="Kappaleenoletusfontti10"/>
    <w:link w:val="Heading1"/>
    <w:uiPriority w:val="1"/>
    <w:rsid w:val="006F7A8A"/>
    <w:rPr>
      <w:rFonts w:ascii="Arial" w:eastAsia="Arial" w:hAnsi="Arial"/>
      <w:b/>
      <w:bCs/>
      <w:sz w:val="26"/>
      <w:szCs w:val="26"/>
    </w:rPr>
  </w:style>
  <w:style w:type="paragraph" w:styleId="EndnoteText">
    <w:name w:val="endnote text"/>
    <w:basedOn w:val="Normal"/>
    <w:link w:val="EndnoteTextChar"/>
    <w:uiPriority w:val="99"/>
    <w:semiHidden/>
    <w:unhideWhenUsed/>
    <w:rsid w:val="00466A37"/>
    <w:rPr>
      <w:sz w:val="20"/>
      <w:szCs w:val="20"/>
    </w:rPr>
  </w:style>
  <w:style w:type="character" w:customStyle="1" w:styleId="EndnoteTextChar">
    <w:name w:val="Endnote Text Char"/>
    <w:basedOn w:val="Kappaleenoletusfontti10"/>
    <w:link w:val="EndnoteText"/>
    <w:uiPriority w:val="99"/>
    <w:semiHidden/>
    <w:rsid w:val="00466A37"/>
    <w:rPr>
      <w:sz w:val="20"/>
      <w:szCs w:val="20"/>
    </w:rPr>
  </w:style>
  <w:style w:type="character" w:styleId="EndnoteReference">
    <w:name w:val="endnote reference"/>
    <w:basedOn w:val="Kappaleenoletusfontti10"/>
    <w:uiPriority w:val="99"/>
    <w:semiHidden/>
    <w:unhideWhenUsed/>
    <w:rsid w:val="00466A37"/>
    <w:rPr>
      <w:vertAlign w:val="superscript"/>
    </w:rPr>
  </w:style>
  <w:style w:type="paragraph" w:styleId="FootnoteText">
    <w:name w:val="footnote text"/>
    <w:basedOn w:val="Normal"/>
    <w:link w:val="FootnoteTextChar"/>
    <w:uiPriority w:val="99"/>
    <w:unhideWhenUsed/>
    <w:rsid w:val="00466A37"/>
    <w:rPr>
      <w:sz w:val="20"/>
      <w:szCs w:val="20"/>
    </w:rPr>
  </w:style>
  <w:style w:type="character" w:customStyle="1" w:styleId="FootnoteTextChar">
    <w:name w:val="Footnote Text Char"/>
    <w:basedOn w:val="Kappaleenoletusfontti10"/>
    <w:link w:val="FootnoteText"/>
    <w:uiPriority w:val="99"/>
    <w:rsid w:val="00466A37"/>
    <w:rPr>
      <w:sz w:val="20"/>
      <w:szCs w:val="20"/>
    </w:rPr>
  </w:style>
  <w:style w:type="character" w:styleId="FootnoteReference">
    <w:name w:val="footnote reference"/>
    <w:basedOn w:val="Kappaleenoletusfontti10"/>
    <w:uiPriority w:val="99"/>
    <w:unhideWhenUsed/>
    <w:rsid w:val="00466A37"/>
    <w:rPr>
      <w:vertAlign w:val="superscript"/>
    </w:rPr>
  </w:style>
  <w:style w:type="character" w:customStyle="1" w:styleId="BodyTextChar">
    <w:name w:val="Body Text Char"/>
    <w:basedOn w:val="Kappaleenoletusfontti10"/>
    <w:link w:val="BodyText"/>
    <w:uiPriority w:val="1"/>
    <w:rsid w:val="00C918E7"/>
    <w:rPr>
      <w:rFonts w:ascii="Arial" w:eastAsia="Arial" w:hAnsi="Arial"/>
      <w:sz w:val="21"/>
      <w:szCs w:val="21"/>
    </w:rPr>
  </w:style>
  <w:style w:type="character" w:customStyle="1" w:styleId="ListParagraphChar">
    <w:name w:val="List Paragraph Char"/>
    <w:basedOn w:val="Kappaleenoletusfontti10"/>
    <w:link w:val="ListParagraph"/>
    <w:uiPriority w:val="1"/>
    <w:rsid w:val="00C95A2F"/>
  </w:style>
  <w:style w:type="table" w:styleId="TableGrid">
    <w:name w:val="Table Grid"/>
    <w:basedOn w:val="TableNormal"/>
    <w:uiPriority w:val="59"/>
    <w:rsid w:val="0056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0D9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2.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2015-04-01T13:05:27+00:00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b244f7c-65aa-48fb-9d13-422c763cce83" ContentTypeId="0x01010009B064D253C0234B96565FEBDE0EB1AE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B741-5F2B-4300-A0FE-ACAA6A451FB8}">
  <ds:schemaRefs>
    <ds:schemaRef ds:uri="http://schemas.microsoft.com/office/2006/metadata/customXsn"/>
  </ds:schemaRefs>
</ds:datastoreItem>
</file>

<file path=customXml/itemProps2.xml><?xml version="1.0" encoding="utf-8"?>
<ds:datastoreItem xmlns:ds="http://schemas.openxmlformats.org/officeDocument/2006/customXml" ds:itemID="{C33C27B1-0027-4FE3-A290-FCC5F94BDC02}">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3.xml><?xml version="1.0" encoding="utf-8"?>
<ds:datastoreItem xmlns:ds="http://schemas.openxmlformats.org/officeDocument/2006/customXml" ds:itemID="{FBF4154B-ADA9-4DDC-8C26-746AC0C65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83F2C-19DD-42E8-BBD9-C869D8AA1378}">
  <ds:schemaRefs>
    <ds:schemaRef ds:uri="Microsoft.SharePoint.Taxonomy.ContentTypeSync"/>
  </ds:schemaRefs>
</ds:datastoreItem>
</file>

<file path=customXml/itemProps5.xml><?xml version="1.0" encoding="utf-8"?>
<ds:datastoreItem xmlns:ds="http://schemas.openxmlformats.org/officeDocument/2006/customXml" ds:itemID="{117C439C-2509-514C-9472-258FA4E7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8064</Words>
  <Characters>45971</Characters>
  <Application>Microsoft Office Word</Application>
  <DocSecurity>0</DocSecurity>
  <Lines>383</Lines>
  <Paragraphs>107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Aboriginal and Community Outreach Protocol</vt:lpstr>
      <vt:lpstr>TSM Aboriginal and Community Outreach Protocol</vt:lpstr>
    </vt:vector>
  </TitlesOfParts>
  <Company>Pöyry Plc</Company>
  <LinksUpToDate>false</LinksUpToDate>
  <CharactersWithSpaces>53928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Aboriginal and Community Outreach Protocol</dc:title>
  <dc:creator>mlafleche</dc:creator>
  <cp:lastModifiedBy>Eero Yrjö-koskinen</cp:lastModifiedBy>
  <cp:revision>2</cp:revision>
  <cp:lastPrinted>2015-07-17T18:22:00Z</cp:lastPrinted>
  <dcterms:created xsi:type="dcterms:W3CDTF">2020-07-27T06:40:00Z</dcterms:created>
  <dcterms:modified xsi:type="dcterms:W3CDTF">2020-07-27T06:40:00Z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